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BAED75" w14:textId="77777777" w:rsidR="00B514B5" w:rsidRDefault="00B514B5">
      <w:pPr>
        <w:spacing w:line="371" w:lineRule="auto"/>
        <w:rPr>
          <w:rFonts w:ascii="Times New Roman" w:eastAsia="Times New Roman" w:hAnsi="Times New Roman" w:cs="Times New Roman"/>
          <w:sz w:val="24"/>
          <w:szCs w:val="24"/>
        </w:rPr>
      </w:pPr>
    </w:p>
    <w:p w14:paraId="7CC6A5BD" w14:textId="77777777" w:rsidR="009C1E0E" w:rsidRPr="009C1E0E" w:rsidRDefault="009C1E0E" w:rsidP="009C1E0E">
      <w:pPr>
        <w:spacing w:line="371" w:lineRule="auto"/>
        <w:jc w:val="center"/>
        <w:rPr>
          <w:rFonts w:ascii="Times New Roman" w:eastAsia="Times New Roman" w:hAnsi="Times New Roman" w:cs="Times New Roman"/>
          <w:b/>
          <w:color w:val="000000"/>
          <w:sz w:val="28"/>
          <w:szCs w:val="28"/>
          <w:lang w:val="en-ID"/>
        </w:rPr>
      </w:pPr>
      <w:bookmarkStart w:id="0" w:name="_Hlk152630638"/>
      <w:r w:rsidRPr="009C1E0E">
        <w:rPr>
          <w:rFonts w:ascii="Times New Roman" w:eastAsia="Times New Roman" w:hAnsi="Times New Roman" w:cs="Times New Roman"/>
          <w:b/>
          <w:color w:val="000000"/>
          <w:sz w:val="28"/>
          <w:szCs w:val="28"/>
          <w:lang w:val="en-ID"/>
        </w:rPr>
        <w:t xml:space="preserve">USAHA MENGHADAPI KEKELIRUAN PARADIGMA EKOLOGIS </w:t>
      </w:r>
      <w:bookmarkEnd w:id="0"/>
      <w:r w:rsidRPr="009C1E0E">
        <w:rPr>
          <w:rFonts w:ascii="Times New Roman" w:eastAsia="Times New Roman" w:hAnsi="Times New Roman" w:cs="Times New Roman"/>
          <w:b/>
          <w:color w:val="000000"/>
          <w:sz w:val="28"/>
          <w:szCs w:val="28"/>
          <w:lang w:val="en-ID"/>
        </w:rPr>
        <w:t xml:space="preserve">DALAM ENSIKLIK </w:t>
      </w:r>
      <w:r w:rsidRPr="009C1E0E">
        <w:rPr>
          <w:rFonts w:ascii="Times New Roman" w:eastAsia="Times New Roman" w:hAnsi="Times New Roman" w:cs="Times New Roman"/>
          <w:b/>
          <w:i/>
          <w:iCs/>
          <w:color w:val="000000"/>
          <w:sz w:val="28"/>
          <w:szCs w:val="28"/>
          <w:lang w:val="en-ID"/>
        </w:rPr>
        <w:t>LAUDATO SI’</w:t>
      </w:r>
      <w:r w:rsidRPr="009C1E0E">
        <w:rPr>
          <w:rFonts w:ascii="Times New Roman" w:eastAsia="Times New Roman" w:hAnsi="Times New Roman" w:cs="Times New Roman"/>
          <w:b/>
          <w:color w:val="000000"/>
          <w:sz w:val="28"/>
          <w:szCs w:val="28"/>
          <w:lang w:val="en-ID"/>
        </w:rPr>
        <w:t xml:space="preserve"> ARTIKEL 101-123 DENGAN ECO-LITERACY</w:t>
      </w:r>
    </w:p>
    <w:p w14:paraId="428C4F38" w14:textId="77777777" w:rsidR="00B514B5" w:rsidRDefault="00000000">
      <w:pPr>
        <w:ind w:right="6"/>
        <w:jc w:val="center"/>
        <w:rPr>
          <w:rFonts w:ascii="Times New Roman" w:eastAsia="Times New Roman" w:hAnsi="Times New Roman" w:cs="Times New Roman"/>
          <w:sz w:val="24"/>
          <w:szCs w:val="24"/>
        </w:rPr>
      </w:pPr>
      <w:r>
        <w:rPr>
          <w:noProof/>
        </w:rPr>
        <w:drawing>
          <wp:anchor distT="0" distB="0" distL="0" distR="0" simplePos="0" relativeHeight="251658240" behindDoc="1" locked="0" layoutInCell="1" hidden="0" allowOverlap="1" wp14:anchorId="6083B33E" wp14:editId="37802F56">
            <wp:simplePos x="0" y="0"/>
            <wp:positionH relativeFrom="column">
              <wp:posOffset>245109</wp:posOffset>
            </wp:positionH>
            <wp:positionV relativeFrom="paragraph">
              <wp:posOffset>127000</wp:posOffset>
            </wp:positionV>
            <wp:extent cx="5234940" cy="313690"/>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34940" cy="313690"/>
                    </a:xfrm>
                    <a:prstGeom prst="rect">
                      <a:avLst/>
                    </a:prstGeom>
                    <a:ln/>
                  </pic:spPr>
                </pic:pic>
              </a:graphicData>
            </a:graphic>
          </wp:anchor>
        </w:drawing>
      </w:r>
    </w:p>
    <w:p w14:paraId="1BC7E9C4" w14:textId="6B893F25" w:rsidR="00B514B5" w:rsidRPr="009C1E0E" w:rsidRDefault="009C1E0E">
      <w:pPr>
        <w:ind w:right="6"/>
        <w:jc w:val="center"/>
        <w:rPr>
          <w:rFonts w:ascii="Times New Roman" w:eastAsia="Times New Roman" w:hAnsi="Times New Roman" w:cs="Times New Roman"/>
          <w:b/>
          <w:color w:val="FFFFFF"/>
          <w:sz w:val="24"/>
          <w:szCs w:val="24"/>
          <w:lang w:val="en-US"/>
        </w:rPr>
      </w:pPr>
      <w:r>
        <w:rPr>
          <w:rFonts w:ascii="Times New Roman" w:eastAsia="Times New Roman" w:hAnsi="Times New Roman" w:cs="Times New Roman"/>
          <w:b/>
          <w:color w:val="FFFFFF"/>
          <w:sz w:val="24"/>
          <w:szCs w:val="24"/>
          <w:lang w:val="en-US"/>
        </w:rPr>
        <w:t>Carel Maximillian Navire,</w:t>
      </w:r>
      <w:r w:rsidR="00640893">
        <w:rPr>
          <w:rFonts w:ascii="Times New Roman" w:eastAsia="Times New Roman" w:hAnsi="Times New Roman" w:cs="Times New Roman"/>
          <w:b/>
          <w:color w:val="FFFFFF"/>
          <w:sz w:val="24"/>
          <w:szCs w:val="24"/>
          <w:lang w:val="en-US"/>
        </w:rPr>
        <w:t xml:space="preserve"> </w:t>
      </w:r>
      <w:r>
        <w:rPr>
          <w:rFonts w:ascii="Times New Roman" w:eastAsia="Times New Roman" w:hAnsi="Times New Roman" w:cs="Times New Roman"/>
          <w:b/>
          <w:color w:val="FFFFFF"/>
          <w:sz w:val="24"/>
          <w:szCs w:val="24"/>
          <w:lang w:val="en-US"/>
        </w:rPr>
        <w:t>Armada Riyanto</w:t>
      </w:r>
    </w:p>
    <w:p w14:paraId="5F5FD68C" w14:textId="77777777" w:rsidR="00B514B5" w:rsidRDefault="00B514B5">
      <w:pPr>
        <w:spacing w:line="271" w:lineRule="auto"/>
        <w:rPr>
          <w:rFonts w:ascii="Times New Roman" w:eastAsia="Times New Roman" w:hAnsi="Times New Roman" w:cs="Times New Roman"/>
          <w:sz w:val="24"/>
          <w:szCs w:val="24"/>
        </w:rPr>
      </w:pPr>
    </w:p>
    <w:p w14:paraId="7AB6AA99" w14:textId="2EDBA1FA" w:rsidR="00B514B5" w:rsidRPr="009C1E0E" w:rsidRDefault="009C1E0E" w:rsidP="009C1E0E">
      <w:pPr>
        <w:pBdr>
          <w:top w:val="nil"/>
          <w:left w:val="nil"/>
          <w:bottom w:val="nil"/>
          <w:right w:val="nil"/>
          <w:between w:val="nil"/>
        </w:pBdr>
        <w:jc w:val="center"/>
        <w:rPr>
          <w:rFonts w:ascii="Times New Roman" w:eastAsia="Times New Roman" w:hAnsi="Times New Roman" w:cs="Times New Roman"/>
          <w:b/>
          <w:bCs/>
          <w:color w:val="000000"/>
          <w:sz w:val="24"/>
          <w:szCs w:val="24"/>
          <w:lang w:val="en-US"/>
        </w:rPr>
      </w:pPr>
      <w:proofErr w:type="spellStart"/>
      <w:r w:rsidRPr="009C1E0E">
        <w:rPr>
          <w:rFonts w:ascii="Times New Roman" w:eastAsia="Times New Roman" w:hAnsi="Times New Roman" w:cs="Times New Roman"/>
          <w:b/>
          <w:bCs/>
          <w:color w:val="000000"/>
          <w:sz w:val="24"/>
          <w:szCs w:val="24"/>
          <w:lang w:val="en-US"/>
        </w:rPr>
        <w:t>Sekolah</w:t>
      </w:r>
      <w:proofErr w:type="spellEnd"/>
      <w:r w:rsidRPr="009C1E0E">
        <w:rPr>
          <w:rFonts w:ascii="Times New Roman" w:eastAsia="Times New Roman" w:hAnsi="Times New Roman" w:cs="Times New Roman"/>
          <w:b/>
          <w:bCs/>
          <w:color w:val="000000"/>
          <w:sz w:val="24"/>
          <w:szCs w:val="24"/>
          <w:lang w:val="en-US"/>
        </w:rPr>
        <w:t xml:space="preserve"> Tinggi </w:t>
      </w:r>
      <w:proofErr w:type="spellStart"/>
      <w:r w:rsidRPr="009C1E0E">
        <w:rPr>
          <w:rFonts w:ascii="Times New Roman" w:eastAsia="Times New Roman" w:hAnsi="Times New Roman" w:cs="Times New Roman"/>
          <w:b/>
          <w:bCs/>
          <w:color w:val="000000"/>
          <w:sz w:val="24"/>
          <w:szCs w:val="24"/>
          <w:lang w:val="en-US"/>
        </w:rPr>
        <w:t>Filsafat</w:t>
      </w:r>
      <w:proofErr w:type="spellEnd"/>
      <w:r w:rsidRPr="009C1E0E">
        <w:rPr>
          <w:rFonts w:ascii="Times New Roman" w:eastAsia="Times New Roman" w:hAnsi="Times New Roman" w:cs="Times New Roman"/>
          <w:b/>
          <w:bCs/>
          <w:color w:val="000000"/>
          <w:sz w:val="24"/>
          <w:szCs w:val="24"/>
          <w:lang w:val="en-US"/>
        </w:rPr>
        <w:t xml:space="preserve"> </w:t>
      </w:r>
      <w:proofErr w:type="spellStart"/>
      <w:r w:rsidRPr="009C1E0E">
        <w:rPr>
          <w:rFonts w:ascii="Times New Roman" w:eastAsia="Times New Roman" w:hAnsi="Times New Roman" w:cs="Times New Roman"/>
          <w:b/>
          <w:bCs/>
          <w:color w:val="000000"/>
          <w:sz w:val="24"/>
          <w:szCs w:val="24"/>
          <w:lang w:val="en-US"/>
        </w:rPr>
        <w:t>Teologi</w:t>
      </w:r>
      <w:proofErr w:type="spellEnd"/>
      <w:r w:rsidRPr="009C1E0E">
        <w:rPr>
          <w:rFonts w:ascii="Times New Roman" w:eastAsia="Times New Roman" w:hAnsi="Times New Roman" w:cs="Times New Roman"/>
          <w:b/>
          <w:bCs/>
          <w:color w:val="000000"/>
          <w:sz w:val="24"/>
          <w:szCs w:val="24"/>
          <w:lang w:val="en-US"/>
        </w:rPr>
        <w:t xml:space="preserve"> Widya Sasana</w:t>
      </w:r>
    </w:p>
    <w:p w14:paraId="1CDD2B7C" w14:textId="71D6AFD9" w:rsidR="009C1E0E" w:rsidRDefault="009C1E0E" w:rsidP="009C1E0E">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Jl. </w:t>
      </w:r>
      <w:r w:rsidRPr="009C1E0E">
        <w:rPr>
          <w:rFonts w:ascii="Times New Roman" w:eastAsia="Times New Roman" w:hAnsi="Times New Roman" w:cs="Times New Roman"/>
          <w:sz w:val="24"/>
          <w:szCs w:val="24"/>
        </w:rPr>
        <w:t>Terusan Rajabasa No.2, Pisang Candi, Kec. Sukun, Kota Malang, Jawa Timur 65146</w:t>
      </w:r>
    </w:p>
    <w:p w14:paraId="55C6D59D" w14:textId="323BA9D3" w:rsidR="00B514B5" w:rsidRPr="009C1E0E" w:rsidRDefault="009C1E0E" w:rsidP="009C1E0E">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i/>
          <w:color w:val="000000"/>
          <w:sz w:val="24"/>
          <w:szCs w:val="24"/>
          <w:lang w:val="en-US"/>
        </w:rPr>
        <w:t>carelmn46@gmail.com</w:t>
      </w:r>
    </w:p>
    <w:p w14:paraId="6CFAE06F" w14:textId="77777777" w:rsidR="00B514B5" w:rsidRDefault="00B514B5">
      <w:pPr>
        <w:spacing w:line="218" w:lineRule="auto"/>
        <w:rPr>
          <w:rFonts w:ascii="Times New Roman" w:eastAsia="Times New Roman" w:hAnsi="Times New Roman" w:cs="Times New Roman"/>
          <w:sz w:val="24"/>
          <w:szCs w:val="24"/>
        </w:rPr>
      </w:pPr>
    </w:p>
    <w:p w14:paraId="3F541484" w14:textId="6C994E30" w:rsidR="00B514B5" w:rsidRPr="009C1E0E" w:rsidRDefault="00000000" w:rsidP="009C1E0E">
      <w:pPr>
        <w:ind w:right="6"/>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Abstrak</w:t>
      </w:r>
    </w:p>
    <w:p w14:paraId="0745DC51" w14:textId="7B11954B" w:rsidR="00B514B5" w:rsidRDefault="009C1E0E">
      <w:pPr>
        <w:spacing w:line="239" w:lineRule="auto"/>
        <w:ind w:left="400" w:right="406"/>
        <w:jc w:val="both"/>
        <w:rPr>
          <w:rFonts w:ascii="Times New Roman" w:eastAsia="Times New Roman" w:hAnsi="Times New Roman" w:cs="Times New Roman"/>
          <w:sz w:val="22"/>
          <w:szCs w:val="22"/>
        </w:rPr>
      </w:pPr>
      <w:r w:rsidRPr="009C1E0E">
        <w:rPr>
          <w:rFonts w:ascii="Times New Roman" w:eastAsia="Times New Roman" w:hAnsi="Times New Roman" w:cs="Times New Roman"/>
          <w:sz w:val="22"/>
          <w:szCs w:val="22"/>
        </w:rPr>
        <w:t>Fokus penelitian ini adalah menjelaskan kembali permasalahan ekologi menurut Paus Fransiskus dalam ensiklik Laudato Si' pasal 101-123, menjelaskan eco-literacy menurut Fritjof Capra, dan menjelaskan korelasi teori eco-literacy dengan pemikiran Paus Fransiskus. Penelitian ini bertujuan untuk merangkum dan memperjelas akar permasalahan ekologi, mengetahui solusi yang dapat membantu mengatasi akar permasalahan kasus kerusakan ekologi yang disebabkan oleh paradigma manusia yang salah dalam memandang alam, dan mengetahui prinsip-prinsip etika lingkungan berdasarkan relasi kisah penciptaan dalam Kitab Kejadian yang mendobrak paradigma antroposentrisme dalam memanfaatkan alam. Metode yang digunakan dalam penelitian ini adalah penelitian deskriptif dengan analisis kualitatif. Sumber primer yang digunakan adalah Ensiklik Laudato Si' dan sumber sekunder berasal dari beberapa buku dan jurnal ilmiah yang membahas tentang isu ekologi. Analisis terhadap beberapa sumber tersebut menghasilkan temuan penelitian bahwa akar permasalahan ekologi disebabkan oleh kekeliruan paradigma manusia terhadap alam. Solusi yang dipaparkan dalam penelitian ini memiliki relevansi dengan upaya penanganan akar permasalahan ekologi yang terjadi. Solusi tersebut adalah eco-literacy yang dapat mengubah paradigma manusia yang antroposentris menjadi ekoteosentris, yaitu cara pandang manusia terhadap alam yang berorientasi pada Tuhan, Sang Pencipta. Dengan demikian, manusia tidak lagi memandang alam sebagai miliknya, tetapi merawat dan melestarikannya demi Tuhan dan kebaikan bersama.</w:t>
      </w:r>
    </w:p>
    <w:p w14:paraId="1E21C0F5" w14:textId="77777777" w:rsidR="00B514B5" w:rsidRDefault="00B514B5">
      <w:pPr>
        <w:spacing w:line="96" w:lineRule="auto"/>
        <w:rPr>
          <w:rFonts w:ascii="Times New Roman" w:eastAsia="Times New Roman" w:hAnsi="Times New Roman" w:cs="Times New Roman"/>
          <w:sz w:val="22"/>
          <w:szCs w:val="22"/>
        </w:rPr>
      </w:pPr>
    </w:p>
    <w:p w14:paraId="0FF42CF5" w14:textId="5A00C238" w:rsidR="00B514B5" w:rsidRPr="009C1E0E" w:rsidRDefault="00000000">
      <w:pPr>
        <w:ind w:left="400"/>
        <w:rPr>
          <w:rFonts w:ascii="Times New Roman" w:eastAsia="Times New Roman" w:hAnsi="Times New Roman" w:cs="Times New Roman"/>
          <w:sz w:val="22"/>
          <w:szCs w:val="22"/>
          <w:lang w:val="en-US"/>
        </w:rPr>
      </w:pPr>
      <w:r>
        <w:rPr>
          <w:rFonts w:ascii="Times New Roman" w:eastAsia="Times New Roman" w:hAnsi="Times New Roman" w:cs="Times New Roman"/>
          <w:b/>
          <w:sz w:val="22"/>
          <w:szCs w:val="22"/>
        </w:rPr>
        <w:t>Kata kunci:</w:t>
      </w:r>
      <w:r w:rsidR="009C1E0E">
        <w:rPr>
          <w:rFonts w:ascii="Times New Roman" w:eastAsia="Times New Roman" w:hAnsi="Times New Roman" w:cs="Times New Roman"/>
          <w:b/>
          <w:sz w:val="22"/>
          <w:szCs w:val="22"/>
          <w:lang w:val="en-US"/>
        </w:rPr>
        <w:t xml:space="preserve"> </w:t>
      </w:r>
      <w:proofErr w:type="spellStart"/>
      <w:r w:rsidR="009C1E0E">
        <w:rPr>
          <w:rFonts w:ascii="Times New Roman" w:eastAsia="Times New Roman" w:hAnsi="Times New Roman" w:cs="Times New Roman"/>
          <w:bCs/>
          <w:i/>
          <w:iCs/>
          <w:sz w:val="22"/>
          <w:szCs w:val="22"/>
          <w:lang w:val="en-US"/>
        </w:rPr>
        <w:t>alam</w:t>
      </w:r>
      <w:proofErr w:type="spellEnd"/>
      <w:r w:rsidR="009C1E0E">
        <w:rPr>
          <w:rFonts w:ascii="Times New Roman" w:eastAsia="Times New Roman" w:hAnsi="Times New Roman" w:cs="Times New Roman"/>
          <w:bCs/>
          <w:i/>
          <w:iCs/>
          <w:sz w:val="22"/>
          <w:szCs w:val="22"/>
          <w:lang w:val="en-US"/>
        </w:rPr>
        <w:t xml:space="preserve">, Allah, </w:t>
      </w:r>
      <w:proofErr w:type="spellStart"/>
      <w:r w:rsidR="009C1E0E">
        <w:rPr>
          <w:rFonts w:ascii="Times New Roman" w:eastAsia="Times New Roman" w:hAnsi="Times New Roman" w:cs="Times New Roman"/>
          <w:i/>
          <w:sz w:val="22"/>
          <w:szCs w:val="22"/>
          <w:lang w:val="en-US"/>
        </w:rPr>
        <w:t>antroposentrisme</w:t>
      </w:r>
      <w:proofErr w:type="spellEnd"/>
      <w:r w:rsidR="009C1E0E">
        <w:rPr>
          <w:rFonts w:ascii="Times New Roman" w:eastAsia="Times New Roman" w:hAnsi="Times New Roman" w:cs="Times New Roman"/>
          <w:i/>
          <w:sz w:val="22"/>
          <w:szCs w:val="22"/>
          <w:lang w:val="en-US"/>
        </w:rPr>
        <w:t xml:space="preserve">, </w:t>
      </w:r>
      <w:proofErr w:type="spellStart"/>
      <w:r w:rsidR="009C1E0E">
        <w:rPr>
          <w:rFonts w:ascii="Times New Roman" w:eastAsia="Times New Roman" w:hAnsi="Times New Roman" w:cs="Times New Roman"/>
          <w:i/>
          <w:sz w:val="22"/>
          <w:szCs w:val="22"/>
          <w:lang w:val="en-US"/>
        </w:rPr>
        <w:t>ekologi</w:t>
      </w:r>
      <w:proofErr w:type="spellEnd"/>
      <w:r w:rsidR="009C1E0E">
        <w:rPr>
          <w:rFonts w:ascii="Times New Roman" w:eastAsia="Times New Roman" w:hAnsi="Times New Roman" w:cs="Times New Roman"/>
          <w:i/>
          <w:sz w:val="22"/>
          <w:szCs w:val="22"/>
          <w:lang w:val="en-US"/>
        </w:rPr>
        <w:t xml:space="preserve">, </w:t>
      </w:r>
      <w:proofErr w:type="spellStart"/>
      <w:r w:rsidR="009C1E0E">
        <w:rPr>
          <w:rFonts w:ascii="Times New Roman" w:eastAsia="Times New Roman" w:hAnsi="Times New Roman" w:cs="Times New Roman"/>
          <w:i/>
          <w:sz w:val="22"/>
          <w:szCs w:val="22"/>
          <w:lang w:val="en-US"/>
        </w:rPr>
        <w:t>manusia</w:t>
      </w:r>
      <w:proofErr w:type="spellEnd"/>
      <w:r w:rsidR="009C1E0E">
        <w:rPr>
          <w:rFonts w:ascii="Times New Roman" w:eastAsia="Times New Roman" w:hAnsi="Times New Roman" w:cs="Times New Roman"/>
          <w:i/>
          <w:sz w:val="22"/>
          <w:szCs w:val="22"/>
          <w:lang w:val="en-US"/>
        </w:rPr>
        <w:t xml:space="preserve">, </w:t>
      </w:r>
    </w:p>
    <w:p w14:paraId="256D5E17" w14:textId="77777777" w:rsidR="00B514B5" w:rsidRDefault="00B514B5">
      <w:pPr>
        <w:spacing w:line="20" w:lineRule="auto"/>
        <w:rPr>
          <w:rFonts w:ascii="Times New Roman" w:eastAsia="Times New Roman" w:hAnsi="Times New Roman" w:cs="Times New Roman"/>
          <w:sz w:val="24"/>
          <w:szCs w:val="24"/>
        </w:rPr>
      </w:pPr>
    </w:p>
    <w:p w14:paraId="6FBF5CD6" w14:textId="77777777" w:rsidR="00B514B5" w:rsidRDefault="00B514B5">
      <w:pPr>
        <w:spacing w:line="200" w:lineRule="auto"/>
        <w:rPr>
          <w:rFonts w:ascii="Times New Roman" w:eastAsia="Times New Roman" w:hAnsi="Times New Roman" w:cs="Times New Roman"/>
          <w:sz w:val="24"/>
          <w:szCs w:val="24"/>
        </w:rPr>
      </w:pPr>
    </w:p>
    <w:p w14:paraId="1B597EB2" w14:textId="77777777" w:rsidR="00B514B5" w:rsidRDefault="00000000">
      <w:pPr>
        <w:ind w:right="6"/>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Abstract</w:t>
      </w:r>
    </w:p>
    <w:p w14:paraId="61651CA8" w14:textId="41E2B711" w:rsidR="00B514B5" w:rsidRDefault="009C1E0E" w:rsidP="00640893">
      <w:pPr>
        <w:ind w:left="426" w:right="373"/>
        <w:jc w:val="both"/>
        <w:rPr>
          <w:rFonts w:ascii="Times New Roman" w:eastAsia="Times New Roman" w:hAnsi="Times New Roman" w:cs="Times New Roman"/>
          <w:i/>
          <w:sz w:val="22"/>
          <w:szCs w:val="22"/>
          <w:lang w:val="en-US"/>
        </w:rPr>
      </w:pPr>
      <w:bookmarkStart w:id="1" w:name="_Hlk152632037"/>
      <w:r w:rsidRPr="009C1E0E">
        <w:rPr>
          <w:rFonts w:ascii="Times New Roman" w:eastAsia="Times New Roman" w:hAnsi="Times New Roman" w:cs="Times New Roman"/>
          <w:i/>
          <w:sz w:val="22"/>
          <w:szCs w:val="22"/>
        </w:rPr>
        <w:t xml:space="preserve">The focus of this research is </w:t>
      </w:r>
      <w:r w:rsidRPr="009C1E0E">
        <w:rPr>
          <w:rFonts w:ascii="Times New Roman" w:eastAsia="Times New Roman" w:hAnsi="Times New Roman" w:cs="Times New Roman"/>
          <w:i/>
          <w:sz w:val="22"/>
          <w:szCs w:val="22"/>
          <w:lang w:val="en-US"/>
        </w:rPr>
        <w:t xml:space="preserve">to </w:t>
      </w:r>
      <w:r w:rsidRPr="009C1E0E">
        <w:rPr>
          <w:rFonts w:ascii="Times New Roman" w:eastAsia="Times New Roman" w:hAnsi="Times New Roman" w:cs="Times New Roman"/>
          <w:i/>
          <w:sz w:val="22"/>
          <w:szCs w:val="22"/>
        </w:rPr>
        <w:t>re-explain ecological problems according to Pope Francis in the Encyclical Laudato Si' articles 101-123, explain eco-literacy according to Fritjof Capra, and explain the correlation of eco-literacy theory with the thoughts of Pope Francis. This research aims to summarize and clarify the root causes of ecological problems, find out solutions that can help overcome the root causes of ecological damage cases caused by the wrong human paradigm in viewing nature, and know the principles of environmental ethics based on the relationship of the creation story in the Book of Genesis which breaks the anthropocentrism paradigm when using nature. The method used in this research is descriptive research with qualitative analysis. The primary source used is the Encyclical Laudato Si' and secondary sources come from several books and scientific journals that talk about ecological issues. The analysis of some of these sources resulted in a research finding that the root of ecological problems was caused by the fallacy of the human paradigm towards nature. The solution that is explained in this research has relevance to efforts to deal with the roots of ecological problems that occur</w:t>
      </w:r>
      <w:r w:rsidRPr="009C1E0E">
        <w:rPr>
          <w:rFonts w:ascii="Times New Roman" w:eastAsia="Times New Roman" w:hAnsi="Times New Roman" w:cs="Times New Roman"/>
          <w:i/>
          <w:sz w:val="22"/>
          <w:szCs w:val="22"/>
          <w:lang w:val="en-US"/>
        </w:rPr>
        <w:t>ed</w:t>
      </w:r>
      <w:r w:rsidRPr="009C1E0E">
        <w:rPr>
          <w:rFonts w:ascii="Times New Roman" w:eastAsia="Times New Roman" w:hAnsi="Times New Roman" w:cs="Times New Roman"/>
          <w:i/>
          <w:sz w:val="22"/>
          <w:szCs w:val="22"/>
        </w:rPr>
        <w:t>. The solution is eco-literacy that can change the anthropocentric human paradigm into an ecotheocentric one, which is a human view of nature that is oriented towards God, the Creator. Thus, humans no longer see nature as their own, but care for and preserve it for the sake of God and the common good.</w:t>
      </w:r>
      <w:bookmarkEnd w:id="1"/>
    </w:p>
    <w:p w14:paraId="5FB7D32C" w14:textId="77777777" w:rsidR="00640893" w:rsidRPr="00640893" w:rsidRDefault="00640893" w:rsidP="00640893">
      <w:pPr>
        <w:ind w:left="426" w:right="373"/>
        <w:jc w:val="both"/>
        <w:rPr>
          <w:rFonts w:ascii="Times New Roman" w:eastAsia="Times New Roman" w:hAnsi="Times New Roman" w:cs="Times New Roman"/>
          <w:i/>
          <w:sz w:val="22"/>
          <w:szCs w:val="22"/>
          <w:lang w:val="en-US"/>
        </w:rPr>
      </w:pPr>
    </w:p>
    <w:p w14:paraId="357D7CC8" w14:textId="77777777" w:rsidR="009C1E0E" w:rsidRPr="009C1E0E" w:rsidRDefault="00000000" w:rsidP="00640893">
      <w:pPr>
        <w:ind w:left="426" w:right="373"/>
        <w:jc w:val="both"/>
        <w:rPr>
          <w:rFonts w:ascii="Times New Roman" w:eastAsia="Times New Roman" w:hAnsi="Times New Roman" w:cs="Times New Roman"/>
          <w:i/>
          <w:sz w:val="22"/>
          <w:szCs w:val="22"/>
        </w:rPr>
      </w:pPr>
      <w:r>
        <w:rPr>
          <w:rFonts w:ascii="Times New Roman" w:eastAsia="Times New Roman" w:hAnsi="Times New Roman" w:cs="Times New Roman"/>
          <w:b/>
          <w:sz w:val="22"/>
          <w:szCs w:val="22"/>
        </w:rPr>
        <w:t xml:space="preserve">Keywords: </w:t>
      </w:r>
      <w:r w:rsidR="009C1E0E" w:rsidRPr="009C1E0E">
        <w:rPr>
          <w:rFonts w:ascii="Times New Roman" w:eastAsia="Times New Roman" w:hAnsi="Times New Roman" w:cs="Times New Roman"/>
          <w:bCs/>
          <w:i/>
          <w:iCs/>
          <w:sz w:val="22"/>
          <w:szCs w:val="22"/>
          <w:lang w:val="en-US"/>
        </w:rPr>
        <w:t xml:space="preserve">anthropocentrism, ecology, God, human, </w:t>
      </w:r>
      <w:r w:rsidR="009C1E0E" w:rsidRPr="009C1E0E">
        <w:rPr>
          <w:rFonts w:ascii="Times New Roman" w:eastAsia="Times New Roman" w:hAnsi="Times New Roman" w:cs="Times New Roman"/>
          <w:i/>
          <w:sz w:val="22"/>
          <w:szCs w:val="22"/>
          <w:lang w:val="en-US"/>
        </w:rPr>
        <w:t xml:space="preserve">nature </w:t>
      </w:r>
    </w:p>
    <w:p w14:paraId="6BDA7912" w14:textId="2A28DBF3" w:rsidR="00B514B5" w:rsidRDefault="00B514B5">
      <w:pPr>
        <w:ind w:left="426" w:right="373"/>
        <w:jc w:val="both"/>
        <w:rPr>
          <w:rFonts w:ascii="Times New Roman" w:eastAsia="Times New Roman" w:hAnsi="Times New Roman" w:cs="Times New Roman"/>
          <w:b/>
          <w:sz w:val="24"/>
          <w:szCs w:val="24"/>
        </w:rPr>
      </w:pPr>
    </w:p>
    <w:p w14:paraId="227C8187" w14:textId="77777777" w:rsidR="00640893" w:rsidRDefault="00640893">
      <w:pPr>
        <w:ind w:left="426" w:right="373"/>
        <w:jc w:val="both"/>
        <w:rPr>
          <w:rFonts w:ascii="Times New Roman" w:eastAsia="Times New Roman" w:hAnsi="Times New Roman" w:cs="Times New Roman"/>
          <w:b/>
          <w:sz w:val="24"/>
          <w:szCs w:val="24"/>
        </w:rPr>
      </w:pPr>
    </w:p>
    <w:p w14:paraId="3763856D" w14:textId="77777777" w:rsidR="00B514B5" w:rsidRDefault="00000000">
      <w:pPr>
        <w:ind w:left="426" w:right="37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2DAD57F6" w14:textId="77777777" w:rsidR="00640893" w:rsidRPr="00640893" w:rsidRDefault="00640893" w:rsidP="00640893">
      <w:pPr>
        <w:pBdr>
          <w:top w:val="nil"/>
          <w:left w:val="nil"/>
          <w:bottom w:val="nil"/>
          <w:right w:val="nil"/>
          <w:between w:val="nil"/>
        </w:pBdr>
        <w:ind w:left="426" w:firstLine="720"/>
        <w:jc w:val="both"/>
        <w:rPr>
          <w:rFonts w:ascii="Times New Roman" w:hAnsi="Times New Roman" w:cs="Times New Roman"/>
          <w:sz w:val="24"/>
          <w:szCs w:val="24"/>
          <w:lang w:val="en-ID"/>
        </w:rPr>
      </w:pPr>
      <w:r w:rsidRPr="00640893">
        <w:rPr>
          <w:rFonts w:ascii="Times New Roman" w:hAnsi="Times New Roman" w:cs="Times New Roman"/>
          <w:sz w:val="24"/>
          <w:szCs w:val="24"/>
          <w:lang w:val="en-ID"/>
        </w:rPr>
        <w:t xml:space="preserve">Banyak orang </w:t>
      </w:r>
      <w:proofErr w:type="spellStart"/>
      <w:r w:rsidRPr="00640893">
        <w:rPr>
          <w:rFonts w:ascii="Times New Roman" w:hAnsi="Times New Roman" w:cs="Times New Roman"/>
          <w:sz w:val="24"/>
          <w:szCs w:val="24"/>
          <w:lang w:val="en-ID"/>
        </w:rPr>
        <w:t>sering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menganggap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bencana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hukum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terjadi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tanpa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kendali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Di </w:t>
      </w:r>
      <w:proofErr w:type="spellStart"/>
      <w:r w:rsidRPr="00640893">
        <w:rPr>
          <w:rFonts w:ascii="Times New Roman" w:hAnsi="Times New Roman" w:cs="Times New Roman"/>
          <w:sz w:val="24"/>
          <w:szCs w:val="24"/>
          <w:lang w:val="en-ID"/>
        </w:rPr>
        <w:t>sisi</w:t>
      </w:r>
      <w:proofErr w:type="spellEnd"/>
      <w:r w:rsidRPr="00640893">
        <w:rPr>
          <w:rFonts w:ascii="Times New Roman" w:hAnsi="Times New Roman" w:cs="Times New Roman"/>
          <w:sz w:val="24"/>
          <w:szCs w:val="24"/>
          <w:lang w:val="en-ID"/>
        </w:rPr>
        <w:t xml:space="preserve"> lain, </w:t>
      </w:r>
      <w:proofErr w:type="spellStart"/>
      <w:r w:rsidRPr="00640893">
        <w:rPr>
          <w:rFonts w:ascii="Times New Roman" w:hAnsi="Times New Roman" w:cs="Times New Roman"/>
          <w:sz w:val="24"/>
          <w:szCs w:val="24"/>
          <w:lang w:val="en-ID"/>
        </w:rPr>
        <w:t>banyak</w:t>
      </w:r>
      <w:proofErr w:type="spellEnd"/>
      <w:r w:rsidRPr="00640893">
        <w:rPr>
          <w:rFonts w:ascii="Times New Roman" w:hAnsi="Times New Roman" w:cs="Times New Roman"/>
          <w:sz w:val="24"/>
          <w:szCs w:val="24"/>
          <w:lang w:val="en-ID"/>
        </w:rPr>
        <w:t xml:space="preserve"> orang yang </w:t>
      </w:r>
      <w:proofErr w:type="spellStart"/>
      <w:r w:rsidRPr="00640893">
        <w:rPr>
          <w:rFonts w:ascii="Times New Roman" w:hAnsi="Times New Roman" w:cs="Times New Roman"/>
          <w:sz w:val="24"/>
          <w:szCs w:val="24"/>
          <w:lang w:val="en-ID"/>
        </w:rPr>
        <w:t>sadar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setiap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bencana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berkorelasi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tindakan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kurang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menyadari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atau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sengaja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mengabaikannya</w:t>
      </w:r>
      <w:proofErr w:type="spellEnd"/>
      <w:r w:rsidRPr="00640893">
        <w:rPr>
          <w:rFonts w:ascii="Times New Roman" w:hAnsi="Times New Roman" w:cs="Times New Roman"/>
          <w:sz w:val="24"/>
          <w:szCs w:val="24"/>
          <w:lang w:val="en-ID"/>
        </w:rPr>
        <w:t xml:space="preserve"> demi </w:t>
      </w:r>
      <w:proofErr w:type="spellStart"/>
      <w:r w:rsidRPr="00640893">
        <w:rPr>
          <w:rFonts w:ascii="Times New Roman" w:hAnsi="Times New Roman" w:cs="Times New Roman"/>
          <w:sz w:val="24"/>
          <w:szCs w:val="24"/>
          <w:lang w:val="en-ID"/>
        </w:rPr>
        <w:t>memenuhi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kepentingan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pribadi</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kelompok</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1"/>
      </w:r>
      <w:r w:rsidRPr="00640893">
        <w:rPr>
          <w:rFonts w:ascii="Times New Roman" w:hAnsi="Times New Roman" w:cs="Times New Roman"/>
          <w:sz w:val="24"/>
          <w:szCs w:val="24"/>
          <w:lang w:val="en-ID"/>
        </w:rPr>
        <w:t xml:space="preserve"> Fakta </w:t>
      </w:r>
      <w:proofErr w:type="spellStart"/>
      <w:r w:rsidRPr="00640893">
        <w:rPr>
          <w:rFonts w:ascii="Times New Roman" w:hAnsi="Times New Roman" w:cs="Times New Roman"/>
          <w:sz w:val="24"/>
          <w:szCs w:val="24"/>
          <w:lang w:val="en-ID"/>
        </w:rPr>
        <w:t>tentang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deforestasi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desertifikasi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salinitas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tanah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hilangnya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keanekaragaman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hayati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kekurangan</w:t>
      </w:r>
      <w:proofErr w:type="spellEnd"/>
      <w:r w:rsidRPr="00640893">
        <w:rPr>
          <w:rFonts w:ascii="Times New Roman" w:hAnsi="Times New Roman" w:cs="Times New Roman"/>
          <w:sz w:val="24"/>
          <w:szCs w:val="24"/>
          <w:lang w:val="en-ID"/>
        </w:rPr>
        <w:t xml:space="preserve"> air </w:t>
      </w:r>
      <w:proofErr w:type="spellStart"/>
      <w:r w:rsidRPr="00640893">
        <w:rPr>
          <w:rFonts w:ascii="Times New Roman" w:hAnsi="Times New Roman" w:cs="Times New Roman"/>
          <w:sz w:val="24"/>
          <w:szCs w:val="24"/>
          <w:lang w:val="en-ID"/>
        </w:rPr>
        <w:t>tawar</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perubahan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iklim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adalah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semua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fenomena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saling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terkait</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berkontribusi</w:t>
      </w:r>
      <w:proofErr w:type="spellEnd"/>
      <w:r w:rsidRPr="00640893">
        <w:rPr>
          <w:rFonts w:ascii="Times New Roman" w:hAnsi="Times New Roman" w:cs="Times New Roman"/>
          <w:sz w:val="24"/>
          <w:szCs w:val="24"/>
          <w:lang w:val="en-ID"/>
        </w:rPr>
        <w:t xml:space="preserve"> pada </w:t>
      </w:r>
      <w:proofErr w:type="spellStart"/>
      <w:r w:rsidRPr="00640893">
        <w:rPr>
          <w:rFonts w:ascii="Times New Roman" w:hAnsi="Times New Roman" w:cs="Times New Roman"/>
          <w:sz w:val="24"/>
          <w:szCs w:val="24"/>
          <w:lang w:val="en-ID"/>
        </w:rPr>
        <w:t>penurunan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kualitas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fisik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bumi</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2"/>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menyangkut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keseimbangan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tersebut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selalu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masalah</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berhubungan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terutama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ketika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mempunyai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pandangan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egosentris</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menganggap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mereka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merupakan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pusat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segala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sesuatu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serta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sudah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lagi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memandang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tempat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tinggal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semua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makhluk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misalnya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tindakan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pengeksploitasian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kekayaan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berlebihan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tanpa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memperhatikan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keseimbangan</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kelestarian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ciptaan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Akibatnya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tempat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tinggal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semua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makhluk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terancam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mengalami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kerusakan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serius</w:t>
      </w:r>
      <w:proofErr w:type="spellEnd"/>
      <w:r w:rsidRPr="00640893">
        <w:rPr>
          <w:rFonts w:ascii="Times New Roman" w:hAnsi="Times New Roman" w:cs="Times New Roman"/>
          <w:sz w:val="24"/>
          <w:szCs w:val="24"/>
          <w:lang w:val="en-ID"/>
        </w:rPr>
        <w:t xml:space="preserve">. Tindakan </w:t>
      </w:r>
      <w:proofErr w:type="spellStart"/>
      <w:r w:rsidRPr="00640893">
        <w:rPr>
          <w:rFonts w:ascii="Times New Roman" w:hAnsi="Times New Roman" w:cs="Times New Roman"/>
          <w:sz w:val="24"/>
          <w:szCs w:val="24"/>
          <w:lang w:val="en-ID"/>
        </w:rPr>
        <w:t>tersebut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dinilai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memiliki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kebijaksanaan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sebab</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bijaksana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adalah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mereka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dapat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mencapai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nilai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tertinggi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melalui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pertimbangan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setiap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tindakannya</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3"/>
      </w:r>
      <w:r w:rsidRPr="00640893">
        <w:rPr>
          <w:rFonts w:ascii="Times New Roman" w:hAnsi="Times New Roman" w:cs="Times New Roman"/>
          <w:sz w:val="24"/>
          <w:szCs w:val="24"/>
          <w:lang w:val="en-ID"/>
        </w:rPr>
        <w:t xml:space="preserve"> Nilai </w:t>
      </w:r>
      <w:proofErr w:type="spellStart"/>
      <w:r w:rsidRPr="00640893">
        <w:rPr>
          <w:rFonts w:ascii="Times New Roman" w:hAnsi="Times New Roman" w:cs="Times New Roman"/>
          <w:sz w:val="24"/>
          <w:szCs w:val="24"/>
          <w:lang w:val="en-ID"/>
        </w:rPr>
        <w:t>tertinggi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hendak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dicapai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keseimbangan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tetap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bisa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dipertanggungjawabkan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ketika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memanfaatkan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demi </w:t>
      </w:r>
      <w:proofErr w:type="spellStart"/>
      <w:r w:rsidRPr="00640893">
        <w:rPr>
          <w:rFonts w:ascii="Times New Roman" w:hAnsi="Times New Roman" w:cs="Times New Roman"/>
          <w:sz w:val="24"/>
          <w:szCs w:val="24"/>
          <w:lang w:val="en-ID"/>
        </w:rPr>
        <w:t>kebutuhan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hidupnya</w:t>
      </w:r>
      <w:proofErr w:type="spellEnd"/>
      <w:r w:rsidRPr="00640893">
        <w:rPr>
          <w:rFonts w:ascii="Times New Roman" w:hAnsi="Times New Roman" w:cs="Times New Roman"/>
          <w:sz w:val="24"/>
          <w:szCs w:val="24"/>
          <w:lang w:val="en-ID"/>
        </w:rPr>
        <w:t xml:space="preserve">. Pada </w:t>
      </w:r>
      <w:proofErr w:type="spellStart"/>
      <w:r w:rsidRPr="00640893">
        <w:rPr>
          <w:rFonts w:ascii="Times New Roman" w:hAnsi="Times New Roman" w:cs="Times New Roman"/>
          <w:sz w:val="24"/>
          <w:szCs w:val="24"/>
          <w:lang w:val="en-ID"/>
        </w:rPr>
        <w:t>dasarnya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teologi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sumber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persoalan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ialah</w:t>
      </w:r>
      <w:proofErr w:type="spellEnd"/>
      <w:r w:rsidRPr="00640893">
        <w:rPr>
          <w:rFonts w:ascii="Times New Roman" w:hAnsi="Times New Roman" w:cs="Times New Roman"/>
          <w:sz w:val="24"/>
          <w:szCs w:val="24"/>
          <w:lang w:val="en-ID"/>
        </w:rPr>
        <w:t xml:space="preserve"> dosa.</w:t>
      </w:r>
      <w:r w:rsidRPr="00640893">
        <w:rPr>
          <w:rFonts w:ascii="Times New Roman" w:hAnsi="Times New Roman" w:cs="Times New Roman"/>
          <w:sz w:val="24"/>
          <w:szCs w:val="24"/>
          <w:vertAlign w:val="superscript"/>
          <w:lang w:val="en-ID"/>
        </w:rPr>
        <w:footnoteReference w:id="4"/>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Akibatnya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percaya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mereka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dapat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menggantikan</w:t>
      </w:r>
      <w:proofErr w:type="spellEnd"/>
      <w:r w:rsidRPr="00640893">
        <w:rPr>
          <w:rFonts w:ascii="Times New Roman" w:hAnsi="Times New Roman" w:cs="Times New Roman"/>
          <w:sz w:val="24"/>
          <w:szCs w:val="24"/>
          <w:lang w:val="en-ID"/>
        </w:rPr>
        <w:t xml:space="preserve"> Tuhan dan </w:t>
      </w:r>
      <w:proofErr w:type="spellStart"/>
      <w:r w:rsidRPr="00640893">
        <w:rPr>
          <w:rFonts w:ascii="Times New Roman" w:hAnsi="Times New Roman" w:cs="Times New Roman"/>
          <w:sz w:val="24"/>
          <w:szCs w:val="24"/>
          <w:lang w:val="en-ID"/>
        </w:rPr>
        <w:t>menolak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mengakui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dirinya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makhluk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terbatas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sehingga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merusak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keharmonisan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mereka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Sang Pencipta dan </w:t>
      </w:r>
      <w:proofErr w:type="spellStart"/>
      <w:r w:rsidRPr="00640893">
        <w:rPr>
          <w:rFonts w:ascii="Times New Roman" w:hAnsi="Times New Roman" w:cs="Times New Roman"/>
          <w:sz w:val="24"/>
          <w:szCs w:val="24"/>
          <w:lang w:val="en-ID"/>
        </w:rPr>
        <w:t>seluruh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ciptaan</w:t>
      </w:r>
      <w:proofErr w:type="spellEnd"/>
      <w:r w:rsidRPr="00640893">
        <w:rPr>
          <w:rFonts w:ascii="Times New Roman" w:hAnsi="Times New Roman" w:cs="Times New Roman"/>
          <w:sz w:val="24"/>
          <w:szCs w:val="24"/>
          <w:lang w:val="en-ID"/>
        </w:rPr>
        <w:t xml:space="preserve">, dan pada </w:t>
      </w:r>
      <w:proofErr w:type="spellStart"/>
      <w:r w:rsidRPr="00640893">
        <w:rPr>
          <w:rFonts w:ascii="Times New Roman" w:hAnsi="Times New Roman" w:cs="Times New Roman"/>
          <w:sz w:val="24"/>
          <w:szCs w:val="24"/>
          <w:lang w:val="en-ID"/>
        </w:rPr>
        <w:t>akhirnya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menyebabkan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pemberontakan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kata lain, dosa </w:t>
      </w:r>
      <w:proofErr w:type="spellStart"/>
      <w:r w:rsidRPr="00640893">
        <w:rPr>
          <w:rFonts w:ascii="Times New Roman" w:hAnsi="Times New Roman" w:cs="Times New Roman"/>
          <w:sz w:val="24"/>
          <w:szCs w:val="24"/>
          <w:lang w:val="en-ID"/>
        </w:rPr>
        <w:t>telah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merusak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hubungan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Sang Pencipta dan </w:t>
      </w:r>
      <w:proofErr w:type="spellStart"/>
      <w:r w:rsidRPr="00640893">
        <w:rPr>
          <w:rFonts w:ascii="Times New Roman" w:hAnsi="Times New Roman" w:cs="Times New Roman"/>
          <w:sz w:val="24"/>
          <w:szCs w:val="24"/>
          <w:lang w:val="en-ID"/>
        </w:rPr>
        <w:t>makhluk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lainnya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hanya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lahiriah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tetapi</w:t>
      </w:r>
      <w:proofErr w:type="spellEnd"/>
      <w:r w:rsidRPr="00640893">
        <w:rPr>
          <w:rFonts w:ascii="Times New Roman" w:hAnsi="Times New Roman" w:cs="Times New Roman"/>
          <w:sz w:val="24"/>
          <w:szCs w:val="24"/>
          <w:lang w:val="en-ID"/>
        </w:rPr>
        <w:t xml:space="preserve"> juga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batiniah</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5"/>
      </w:r>
    </w:p>
    <w:p w14:paraId="2CCC7161" w14:textId="77777777" w:rsidR="00640893" w:rsidRDefault="00640893" w:rsidP="00640893">
      <w:pPr>
        <w:pBdr>
          <w:top w:val="nil"/>
          <w:left w:val="nil"/>
          <w:bottom w:val="nil"/>
          <w:right w:val="nil"/>
          <w:between w:val="nil"/>
        </w:pBdr>
        <w:ind w:left="426" w:firstLine="720"/>
        <w:jc w:val="both"/>
        <w:rPr>
          <w:rFonts w:ascii="Times New Roman" w:hAnsi="Times New Roman" w:cs="Times New Roman"/>
          <w:sz w:val="24"/>
          <w:szCs w:val="24"/>
          <w:lang w:val="en-ID"/>
        </w:rPr>
      </w:pPr>
      <w:r w:rsidRPr="00640893">
        <w:rPr>
          <w:rFonts w:ascii="Times New Roman" w:hAnsi="Times New Roman" w:cs="Times New Roman"/>
          <w:sz w:val="24"/>
          <w:szCs w:val="24"/>
          <w:lang w:val="en-ID"/>
        </w:rPr>
        <w:t xml:space="preserve">Dalam </w:t>
      </w:r>
      <w:proofErr w:type="spellStart"/>
      <w:r w:rsidRPr="00640893">
        <w:rPr>
          <w:rFonts w:ascii="Times New Roman" w:hAnsi="Times New Roman" w:cs="Times New Roman"/>
          <w:sz w:val="24"/>
          <w:szCs w:val="24"/>
          <w:lang w:val="en-ID"/>
        </w:rPr>
        <w:t>Ensiklik</w:t>
      </w:r>
      <w:proofErr w:type="spellEnd"/>
      <w:r w:rsidRPr="00640893">
        <w:rPr>
          <w:rFonts w:ascii="Times New Roman" w:hAnsi="Times New Roman" w:cs="Times New Roman"/>
          <w:sz w:val="24"/>
          <w:szCs w:val="24"/>
          <w:lang w:val="en-ID"/>
        </w:rPr>
        <w:t xml:space="preserve"> Laudato Si’ </w:t>
      </w:r>
      <w:proofErr w:type="spellStart"/>
      <w:r w:rsidRPr="00640893">
        <w:rPr>
          <w:rFonts w:ascii="Times New Roman" w:hAnsi="Times New Roman" w:cs="Times New Roman"/>
          <w:sz w:val="24"/>
          <w:szCs w:val="24"/>
          <w:lang w:val="en-ID"/>
        </w:rPr>
        <w:t>artikel</w:t>
      </w:r>
      <w:proofErr w:type="spellEnd"/>
      <w:r w:rsidRPr="00640893">
        <w:rPr>
          <w:rFonts w:ascii="Times New Roman" w:hAnsi="Times New Roman" w:cs="Times New Roman"/>
          <w:sz w:val="24"/>
          <w:szCs w:val="24"/>
          <w:lang w:val="en-ID"/>
        </w:rPr>
        <w:t xml:space="preserve"> 6, Paus </w:t>
      </w:r>
      <w:proofErr w:type="spellStart"/>
      <w:r w:rsidRPr="00640893">
        <w:rPr>
          <w:rFonts w:ascii="Times New Roman" w:hAnsi="Times New Roman" w:cs="Times New Roman"/>
          <w:sz w:val="24"/>
          <w:szCs w:val="24"/>
          <w:lang w:val="en-ID"/>
        </w:rPr>
        <w:t>Fransiskus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merujuk</w:t>
      </w:r>
      <w:proofErr w:type="spellEnd"/>
      <w:r w:rsidRPr="00640893">
        <w:rPr>
          <w:rFonts w:ascii="Times New Roman" w:hAnsi="Times New Roman" w:cs="Times New Roman"/>
          <w:sz w:val="24"/>
          <w:szCs w:val="24"/>
          <w:lang w:val="en-ID"/>
        </w:rPr>
        <w:t xml:space="preserve"> pada Paus Paulus</w:t>
      </w:r>
      <w:r>
        <w:rPr>
          <w:rFonts w:ascii="Times New Roman" w:hAnsi="Times New Roman" w:cs="Times New Roman"/>
          <w:sz w:val="24"/>
          <w:szCs w:val="24"/>
          <w:lang w:val="en-ID"/>
        </w:rPr>
        <w:t xml:space="preserve"> </w:t>
      </w:r>
      <w:r w:rsidRPr="00640893">
        <w:rPr>
          <w:rFonts w:ascii="Times New Roman" w:hAnsi="Times New Roman" w:cs="Times New Roman"/>
          <w:sz w:val="24"/>
          <w:szCs w:val="24"/>
          <w:lang w:val="en-ID"/>
        </w:rPr>
        <w:t xml:space="preserve">yang </w:t>
      </w:r>
      <w:proofErr w:type="spellStart"/>
      <w:r w:rsidRPr="00640893">
        <w:rPr>
          <w:rFonts w:ascii="Times New Roman" w:hAnsi="Times New Roman" w:cs="Times New Roman"/>
          <w:sz w:val="24"/>
          <w:szCs w:val="24"/>
          <w:lang w:val="en-ID"/>
        </w:rPr>
        <w:t>menyatakan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masalah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merupakan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akibat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tragis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kegiatan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terkendali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Eksploitasi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dilakukan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skala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besar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intensitas</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tinggi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sendiri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menjadi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pelaku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perusakan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sekaligus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menjadi</w:t>
      </w:r>
      <w:proofErr w:type="spellEnd"/>
      <w:r w:rsidRPr="00640893">
        <w:rPr>
          <w:rFonts w:ascii="Times New Roman" w:hAnsi="Times New Roman" w:cs="Times New Roman"/>
          <w:sz w:val="24"/>
          <w:szCs w:val="24"/>
          <w:lang w:val="en-ID"/>
        </w:rPr>
        <w:t xml:space="preserve"> korban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perbuatan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mereka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6"/>
      </w:r>
      <w:r w:rsidRPr="00640893">
        <w:rPr>
          <w:rFonts w:ascii="Times New Roman" w:hAnsi="Times New Roman" w:cs="Times New Roman"/>
          <w:sz w:val="24"/>
          <w:szCs w:val="24"/>
          <w:lang w:val="en-ID"/>
        </w:rPr>
        <w:t xml:space="preserve"> Masalah </w:t>
      </w:r>
      <w:proofErr w:type="spellStart"/>
      <w:r w:rsidRPr="00640893">
        <w:rPr>
          <w:rFonts w:ascii="Times New Roman" w:hAnsi="Times New Roman" w:cs="Times New Roman"/>
          <w:sz w:val="24"/>
          <w:szCs w:val="24"/>
          <w:lang w:val="en-ID"/>
        </w:rPr>
        <w:t>ekologi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menurut</w:t>
      </w:r>
      <w:proofErr w:type="spellEnd"/>
      <w:r w:rsidRPr="00640893">
        <w:rPr>
          <w:rFonts w:ascii="Times New Roman" w:hAnsi="Times New Roman" w:cs="Times New Roman"/>
          <w:sz w:val="24"/>
          <w:szCs w:val="24"/>
          <w:lang w:val="en-ID"/>
        </w:rPr>
        <w:t xml:space="preserve"> J. Passmore </w:t>
      </w:r>
      <w:proofErr w:type="spellStart"/>
      <w:r w:rsidRPr="00640893">
        <w:rPr>
          <w:rFonts w:ascii="Times New Roman" w:hAnsi="Times New Roman" w:cs="Times New Roman"/>
          <w:sz w:val="24"/>
          <w:szCs w:val="24"/>
          <w:lang w:val="en-ID"/>
        </w:rPr>
        <w:t>pernah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dirumuskan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muncul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konsekuensi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implikasi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praktis</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terjadi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karena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hubungan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antara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Dewasa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masalah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sudah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dipahami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suatu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masalah</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serius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karena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memiliki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skala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pengaruh</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besar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sehingga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banyak</w:t>
      </w:r>
      <w:proofErr w:type="spellEnd"/>
      <w:r w:rsidRPr="00640893">
        <w:rPr>
          <w:rFonts w:ascii="Times New Roman" w:hAnsi="Times New Roman" w:cs="Times New Roman"/>
          <w:sz w:val="24"/>
          <w:szCs w:val="24"/>
          <w:lang w:val="en-ID"/>
        </w:rPr>
        <w:t xml:space="preserve"> orang </w:t>
      </w:r>
      <w:proofErr w:type="spellStart"/>
      <w:r w:rsidRPr="00640893">
        <w:rPr>
          <w:rFonts w:ascii="Times New Roman" w:hAnsi="Times New Roman" w:cs="Times New Roman"/>
          <w:sz w:val="24"/>
          <w:szCs w:val="24"/>
          <w:lang w:val="en-ID"/>
        </w:rPr>
        <w:t>pemerhati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menyebutnya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atau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Kedua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hal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pun </w:t>
      </w:r>
      <w:proofErr w:type="spellStart"/>
      <w:r w:rsidRPr="00640893">
        <w:rPr>
          <w:rFonts w:ascii="Times New Roman" w:hAnsi="Times New Roman" w:cs="Times New Roman"/>
          <w:sz w:val="24"/>
          <w:szCs w:val="24"/>
          <w:lang w:val="en-ID"/>
        </w:rPr>
        <w:t>pernah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dicirikan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masyarakat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industri</w:t>
      </w:r>
      <w:proofErr w:type="spellEnd"/>
      <w:r w:rsidRPr="00640893">
        <w:rPr>
          <w:rFonts w:ascii="Times New Roman" w:hAnsi="Times New Roman" w:cs="Times New Roman"/>
          <w:sz w:val="24"/>
          <w:szCs w:val="24"/>
          <w:lang w:val="en-ID"/>
        </w:rPr>
        <w:t xml:space="preserve"> modern.</w:t>
      </w:r>
      <w:r w:rsidRPr="00640893">
        <w:rPr>
          <w:rFonts w:ascii="Times New Roman" w:hAnsi="Times New Roman" w:cs="Times New Roman"/>
          <w:sz w:val="24"/>
          <w:szCs w:val="24"/>
          <w:vertAlign w:val="superscript"/>
          <w:lang w:val="en-ID"/>
        </w:rPr>
        <w:footnoteReference w:id="7"/>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Selanjutnya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harus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menanggung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konsekuensi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perbuatannya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sendiri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yakni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bencana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maupun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bencana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sosial</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disebabkan</w:t>
      </w:r>
      <w:proofErr w:type="spellEnd"/>
      <w:r w:rsidRPr="00640893">
        <w:rPr>
          <w:rFonts w:ascii="Times New Roman" w:hAnsi="Times New Roman" w:cs="Times New Roman"/>
          <w:sz w:val="24"/>
          <w:szCs w:val="24"/>
          <w:lang w:val="en-ID"/>
        </w:rPr>
        <w:t xml:space="preserve"> oleh </w:t>
      </w:r>
      <w:proofErr w:type="spellStart"/>
      <w:r w:rsidRPr="00640893">
        <w:rPr>
          <w:rFonts w:ascii="Times New Roman" w:hAnsi="Times New Roman" w:cs="Times New Roman"/>
          <w:sz w:val="24"/>
          <w:szCs w:val="24"/>
          <w:lang w:val="en-ID"/>
        </w:rPr>
        <w:t>kegiatan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eksploitasi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tidak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seimbang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usaha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pelestariannya</w:t>
      </w:r>
      <w:proofErr w:type="spellEnd"/>
      <w:r w:rsidRPr="00640893">
        <w:rPr>
          <w:rFonts w:ascii="Times New Roman" w:hAnsi="Times New Roman" w:cs="Times New Roman"/>
          <w:sz w:val="24"/>
          <w:szCs w:val="24"/>
          <w:lang w:val="en-ID"/>
        </w:rPr>
        <w:t xml:space="preserve">. Hal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memunculkan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skema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berangsur-angsur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menghancurkan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kehidupannya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sendiri</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bahkan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hal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sudah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ancaman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benih-benih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kehidupan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nantinya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mewarisi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8"/>
      </w:r>
      <w:r>
        <w:rPr>
          <w:rFonts w:ascii="Times New Roman" w:hAnsi="Times New Roman" w:cs="Times New Roman"/>
          <w:sz w:val="24"/>
          <w:szCs w:val="24"/>
          <w:lang w:val="en-ID"/>
        </w:rPr>
        <w:t xml:space="preserve"> </w:t>
      </w:r>
    </w:p>
    <w:p w14:paraId="1CE789D3" w14:textId="538B947D" w:rsidR="00640893" w:rsidRPr="00640893" w:rsidRDefault="00640893" w:rsidP="00640893">
      <w:pPr>
        <w:pBdr>
          <w:top w:val="nil"/>
          <w:left w:val="nil"/>
          <w:bottom w:val="nil"/>
          <w:right w:val="nil"/>
          <w:between w:val="nil"/>
        </w:pBdr>
        <w:ind w:left="426" w:firstLine="720"/>
        <w:jc w:val="both"/>
        <w:rPr>
          <w:rFonts w:ascii="Times New Roman" w:hAnsi="Times New Roman" w:cs="Times New Roman"/>
          <w:sz w:val="24"/>
          <w:szCs w:val="24"/>
          <w:lang w:val="en-ID"/>
        </w:rPr>
      </w:pPr>
      <w:r w:rsidRPr="00640893">
        <w:rPr>
          <w:rFonts w:ascii="Times New Roman" w:hAnsi="Times New Roman" w:cs="Times New Roman"/>
          <w:sz w:val="24"/>
          <w:szCs w:val="24"/>
          <w:lang w:val="en-ID"/>
        </w:rPr>
        <w:t xml:space="preserve">Dalam </w:t>
      </w:r>
      <w:proofErr w:type="spellStart"/>
      <w:r w:rsidRPr="00640893">
        <w:rPr>
          <w:rFonts w:ascii="Times New Roman" w:hAnsi="Times New Roman" w:cs="Times New Roman"/>
          <w:sz w:val="24"/>
          <w:szCs w:val="24"/>
          <w:lang w:val="en-ID"/>
        </w:rPr>
        <w:t>bukunya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berjudul</w:t>
      </w:r>
      <w:proofErr w:type="spellEnd"/>
      <w:r w:rsidRPr="00640893">
        <w:rPr>
          <w:rFonts w:ascii="Times New Roman" w:hAnsi="Times New Roman" w:cs="Times New Roman"/>
          <w:sz w:val="24"/>
          <w:szCs w:val="24"/>
          <w:lang w:val="en-ID"/>
        </w:rPr>
        <w:t xml:space="preserve"> Etika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Hidup, Sonny Keraf </w:t>
      </w:r>
      <w:proofErr w:type="spellStart"/>
      <w:r w:rsidRPr="00640893">
        <w:rPr>
          <w:rFonts w:ascii="Times New Roman" w:hAnsi="Times New Roman" w:cs="Times New Roman"/>
          <w:sz w:val="24"/>
          <w:szCs w:val="24"/>
          <w:lang w:val="en-ID"/>
        </w:rPr>
        <w:t>menunjukkan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kekeliruan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antroposentrisme</w:t>
      </w:r>
      <w:proofErr w:type="spellEnd"/>
      <w:r w:rsidRPr="00640893">
        <w:rPr>
          <w:rFonts w:ascii="Times New Roman" w:hAnsi="Times New Roman" w:cs="Times New Roman"/>
          <w:sz w:val="24"/>
          <w:szCs w:val="24"/>
          <w:lang w:val="en-ID"/>
        </w:rPr>
        <w:t> yang </w:t>
      </w:r>
      <w:proofErr w:type="spellStart"/>
      <w:r w:rsidRPr="00640893">
        <w:rPr>
          <w:rFonts w:ascii="Times New Roman" w:hAnsi="Times New Roman" w:cs="Times New Roman"/>
          <w:sz w:val="24"/>
          <w:szCs w:val="24"/>
          <w:lang w:val="en-ID"/>
        </w:rPr>
        <w:t>menganggap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lastRenderedPageBreak/>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pusat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segala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sesuatu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adalah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sumber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bencana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dunia </w:t>
      </w:r>
      <w:proofErr w:type="spellStart"/>
      <w:r w:rsidRPr="00640893">
        <w:rPr>
          <w:rFonts w:ascii="Times New Roman" w:hAnsi="Times New Roman" w:cs="Times New Roman"/>
          <w:sz w:val="24"/>
          <w:szCs w:val="24"/>
          <w:lang w:val="en-ID"/>
        </w:rPr>
        <w:t>saat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Tesis </w:t>
      </w:r>
      <w:proofErr w:type="spellStart"/>
      <w:r w:rsidRPr="00640893">
        <w:rPr>
          <w:rFonts w:ascii="Times New Roman" w:hAnsi="Times New Roman" w:cs="Times New Roman"/>
          <w:sz w:val="24"/>
          <w:szCs w:val="24"/>
          <w:lang w:val="en-ID"/>
        </w:rPr>
        <w:t>utama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sekaligus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titik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dasar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beliau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menghadapi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bencana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global </w:t>
      </w:r>
      <w:proofErr w:type="spellStart"/>
      <w:r w:rsidRPr="00640893">
        <w:rPr>
          <w:rFonts w:ascii="Times New Roman" w:hAnsi="Times New Roman" w:cs="Times New Roman"/>
          <w:sz w:val="24"/>
          <w:szCs w:val="24"/>
          <w:lang w:val="en-ID"/>
        </w:rPr>
        <w:t>ialah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kerusakan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disebabkan</w:t>
      </w:r>
      <w:proofErr w:type="spellEnd"/>
      <w:r w:rsidRPr="00640893">
        <w:rPr>
          <w:rFonts w:ascii="Times New Roman" w:hAnsi="Times New Roman" w:cs="Times New Roman"/>
          <w:sz w:val="24"/>
          <w:szCs w:val="24"/>
          <w:lang w:val="en-ID"/>
        </w:rPr>
        <w:t xml:space="preserve"> oleh </w:t>
      </w:r>
      <w:proofErr w:type="spellStart"/>
      <w:r w:rsidRPr="00640893">
        <w:rPr>
          <w:rFonts w:ascii="Times New Roman" w:hAnsi="Times New Roman" w:cs="Times New Roman"/>
          <w:sz w:val="24"/>
          <w:szCs w:val="24"/>
          <w:lang w:val="en-ID"/>
        </w:rPr>
        <w:t>kesalahan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perilaku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berpikir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dinilai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sumber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perilaku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Alam </w:t>
      </w:r>
      <w:proofErr w:type="spellStart"/>
      <w:r w:rsidRPr="00640893">
        <w:rPr>
          <w:rFonts w:ascii="Times New Roman" w:hAnsi="Times New Roman" w:cs="Times New Roman"/>
          <w:sz w:val="24"/>
          <w:szCs w:val="24"/>
          <w:lang w:val="en-ID"/>
        </w:rPr>
        <w:t>semesta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dianggap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memiliki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nilai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intrinsik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selain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nilai</w:t>
      </w:r>
      <w:proofErr w:type="spellEnd"/>
      <w:r w:rsidRPr="00640893">
        <w:rPr>
          <w:rFonts w:ascii="Times New Roman" w:hAnsi="Times New Roman" w:cs="Times New Roman"/>
          <w:sz w:val="24"/>
          <w:szCs w:val="24"/>
          <w:lang w:val="en-ID"/>
        </w:rPr>
        <w:t xml:space="preserve"> instrumental </w:t>
      </w:r>
      <w:proofErr w:type="spellStart"/>
      <w:r w:rsidRPr="00640893">
        <w:rPr>
          <w:rFonts w:ascii="Times New Roman" w:hAnsi="Times New Roman" w:cs="Times New Roman"/>
          <w:sz w:val="24"/>
          <w:szCs w:val="24"/>
          <w:lang w:val="en-ID"/>
        </w:rPr>
        <w:t>ekonomis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kepentingan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ekonomi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antroposentrisme</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mendorong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perilaku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eksploitasi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eksesif</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menghancurkannya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komoditas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ekonomi</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alat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memenuhi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kebutuhan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Solusi yang </w:t>
      </w:r>
      <w:proofErr w:type="spellStart"/>
      <w:r w:rsidRPr="00640893">
        <w:rPr>
          <w:rFonts w:ascii="Times New Roman" w:hAnsi="Times New Roman" w:cs="Times New Roman"/>
          <w:sz w:val="24"/>
          <w:szCs w:val="24"/>
          <w:lang w:val="en-ID"/>
        </w:rPr>
        <w:t>ditawarkan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menghadapi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kasus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mengubah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signifikan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menuju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biosentrisme</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ekosentrisme</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menganggap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memiliki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nilai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amat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penting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diperjuangkan</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dilestarikan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karena</w:t>
      </w:r>
      <w:proofErr w:type="spellEnd"/>
      <w:r w:rsidRPr="00640893">
        <w:rPr>
          <w:rFonts w:ascii="Times New Roman" w:hAnsi="Times New Roman" w:cs="Times New Roman"/>
          <w:sz w:val="24"/>
          <w:szCs w:val="24"/>
          <w:lang w:val="en-ID"/>
        </w:rPr>
        <w:t xml:space="preserve"> di </w:t>
      </w:r>
      <w:proofErr w:type="spellStart"/>
      <w:r w:rsidRPr="00640893">
        <w:rPr>
          <w:rFonts w:ascii="Times New Roman" w:hAnsi="Times New Roman" w:cs="Times New Roman"/>
          <w:sz w:val="24"/>
          <w:szCs w:val="24"/>
          <w:lang w:val="en-ID"/>
        </w:rPr>
        <w:t>dalamnya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terdapat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kehidupan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mencakup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serta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makhluk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lainnya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perlu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diperhatikan</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dilindungi</w:t>
      </w:r>
      <w:proofErr w:type="spellEnd"/>
      <w:r w:rsidRPr="00640893">
        <w:rPr>
          <w:rFonts w:ascii="Times New Roman" w:hAnsi="Times New Roman" w:cs="Times New Roman"/>
          <w:sz w:val="24"/>
          <w:szCs w:val="24"/>
          <w:lang w:val="en-ID"/>
        </w:rPr>
        <w:t xml:space="preserve">. Oleh </w:t>
      </w:r>
      <w:proofErr w:type="spellStart"/>
      <w:r w:rsidRPr="00640893">
        <w:rPr>
          <w:rFonts w:ascii="Times New Roman" w:hAnsi="Times New Roman" w:cs="Times New Roman"/>
          <w:sz w:val="24"/>
          <w:szCs w:val="24"/>
          <w:lang w:val="en-ID"/>
        </w:rPr>
        <w:t>karena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mengatasi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bencana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global, </w:t>
      </w:r>
      <w:proofErr w:type="spellStart"/>
      <w:r w:rsidRPr="00640893">
        <w:rPr>
          <w:rFonts w:ascii="Times New Roman" w:hAnsi="Times New Roman" w:cs="Times New Roman"/>
          <w:sz w:val="24"/>
          <w:szCs w:val="24"/>
          <w:lang w:val="en-ID"/>
        </w:rPr>
        <w:t>dibutuhkan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perubahan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perilaku</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hanya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bisa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melakukan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perubahan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berpikir</w:t>
      </w:r>
      <w:proofErr w:type="spellEnd"/>
      <w:r w:rsidRPr="00640893">
        <w:rPr>
          <w:rFonts w:ascii="Times New Roman" w:hAnsi="Times New Roman" w:cs="Times New Roman"/>
          <w:sz w:val="24"/>
          <w:szCs w:val="24"/>
          <w:lang w:val="en-ID"/>
        </w:rPr>
        <w:t xml:space="preserve">. Dasar </w:t>
      </w:r>
      <w:proofErr w:type="spellStart"/>
      <w:r w:rsidRPr="00640893">
        <w:rPr>
          <w:rFonts w:ascii="Times New Roman" w:hAnsi="Times New Roman" w:cs="Times New Roman"/>
          <w:sz w:val="24"/>
          <w:szCs w:val="24"/>
          <w:lang w:val="en-ID"/>
        </w:rPr>
        <w:t>pemikiran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dibangun</w:t>
      </w:r>
      <w:proofErr w:type="spellEnd"/>
      <w:r w:rsidRPr="00640893">
        <w:rPr>
          <w:rFonts w:ascii="Times New Roman" w:hAnsi="Times New Roman" w:cs="Times New Roman"/>
          <w:sz w:val="24"/>
          <w:szCs w:val="24"/>
          <w:lang w:val="en-ID"/>
        </w:rPr>
        <w:t xml:space="preserve"> di </w:t>
      </w:r>
      <w:proofErr w:type="spellStart"/>
      <w:r w:rsidRPr="00640893">
        <w:rPr>
          <w:rFonts w:ascii="Times New Roman" w:hAnsi="Times New Roman" w:cs="Times New Roman"/>
          <w:sz w:val="24"/>
          <w:szCs w:val="24"/>
          <w:lang w:val="en-ID"/>
        </w:rPr>
        <w:t>atas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landasan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berpikir</w:t>
      </w:r>
      <w:proofErr w:type="spellEnd"/>
      <w:r w:rsidRPr="00640893">
        <w:rPr>
          <w:rFonts w:ascii="Times New Roman" w:hAnsi="Times New Roman" w:cs="Times New Roman"/>
          <w:sz w:val="24"/>
          <w:szCs w:val="24"/>
          <w:lang w:val="en-ID"/>
        </w:rPr>
        <w:t xml:space="preserve"> Thomas Kuhn </w:t>
      </w:r>
      <w:proofErr w:type="spellStart"/>
      <w:r w:rsidRPr="00640893">
        <w:rPr>
          <w:rFonts w:ascii="Times New Roman" w:hAnsi="Times New Roman" w:cs="Times New Roman"/>
          <w:sz w:val="24"/>
          <w:szCs w:val="24"/>
          <w:lang w:val="en-ID"/>
        </w:rPr>
        <w:t>terkait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perubahan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r w:rsidRPr="00640893">
        <w:rPr>
          <w:rFonts w:ascii="Times New Roman" w:hAnsi="Times New Roman" w:cs="Times New Roman"/>
          <w:i/>
          <w:iCs/>
          <w:sz w:val="24"/>
          <w:szCs w:val="24"/>
          <w:lang w:val="en-ID"/>
        </w:rPr>
        <w:t>(paradigm shift).</w:t>
      </w:r>
      <w:r w:rsidRPr="00640893">
        <w:rPr>
          <w:rFonts w:ascii="Times New Roman" w:hAnsi="Times New Roman" w:cs="Times New Roman"/>
          <w:sz w:val="24"/>
          <w:szCs w:val="24"/>
          <w:vertAlign w:val="superscript"/>
          <w:lang w:val="en-ID"/>
        </w:rPr>
        <w:footnoteReference w:id="9"/>
      </w:r>
    </w:p>
    <w:p w14:paraId="668E614C" w14:textId="77777777" w:rsidR="00640893" w:rsidRDefault="00640893" w:rsidP="00640893">
      <w:pPr>
        <w:pBdr>
          <w:top w:val="nil"/>
          <w:left w:val="nil"/>
          <w:bottom w:val="nil"/>
          <w:right w:val="nil"/>
          <w:between w:val="nil"/>
        </w:pBdr>
        <w:ind w:left="426" w:firstLine="720"/>
        <w:jc w:val="both"/>
        <w:rPr>
          <w:rFonts w:ascii="Times New Roman" w:hAnsi="Times New Roman" w:cs="Times New Roman"/>
          <w:sz w:val="24"/>
          <w:szCs w:val="24"/>
          <w:lang w:val="en-ID"/>
        </w:rPr>
      </w:pPr>
      <w:proofErr w:type="spellStart"/>
      <w:r w:rsidRPr="00640893">
        <w:rPr>
          <w:rFonts w:ascii="Times New Roman" w:hAnsi="Times New Roman" w:cs="Times New Roman"/>
          <w:sz w:val="24"/>
          <w:szCs w:val="24"/>
          <w:lang w:val="en-ID"/>
        </w:rPr>
        <w:t>Penulis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melihat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adanya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korelasi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antara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teori-teori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telah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dipaparkan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sebelumnya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Keselarasan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teori-teori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ingin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sebenarnya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kekeliruan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pola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pikir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menyebabkan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mereka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bertindak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bijaksana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terutama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awalnya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dimanfaatkan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kebutuhan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dimanfaatkan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keinginan</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kepuasan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semata-mata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egosentris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Terkait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hal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penulis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mengacu</w:t>
      </w:r>
      <w:proofErr w:type="spellEnd"/>
      <w:r w:rsidRPr="00640893">
        <w:rPr>
          <w:rFonts w:ascii="Times New Roman" w:hAnsi="Times New Roman" w:cs="Times New Roman"/>
          <w:sz w:val="24"/>
          <w:szCs w:val="24"/>
          <w:lang w:val="en-ID"/>
        </w:rPr>
        <w:t xml:space="preserve"> pada Armada Riyanto yang </w:t>
      </w:r>
      <w:proofErr w:type="spellStart"/>
      <w:r w:rsidRPr="00640893">
        <w:rPr>
          <w:rFonts w:ascii="Times New Roman" w:hAnsi="Times New Roman" w:cs="Times New Roman"/>
          <w:sz w:val="24"/>
          <w:szCs w:val="24"/>
          <w:lang w:val="en-ID"/>
        </w:rPr>
        <w:t>menyatakan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kerap</w:t>
      </w:r>
      <w:proofErr w:type="spellEnd"/>
      <w:r w:rsidRPr="00640893">
        <w:rPr>
          <w:rFonts w:ascii="Times New Roman" w:hAnsi="Times New Roman" w:cs="Times New Roman"/>
          <w:sz w:val="24"/>
          <w:szCs w:val="24"/>
          <w:lang w:val="en-ID"/>
        </w:rPr>
        <w:t xml:space="preserve"> kali </w:t>
      </w:r>
      <w:proofErr w:type="spellStart"/>
      <w:r w:rsidRPr="00640893">
        <w:rPr>
          <w:rFonts w:ascii="Times New Roman" w:hAnsi="Times New Roman" w:cs="Times New Roman"/>
          <w:sz w:val="24"/>
          <w:szCs w:val="24"/>
          <w:lang w:val="en-ID"/>
        </w:rPr>
        <w:t>berada</w:t>
      </w:r>
      <w:proofErr w:type="spellEnd"/>
      <w:r w:rsidRPr="00640893">
        <w:rPr>
          <w:rFonts w:ascii="Times New Roman" w:hAnsi="Times New Roman" w:cs="Times New Roman"/>
          <w:sz w:val="24"/>
          <w:szCs w:val="24"/>
          <w:lang w:val="en-ID"/>
        </w:rPr>
        <w:t xml:space="preserve"> pada </w:t>
      </w:r>
      <w:proofErr w:type="spellStart"/>
      <w:r w:rsidRPr="00640893">
        <w:rPr>
          <w:rFonts w:ascii="Times New Roman" w:hAnsi="Times New Roman" w:cs="Times New Roman"/>
          <w:sz w:val="24"/>
          <w:szCs w:val="24"/>
          <w:lang w:val="en-ID"/>
        </w:rPr>
        <w:t>ketidaksadaran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membuatnya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berada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kapasitas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mengelola</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mengatur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hidupnya</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10"/>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Kesadaran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bahasa</w:t>
      </w:r>
      <w:proofErr w:type="spellEnd"/>
      <w:r w:rsidRPr="00640893">
        <w:rPr>
          <w:rFonts w:ascii="Times New Roman" w:hAnsi="Times New Roman" w:cs="Times New Roman"/>
          <w:sz w:val="24"/>
          <w:szCs w:val="24"/>
          <w:lang w:val="en-ID"/>
        </w:rPr>
        <w:t xml:space="preserve"> Latin </w:t>
      </w:r>
      <w:proofErr w:type="spellStart"/>
      <w:r w:rsidRPr="00640893">
        <w:rPr>
          <w:rFonts w:ascii="Times New Roman" w:hAnsi="Times New Roman" w:cs="Times New Roman"/>
          <w:sz w:val="24"/>
          <w:szCs w:val="24"/>
          <w:lang w:val="en-ID"/>
        </w:rPr>
        <w:t>disebut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i/>
          <w:iCs/>
          <w:sz w:val="24"/>
          <w:szCs w:val="24"/>
          <w:lang w:val="en-ID"/>
        </w:rPr>
        <w:t>conscientia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jika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diartikan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terpisah</w:t>
      </w:r>
      <w:proofErr w:type="spellEnd"/>
      <w:r w:rsidRPr="00640893">
        <w:rPr>
          <w:rFonts w:ascii="Times New Roman" w:hAnsi="Times New Roman" w:cs="Times New Roman"/>
          <w:sz w:val="24"/>
          <w:szCs w:val="24"/>
          <w:lang w:val="en-ID"/>
        </w:rPr>
        <w:t xml:space="preserve">, </w:t>
      </w:r>
      <w:r w:rsidRPr="00640893">
        <w:rPr>
          <w:rFonts w:ascii="Times New Roman" w:hAnsi="Times New Roman" w:cs="Times New Roman"/>
          <w:i/>
          <w:iCs/>
          <w:sz w:val="24"/>
          <w:szCs w:val="24"/>
          <w:lang w:val="en-ID"/>
        </w:rPr>
        <w:t xml:space="preserve">cum </w:t>
      </w:r>
      <w:proofErr w:type="spellStart"/>
      <w:r w:rsidRPr="00640893">
        <w:rPr>
          <w:rFonts w:ascii="Times New Roman" w:hAnsi="Times New Roman" w:cs="Times New Roman"/>
          <w:sz w:val="24"/>
          <w:szCs w:val="24"/>
          <w:lang w:val="en-ID"/>
        </w:rPr>
        <w:t>artinya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i/>
          <w:iCs/>
          <w:sz w:val="24"/>
          <w:szCs w:val="24"/>
          <w:lang w:val="en-ID"/>
        </w:rPr>
        <w:t>scientia</w:t>
      </w:r>
      <w:proofErr w:type="spellEnd"/>
      <w:r w:rsidRPr="00640893">
        <w:rPr>
          <w:rFonts w:ascii="Times New Roman" w:hAnsi="Times New Roman" w:cs="Times New Roman"/>
          <w:i/>
          <w:iCs/>
          <w:sz w:val="24"/>
          <w:szCs w:val="24"/>
          <w:lang w:val="en-ID"/>
        </w:rPr>
        <w:t xml:space="preserve"> </w:t>
      </w:r>
      <w:proofErr w:type="spellStart"/>
      <w:r w:rsidRPr="00640893">
        <w:rPr>
          <w:rFonts w:ascii="Times New Roman" w:hAnsi="Times New Roman" w:cs="Times New Roman"/>
          <w:sz w:val="24"/>
          <w:szCs w:val="24"/>
          <w:lang w:val="en-ID"/>
        </w:rPr>
        <w:t>artinya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pengetahuan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Pengertian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i/>
          <w:iCs/>
          <w:sz w:val="24"/>
          <w:szCs w:val="24"/>
          <w:lang w:val="en-ID"/>
        </w:rPr>
        <w:t>conscientia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etimologis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tersebut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mengartikan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sadar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bertindak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pengetahuan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Pengetahuan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memberi</w:t>
      </w:r>
      <w:proofErr w:type="spellEnd"/>
      <w:r w:rsidRPr="00640893">
        <w:rPr>
          <w:rFonts w:ascii="Times New Roman" w:hAnsi="Times New Roman" w:cs="Times New Roman"/>
          <w:sz w:val="24"/>
          <w:szCs w:val="24"/>
          <w:lang w:val="en-ID"/>
        </w:rPr>
        <w:t xml:space="preserve"> arti pada </w:t>
      </w:r>
      <w:proofErr w:type="spellStart"/>
      <w:r w:rsidRPr="00640893">
        <w:rPr>
          <w:rFonts w:ascii="Times New Roman" w:hAnsi="Times New Roman" w:cs="Times New Roman"/>
          <w:sz w:val="24"/>
          <w:szCs w:val="24"/>
          <w:lang w:val="en-ID"/>
        </w:rPr>
        <w:t>relasi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subjek</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objek</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diketahuinya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Kesadaran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terletak</w:t>
      </w:r>
      <w:proofErr w:type="spellEnd"/>
      <w:r w:rsidRPr="00640893">
        <w:rPr>
          <w:rFonts w:ascii="Times New Roman" w:hAnsi="Times New Roman" w:cs="Times New Roman"/>
          <w:sz w:val="24"/>
          <w:szCs w:val="24"/>
          <w:lang w:val="en-ID"/>
        </w:rPr>
        <w:t xml:space="preserve"> pada </w:t>
      </w:r>
      <w:proofErr w:type="spellStart"/>
      <w:r w:rsidRPr="00640893">
        <w:rPr>
          <w:rFonts w:ascii="Times New Roman" w:hAnsi="Times New Roman" w:cs="Times New Roman"/>
          <w:sz w:val="24"/>
          <w:szCs w:val="24"/>
          <w:lang w:val="en-ID"/>
        </w:rPr>
        <w:t>subjektivitas</w:t>
      </w:r>
      <w:proofErr w:type="spellEnd"/>
      <w:r w:rsidRPr="00640893">
        <w:rPr>
          <w:rFonts w:ascii="Times New Roman" w:hAnsi="Times New Roman" w:cs="Times New Roman"/>
          <w:sz w:val="24"/>
          <w:szCs w:val="24"/>
          <w:lang w:val="en-ID"/>
        </w:rPr>
        <w:t xml:space="preserve">. Maka, </w:t>
      </w:r>
      <w:proofErr w:type="spellStart"/>
      <w:r w:rsidRPr="00640893">
        <w:rPr>
          <w:rFonts w:ascii="Times New Roman" w:hAnsi="Times New Roman" w:cs="Times New Roman"/>
          <w:sz w:val="24"/>
          <w:szCs w:val="24"/>
          <w:lang w:val="en-ID"/>
        </w:rPr>
        <w:t>subjektivitas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terletak</w:t>
      </w:r>
      <w:proofErr w:type="spellEnd"/>
      <w:r w:rsidRPr="00640893">
        <w:rPr>
          <w:rFonts w:ascii="Times New Roman" w:hAnsi="Times New Roman" w:cs="Times New Roman"/>
          <w:sz w:val="24"/>
          <w:szCs w:val="24"/>
          <w:lang w:val="en-ID"/>
        </w:rPr>
        <w:t xml:space="preserve"> pada </w:t>
      </w:r>
      <w:proofErr w:type="spellStart"/>
      <w:r w:rsidRPr="00640893">
        <w:rPr>
          <w:rFonts w:ascii="Times New Roman" w:hAnsi="Times New Roman" w:cs="Times New Roman"/>
          <w:sz w:val="24"/>
          <w:szCs w:val="24"/>
          <w:lang w:val="en-ID"/>
        </w:rPr>
        <w:t>kehendak</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keputusan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sepenuhnya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menjadi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miliknya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kapasitas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kesadarannya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Namun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subjektivitas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tetap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dimaksudkan</w:t>
      </w:r>
      <w:proofErr w:type="spellEnd"/>
      <w:r w:rsidRPr="00640893">
        <w:rPr>
          <w:rFonts w:ascii="Times New Roman" w:hAnsi="Times New Roman" w:cs="Times New Roman"/>
          <w:sz w:val="24"/>
          <w:szCs w:val="24"/>
          <w:lang w:val="en-ID"/>
        </w:rPr>
        <w:t xml:space="preserve"> agar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tetap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bertanggung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jawab</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segala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tindakannya</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11"/>
      </w:r>
      <w:r w:rsidRPr="00640893">
        <w:rPr>
          <w:rFonts w:ascii="Times New Roman" w:hAnsi="Times New Roman" w:cs="Times New Roman"/>
          <w:sz w:val="24"/>
          <w:szCs w:val="24"/>
          <w:lang w:val="en-ID"/>
        </w:rPr>
        <w:t xml:space="preserve"> Dalam </w:t>
      </w:r>
      <w:proofErr w:type="spellStart"/>
      <w:r w:rsidRPr="00640893">
        <w:rPr>
          <w:rFonts w:ascii="Times New Roman" w:hAnsi="Times New Roman" w:cs="Times New Roman"/>
          <w:sz w:val="24"/>
          <w:szCs w:val="24"/>
          <w:lang w:val="en-ID"/>
        </w:rPr>
        <w:t>konteks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Ensiklik</w:t>
      </w:r>
      <w:proofErr w:type="spellEnd"/>
      <w:r w:rsidRPr="00640893">
        <w:rPr>
          <w:rFonts w:ascii="Times New Roman" w:hAnsi="Times New Roman" w:cs="Times New Roman"/>
          <w:sz w:val="24"/>
          <w:szCs w:val="24"/>
          <w:lang w:val="en-ID"/>
        </w:rPr>
        <w:t xml:space="preserve"> Laudato Si’ </w:t>
      </w:r>
      <w:proofErr w:type="spellStart"/>
      <w:r w:rsidRPr="00640893">
        <w:rPr>
          <w:rFonts w:ascii="Times New Roman" w:hAnsi="Times New Roman" w:cs="Times New Roman"/>
          <w:sz w:val="24"/>
          <w:szCs w:val="24"/>
          <w:lang w:val="en-ID"/>
        </w:rPr>
        <w:t>telah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mempersoalkan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sebagaimana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tertulis</w:t>
      </w:r>
      <w:proofErr w:type="spellEnd"/>
      <w:r w:rsidRPr="00640893">
        <w:rPr>
          <w:rFonts w:ascii="Times New Roman" w:hAnsi="Times New Roman" w:cs="Times New Roman"/>
          <w:sz w:val="24"/>
          <w:szCs w:val="24"/>
          <w:lang w:val="en-ID"/>
        </w:rPr>
        <w:t xml:space="preserve"> pada </w:t>
      </w:r>
      <w:proofErr w:type="spellStart"/>
      <w:r w:rsidRPr="00640893">
        <w:rPr>
          <w:rFonts w:ascii="Times New Roman" w:hAnsi="Times New Roman" w:cs="Times New Roman"/>
          <w:sz w:val="24"/>
          <w:szCs w:val="24"/>
          <w:lang w:val="en-ID"/>
        </w:rPr>
        <w:t>judul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bab</w:t>
      </w:r>
      <w:proofErr w:type="spellEnd"/>
      <w:r w:rsidRPr="00640893">
        <w:rPr>
          <w:rFonts w:ascii="Times New Roman" w:hAnsi="Times New Roman" w:cs="Times New Roman"/>
          <w:sz w:val="24"/>
          <w:szCs w:val="24"/>
          <w:lang w:val="en-ID"/>
        </w:rPr>
        <w:t xml:space="preserve"> 3, “Akar </w:t>
      </w:r>
      <w:proofErr w:type="spellStart"/>
      <w:r w:rsidRPr="00640893">
        <w:rPr>
          <w:rFonts w:ascii="Times New Roman" w:hAnsi="Times New Roman" w:cs="Times New Roman"/>
          <w:sz w:val="24"/>
          <w:szCs w:val="24"/>
          <w:lang w:val="en-ID"/>
        </w:rPr>
        <w:t>Manusiawi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12"/>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Pernyataan</w:t>
      </w:r>
      <w:proofErr w:type="spellEnd"/>
      <w:r w:rsidRPr="00640893">
        <w:rPr>
          <w:rFonts w:ascii="Times New Roman" w:hAnsi="Times New Roman" w:cs="Times New Roman"/>
          <w:sz w:val="24"/>
          <w:szCs w:val="24"/>
          <w:lang w:val="en-ID"/>
        </w:rPr>
        <w:t xml:space="preserve"> Paus </w:t>
      </w:r>
      <w:proofErr w:type="spellStart"/>
      <w:r w:rsidRPr="00640893">
        <w:rPr>
          <w:rFonts w:ascii="Times New Roman" w:hAnsi="Times New Roman" w:cs="Times New Roman"/>
          <w:sz w:val="24"/>
          <w:szCs w:val="24"/>
          <w:lang w:val="en-ID"/>
        </w:rPr>
        <w:t>Fransiskus</w:t>
      </w:r>
      <w:proofErr w:type="spellEnd"/>
      <w:r w:rsidRPr="00640893">
        <w:rPr>
          <w:rFonts w:ascii="Times New Roman" w:hAnsi="Times New Roman" w:cs="Times New Roman"/>
          <w:sz w:val="24"/>
          <w:szCs w:val="24"/>
          <w:lang w:val="en-ID"/>
        </w:rPr>
        <w:t xml:space="preserve"> pun </w:t>
      </w:r>
      <w:proofErr w:type="spellStart"/>
      <w:r w:rsidRPr="00640893">
        <w:rPr>
          <w:rFonts w:ascii="Times New Roman" w:hAnsi="Times New Roman" w:cs="Times New Roman"/>
          <w:sz w:val="24"/>
          <w:szCs w:val="24"/>
          <w:lang w:val="en-ID"/>
        </w:rPr>
        <w:t>menyusul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setelahnya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artikel</w:t>
      </w:r>
      <w:proofErr w:type="spellEnd"/>
      <w:r w:rsidRPr="00640893">
        <w:rPr>
          <w:rFonts w:ascii="Times New Roman" w:hAnsi="Times New Roman" w:cs="Times New Roman"/>
          <w:sz w:val="24"/>
          <w:szCs w:val="24"/>
          <w:lang w:val="en-ID"/>
        </w:rPr>
        <w:t xml:space="preserve"> 101 yang </w:t>
      </w:r>
      <w:proofErr w:type="spellStart"/>
      <w:r w:rsidRPr="00640893">
        <w:rPr>
          <w:rFonts w:ascii="Times New Roman" w:hAnsi="Times New Roman" w:cs="Times New Roman"/>
          <w:sz w:val="24"/>
          <w:szCs w:val="24"/>
          <w:lang w:val="en-ID"/>
        </w:rPr>
        <w:t>mengatakan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tidak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berguna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memaparkan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macam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gejala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tanpa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mengenali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yakni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13"/>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Penulis</w:t>
      </w:r>
      <w:proofErr w:type="spellEnd"/>
      <w:r w:rsidRPr="00640893">
        <w:rPr>
          <w:rFonts w:ascii="Times New Roman" w:hAnsi="Times New Roman" w:cs="Times New Roman"/>
          <w:sz w:val="24"/>
          <w:szCs w:val="24"/>
          <w:lang w:val="en-ID"/>
        </w:rPr>
        <w:t xml:space="preserve"> juga </w:t>
      </w:r>
      <w:proofErr w:type="spellStart"/>
      <w:r w:rsidRPr="00640893">
        <w:rPr>
          <w:rFonts w:ascii="Times New Roman" w:hAnsi="Times New Roman" w:cs="Times New Roman"/>
          <w:sz w:val="24"/>
          <w:szCs w:val="24"/>
          <w:lang w:val="en-ID"/>
        </w:rPr>
        <w:t>membandingkan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bahasan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penelitian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terkait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penelitian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sebelumnya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Penelitian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tersebut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memiliki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tesis</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sama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teori-teori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telah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dipaparkan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sebelumnya</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menyatakan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pandangan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modern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yang salah </w:t>
      </w:r>
      <w:proofErr w:type="spellStart"/>
      <w:r w:rsidRPr="00640893">
        <w:rPr>
          <w:rFonts w:ascii="Times New Roman" w:hAnsi="Times New Roman" w:cs="Times New Roman"/>
          <w:sz w:val="24"/>
          <w:szCs w:val="24"/>
          <w:lang w:val="en-ID"/>
        </w:rPr>
        <w:t>adalah</w:t>
      </w:r>
      <w:proofErr w:type="spellEnd"/>
      <w:r w:rsidRPr="00640893">
        <w:rPr>
          <w:rFonts w:ascii="Times New Roman" w:hAnsi="Times New Roman" w:cs="Times New Roman"/>
          <w:sz w:val="24"/>
          <w:szCs w:val="24"/>
          <w:lang w:val="en-ID"/>
        </w:rPr>
        <w:t xml:space="preserve"> inti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bumi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Alam </w:t>
      </w:r>
      <w:proofErr w:type="spellStart"/>
      <w:r w:rsidRPr="00640893">
        <w:rPr>
          <w:rFonts w:ascii="Times New Roman" w:hAnsi="Times New Roman" w:cs="Times New Roman"/>
          <w:sz w:val="24"/>
          <w:szCs w:val="24"/>
          <w:lang w:val="en-ID"/>
        </w:rPr>
        <w:t>lebih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sering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dilihat</w:t>
      </w:r>
      <w:proofErr w:type="spellEnd"/>
      <w:r w:rsidRPr="00640893">
        <w:rPr>
          <w:rFonts w:ascii="Times New Roman" w:hAnsi="Times New Roman" w:cs="Times New Roman"/>
          <w:sz w:val="24"/>
          <w:szCs w:val="24"/>
          <w:lang w:val="en-ID"/>
        </w:rPr>
        <w:t xml:space="preserve"> oleh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objek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semata-mata</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kurang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diperlakukan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sahabat</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14"/>
      </w:r>
    </w:p>
    <w:p w14:paraId="69A8833E" w14:textId="1F324504" w:rsidR="00640893" w:rsidRDefault="00640893" w:rsidP="00640893">
      <w:pPr>
        <w:pBdr>
          <w:top w:val="nil"/>
          <w:left w:val="nil"/>
          <w:bottom w:val="nil"/>
          <w:right w:val="nil"/>
          <w:between w:val="nil"/>
        </w:pBdr>
        <w:ind w:left="426" w:firstLine="720"/>
        <w:jc w:val="both"/>
        <w:rPr>
          <w:rFonts w:ascii="Times New Roman" w:hAnsi="Times New Roman" w:cs="Times New Roman"/>
          <w:sz w:val="24"/>
          <w:szCs w:val="24"/>
          <w:lang w:val="en-ID"/>
        </w:rPr>
      </w:pPr>
      <w:proofErr w:type="spellStart"/>
      <w:r w:rsidRPr="00640893">
        <w:rPr>
          <w:rFonts w:ascii="Times New Roman" w:hAnsi="Times New Roman" w:cs="Times New Roman"/>
          <w:sz w:val="24"/>
          <w:szCs w:val="24"/>
          <w:lang w:val="en-ID"/>
        </w:rPr>
        <w:t>Berdasarkan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teori-teori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telah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dipaparkan</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atas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keprihatian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disebabkan</w:t>
      </w:r>
      <w:proofErr w:type="spellEnd"/>
      <w:r w:rsidRPr="00640893">
        <w:rPr>
          <w:rFonts w:ascii="Times New Roman" w:hAnsi="Times New Roman" w:cs="Times New Roman"/>
          <w:sz w:val="24"/>
          <w:szCs w:val="24"/>
          <w:lang w:val="en-ID"/>
        </w:rPr>
        <w:t xml:space="preserve"> oleh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penulis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tertarik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membahas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lebih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tentang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analisis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kekeliruan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berdasarkan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Ensiklik</w:t>
      </w:r>
      <w:proofErr w:type="spellEnd"/>
      <w:r w:rsidRPr="00640893">
        <w:rPr>
          <w:rFonts w:ascii="Times New Roman" w:hAnsi="Times New Roman" w:cs="Times New Roman"/>
          <w:sz w:val="24"/>
          <w:szCs w:val="24"/>
          <w:lang w:val="en-ID"/>
        </w:rPr>
        <w:t xml:space="preserve"> Laudato Si’ </w:t>
      </w:r>
      <w:proofErr w:type="spellStart"/>
      <w:r w:rsidRPr="00640893">
        <w:rPr>
          <w:rFonts w:ascii="Times New Roman" w:hAnsi="Times New Roman" w:cs="Times New Roman"/>
          <w:sz w:val="24"/>
          <w:szCs w:val="24"/>
          <w:lang w:val="en-ID"/>
        </w:rPr>
        <w:t>artikel</w:t>
      </w:r>
      <w:proofErr w:type="spellEnd"/>
      <w:r w:rsidRPr="00640893">
        <w:rPr>
          <w:rFonts w:ascii="Times New Roman" w:hAnsi="Times New Roman" w:cs="Times New Roman"/>
          <w:sz w:val="24"/>
          <w:szCs w:val="24"/>
          <w:lang w:val="en-ID"/>
        </w:rPr>
        <w:t xml:space="preserve"> 101-123. Selain </w:t>
      </w:r>
      <w:proofErr w:type="spellStart"/>
      <w:r w:rsidRPr="00640893">
        <w:rPr>
          <w:rFonts w:ascii="Times New Roman" w:hAnsi="Times New Roman" w:cs="Times New Roman"/>
          <w:sz w:val="24"/>
          <w:szCs w:val="24"/>
          <w:lang w:val="en-ID"/>
        </w:rPr>
        <w:t>itu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penelitian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juga </w:t>
      </w:r>
      <w:proofErr w:type="spellStart"/>
      <w:r w:rsidRPr="00640893">
        <w:rPr>
          <w:rFonts w:ascii="Times New Roman" w:hAnsi="Times New Roman" w:cs="Times New Roman"/>
          <w:sz w:val="24"/>
          <w:szCs w:val="24"/>
          <w:lang w:val="en-ID"/>
        </w:rPr>
        <w:t>bertujuan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lastRenderedPageBreak/>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menawarkan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solusi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krisis</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bencana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global </w:t>
      </w:r>
      <w:proofErr w:type="spellStart"/>
      <w:r w:rsidRPr="00640893">
        <w:rPr>
          <w:rFonts w:ascii="Times New Roman" w:hAnsi="Times New Roman" w:cs="Times New Roman"/>
          <w:sz w:val="24"/>
          <w:szCs w:val="24"/>
          <w:lang w:val="en-ID"/>
        </w:rPr>
        <w:t>saat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melanda</w:t>
      </w:r>
      <w:proofErr w:type="spellEnd"/>
      <w:r w:rsidRPr="00640893">
        <w:rPr>
          <w:rFonts w:ascii="Times New Roman" w:hAnsi="Times New Roman" w:cs="Times New Roman"/>
          <w:sz w:val="24"/>
          <w:szCs w:val="24"/>
          <w:lang w:val="en-ID"/>
        </w:rPr>
        <w:t xml:space="preserve"> dunia. Solusi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bertujuan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menjaga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kelestarian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berangkat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peningkatan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kualitas</w:t>
      </w:r>
      <w:proofErr w:type="spellEnd"/>
      <w:r w:rsidRPr="00640893">
        <w:rPr>
          <w:rFonts w:ascii="Times New Roman" w:hAnsi="Times New Roman" w:cs="Times New Roman"/>
          <w:sz w:val="24"/>
          <w:szCs w:val="24"/>
          <w:lang w:val="en-ID"/>
        </w:rPr>
        <w:t xml:space="preserve"> SDM dan </w:t>
      </w:r>
      <w:proofErr w:type="spellStart"/>
      <w:r w:rsidRPr="00640893">
        <w:rPr>
          <w:rFonts w:ascii="Times New Roman" w:hAnsi="Times New Roman" w:cs="Times New Roman"/>
          <w:sz w:val="24"/>
          <w:szCs w:val="24"/>
          <w:lang w:val="en-ID"/>
        </w:rPr>
        <w:t>membangun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masyarakat</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berkelanjutan</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didasarkan</w:t>
      </w:r>
      <w:proofErr w:type="spellEnd"/>
      <w:r w:rsidRPr="00640893">
        <w:rPr>
          <w:rFonts w:ascii="Times New Roman" w:hAnsi="Times New Roman" w:cs="Times New Roman"/>
          <w:sz w:val="24"/>
          <w:szCs w:val="24"/>
          <w:lang w:val="en-ID"/>
        </w:rPr>
        <w:t xml:space="preserve"> pada </w:t>
      </w:r>
      <w:proofErr w:type="spellStart"/>
      <w:r w:rsidRPr="00640893">
        <w:rPr>
          <w:rFonts w:ascii="Times New Roman" w:hAnsi="Times New Roman" w:cs="Times New Roman"/>
          <w:sz w:val="24"/>
          <w:szCs w:val="24"/>
          <w:lang w:val="en-ID"/>
        </w:rPr>
        <w:t>kesadaran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pentingnya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Kesadaran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bahwa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penting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melahirkan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perilaku</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selalu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ramah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perilaku</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selalu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merawat</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menjaga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sebagai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sebuah</w:t>
      </w:r>
      <w:proofErr w:type="spellEnd"/>
      <w:r w:rsidRPr="00640893">
        <w:rPr>
          <w:rFonts w:ascii="Times New Roman" w:hAnsi="Times New Roman" w:cs="Times New Roman"/>
          <w:sz w:val="24"/>
          <w:szCs w:val="24"/>
          <w:lang w:val="en-ID"/>
        </w:rPr>
        <w:t xml:space="preserve"> </w:t>
      </w:r>
      <w:r w:rsidRPr="00640893">
        <w:rPr>
          <w:rFonts w:ascii="Times New Roman" w:hAnsi="Times New Roman" w:cs="Times New Roman"/>
          <w:i/>
          <w:iCs/>
          <w:sz w:val="24"/>
          <w:szCs w:val="24"/>
          <w:lang w:val="en-ID"/>
        </w:rPr>
        <w:t>habitus</w:t>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kebiasaan</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pola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hidup</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15"/>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Kesadaran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meluas</w:t>
      </w:r>
      <w:proofErr w:type="spellEnd"/>
      <w:r w:rsidRPr="00640893">
        <w:rPr>
          <w:rFonts w:ascii="Times New Roman" w:hAnsi="Times New Roman" w:cs="Times New Roman"/>
          <w:sz w:val="24"/>
          <w:szCs w:val="24"/>
          <w:lang w:val="en-ID"/>
        </w:rPr>
        <w:t xml:space="preserve"> pada </w:t>
      </w:r>
      <w:proofErr w:type="spellStart"/>
      <w:r w:rsidRPr="00640893">
        <w:rPr>
          <w:rFonts w:ascii="Times New Roman" w:hAnsi="Times New Roman" w:cs="Times New Roman"/>
          <w:sz w:val="24"/>
          <w:szCs w:val="24"/>
          <w:lang w:val="en-ID"/>
        </w:rPr>
        <w:t>seluruh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tatanan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kehidupan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manusia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mulai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konsumsi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kebutuhan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dasar</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konsumsi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energi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penggunaan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teknologi</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seluruh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peralatan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rumah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tangga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penggunaan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fasilitas</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transportasi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penataan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bangunan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tempat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tinggal</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pemeliharaan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rumah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Perubahan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paradigma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menuju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ekosentrisme</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berdasarkan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prinsip</w:t>
      </w:r>
      <w:proofErr w:type="spellEnd"/>
      <w:r w:rsidRPr="00640893">
        <w:rPr>
          <w:rFonts w:ascii="Times New Roman" w:hAnsi="Times New Roman" w:cs="Times New Roman"/>
          <w:sz w:val="24"/>
          <w:szCs w:val="24"/>
          <w:lang w:val="en-ID"/>
        </w:rPr>
        <w:t xml:space="preserve"> </w:t>
      </w:r>
      <w:r w:rsidRPr="00640893">
        <w:rPr>
          <w:rFonts w:ascii="Times New Roman" w:hAnsi="Times New Roman" w:cs="Times New Roman"/>
          <w:i/>
          <w:iCs/>
          <w:sz w:val="24"/>
          <w:szCs w:val="24"/>
          <w:lang w:val="en-ID"/>
        </w:rPr>
        <w:t>eco-literacy</w:t>
      </w:r>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dinilai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sejalan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anjuran</w:t>
      </w:r>
      <w:proofErr w:type="spellEnd"/>
      <w:r w:rsidRPr="00640893">
        <w:rPr>
          <w:rFonts w:ascii="Times New Roman" w:hAnsi="Times New Roman" w:cs="Times New Roman"/>
          <w:sz w:val="24"/>
          <w:szCs w:val="24"/>
          <w:lang w:val="en-ID"/>
        </w:rPr>
        <w:t xml:space="preserve"> Paus </w:t>
      </w:r>
      <w:proofErr w:type="spellStart"/>
      <w:r w:rsidRPr="00640893">
        <w:rPr>
          <w:rFonts w:ascii="Times New Roman" w:hAnsi="Times New Roman" w:cs="Times New Roman"/>
          <w:sz w:val="24"/>
          <w:szCs w:val="24"/>
          <w:lang w:val="en-ID"/>
        </w:rPr>
        <w:t>Fransiskus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dalam</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artikel</w:t>
      </w:r>
      <w:proofErr w:type="spellEnd"/>
      <w:r w:rsidRPr="00640893">
        <w:rPr>
          <w:rFonts w:ascii="Times New Roman" w:hAnsi="Times New Roman" w:cs="Times New Roman"/>
          <w:sz w:val="24"/>
          <w:szCs w:val="24"/>
          <w:lang w:val="en-ID"/>
        </w:rPr>
        <w:t xml:space="preserve"> 135 yang </w:t>
      </w:r>
      <w:proofErr w:type="spellStart"/>
      <w:r w:rsidRPr="00640893">
        <w:rPr>
          <w:rFonts w:ascii="Times New Roman" w:hAnsi="Times New Roman" w:cs="Times New Roman"/>
          <w:sz w:val="24"/>
          <w:szCs w:val="24"/>
          <w:lang w:val="en-ID"/>
        </w:rPr>
        <w:t>meminta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perhatian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terus-menerus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terhadap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kondisi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lingkungan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dengan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mempertimbangkan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semua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aspek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etis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Untuk</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menanggapi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hal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perlu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ada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diskusi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ilmiah</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sosial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bertanggung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jawab</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luas</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mampu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memperhitungkan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setiap</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informasi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tersedia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serta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membicarakannya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terbuka</w:t>
      </w:r>
      <w:proofErr w:type="spellEnd"/>
      <w:r w:rsidRPr="00640893">
        <w:rPr>
          <w:rFonts w:ascii="Times New Roman" w:hAnsi="Times New Roman" w:cs="Times New Roman"/>
          <w:sz w:val="24"/>
          <w:szCs w:val="24"/>
          <w:lang w:val="en-ID"/>
        </w:rPr>
        <w:t>.</w:t>
      </w:r>
      <w:r w:rsidRPr="00640893">
        <w:rPr>
          <w:rFonts w:ascii="Times New Roman" w:hAnsi="Times New Roman" w:cs="Times New Roman"/>
          <w:sz w:val="24"/>
          <w:szCs w:val="24"/>
          <w:vertAlign w:val="superscript"/>
          <w:lang w:val="en-ID"/>
        </w:rPr>
        <w:footnoteReference w:id="16"/>
      </w:r>
      <w:r w:rsidRPr="00640893">
        <w:rPr>
          <w:rFonts w:ascii="Times New Roman" w:hAnsi="Times New Roman" w:cs="Times New Roman"/>
          <w:sz w:val="24"/>
          <w:szCs w:val="24"/>
          <w:lang w:val="en-ID"/>
        </w:rPr>
        <w:t xml:space="preserve"> Salah </w:t>
      </w:r>
      <w:proofErr w:type="spellStart"/>
      <w:r w:rsidRPr="00640893">
        <w:rPr>
          <w:rFonts w:ascii="Times New Roman" w:hAnsi="Times New Roman" w:cs="Times New Roman"/>
          <w:sz w:val="24"/>
          <w:szCs w:val="24"/>
          <w:lang w:val="en-ID"/>
        </w:rPr>
        <w:t>satu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wujud</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dari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diskusi</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ilmiah</w:t>
      </w:r>
      <w:proofErr w:type="spellEnd"/>
      <w:r w:rsidRPr="00640893">
        <w:rPr>
          <w:rFonts w:ascii="Times New Roman" w:hAnsi="Times New Roman" w:cs="Times New Roman"/>
          <w:sz w:val="24"/>
          <w:szCs w:val="24"/>
          <w:lang w:val="en-ID"/>
        </w:rPr>
        <w:t xml:space="preserve"> dan </w:t>
      </w:r>
      <w:proofErr w:type="spellStart"/>
      <w:r w:rsidRPr="00640893">
        <w:rPr>
          <w:rFonts w:ascii="Times New Roman" w:hAnsi="Times New Roman" w:cs="Times New Roman"/>
          <w:sz w:val="24"/>
          <w:szCs w:val="24"/>
          <w:lang w:val="en-ID"/>
        </w:rPr>
        <w:t>sosial</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itu</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ialah</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penelitian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tentang</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permasalahan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ekologi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terus</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dilakukan</w:t>
      </w:r>
      <w:proofErr w:type="spellEnd"/>
      <w:r w:rsidRPr="00640893">
        <w:rPr>
          <w:rFonts w:ascii="Times New Roman" w:hAnsi="Times New Roman" w:cs="Times New Roman"/>
          <w:sz w:val="24"/>
          <w:szCs w:val="24"/>
          <w:lang w:val="en-ID"/>
        </w:rPr>
        <w:t xml:space="preserve"> demi </w:t>
      </w:r>
      <w:proofErr w:type="spellStart"/>
      <w:r w:rsidRPr="00640893">
        <w:rPr>
          <w:rFonts w:ascii="Times New Roman" w:hAnsi="Times New Roman" w:cs="Times New Roman"/>
          <w:sz w:val="24"/>
          <w:szCs w:val="24"/>
          <w:lang w:val="en-ID"/>
        </w:rPr>
        <w:t>tercapainya</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solusi</w:t>
      </w:r>
      <w:proofErr w:type="spellEnd"/>
      <w:r w:rsidRPr="00640893">
        <w:rPr>
          <w:rFonts w:ascii="Times New Roman" w:hAnsi="Times New Roman" w:cs="Times New Roman"/>
          <w:sz w:val="24"/>
          <w:szCs w:val="24"/>
          <w:lang w:val="en-ID"/>
        </w:rPr>
        <w:t xml:space="preserve"> yang </w:t>
      </w:r>
      <w:proofErr w:type="spellStart"/>
      <w:r w:rsidRPr="00640893">
        <w:rPr>
          <w:rFonts w:ascii="Times New Roman" w:hAnsi="Times New Roman" w:cs="Times New Roman"/>
          <w:sz w:val="24"/>
          <w:szCs w:val="24"/>
          <w:lang w:val="en-ID"/>
        </w:rPr>
        <w:t>dapat</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diwujudkan</w:t>
      </w:r>
      <w:proofErr w:type="spellEnd"/>
      <w:r w:rsidRPr="00640893">
        <w:rPr>
          <w:rFonts w:ascii="Times New Roman" w:hAnsi="Times New Roman" w:cs="Times New Roman"/>
          <w:sz w:val="24"/>
          <w:szCs w:val="24"/>
          <w:lang w:val="en-ID"/>
        </w:rPr>
        <w:t xml:space="preserve"> </w:t>
      </w:r>
      <w:proofErr w:type="spellStart"/>
      <w:r w:rsidRPr="00640893">
        <w:rPr>
          <w:rFonts w:ascii="Times New Roman" w:hAnsi="Times New Roman" w:cs="Times New Roman"/>
          <w:sz w:val="24"/>
          <w:szCs w:val="24"/>
          <w:lang w:val="en-ID"/>
        </w:rPr>
        <w:t>secara</w:t>
      </w:r>
      <w:proofErr w:type="spellEnd"/>
      <w:r w:rsidRPr="00640893">
        <w:rPr>
          <w:rFonts w:ascii="Times New Roman" w:hAnsi="Times New Roman" w:cs="Times New Roman"/>
          <w:sz w:val="24"/>
          <w:szCs w:val="24"/>
          <w:lang w:val="en-ID"/>
        </w:rPr>
        <w:t xml:space="preserve"> universal.</w:t>
      </w:r>
    </w:p>
    <w:p w14:paraId="13E79FD3" w14:textId="77777777" w:rsidR="00640893" w:rsidRPr="00640893" w:rsidRDefault="00640893" w:rsidP="00640893">
      <w:pPr>
        <w:pBdr>
          <w:top w:val="nil"/>
          <w:left w:val="nil"/>
          <w:bottom w:val="nil"/>
          <w:right w:val="nil"/>
          <w:between w:val="nil"/>
        </w:pBdr>
        <w:ind w:left="426" w:firstLine="720"/>
        <w:jc w:val="both"/>
        <w:rPr>
          <w:rFonts w:ascii="Times New Roman" w:hAnsi="Times New Roman" w:cs="Times New Roman"/>
          <w:sz w:val="24"/>
          <w:szCs w:val="24"/>
          <w:lang w:val="en-ID"/>
        </w:rPr>
      </w:pPr>
    </w:p>
    <w:p w14:paraId="3F78C1E1" w14:textId="77777777" w:rsidR="00B514B5" w:rsidRDefault="00000000">
      <w:pPr>
        <w:pBdr>
          <w:top w:val="nil"/>
          <w:left w:val="nil"/>
          <w:bottom w:val="nil"/>
          <w:right w:val="nil"/>
          <w:between w:val="nil"/>
        </w:pBdr>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584F077C" w14:textId="77777777" w:rsidR="009C1E0E" w:rsidRDefault="009C1E0E" w:rsidP="00640893">
      <w:pPr>
        <w:autoSpaceDE w:val="0"/>
        <w:autoSpaceDN w:val="0"/>
        <w:adjustRightInd w:val="0"/>
        <w:ind w:left="426" w:firstLine="720"/>
        <w:jc w:val="both"/>
        <w:rPr>
          <w:rFonts w:ascii="Times New Roman" w:hAnsi="Times New Roman" w:cs="Times New Roman"/>
          <w:color w:val="000000"/>
          <w:sz w:val="24"/>
          <w:szCs w:val="24"/>
          <w:lang w:val="en-US"/>
        </w:rPr>
      </w:pPr>
      <w:bookmarkStart w:id="2" w:name="_Hlk152630454"/>
      <w:r w:rsidRPr="00C13EDB">
        <w:rPr>
          <w:rFonts w:ascii="Times New Roman" w:hAnsi="Times New Roman" w:cs="Times New Roman"/>
          <w:color w:val="000000"/>
          <w:sz w:val="24"/>
          <w:szCs w:val="24"/>
        </w:rPr>
        <w:t>Metode</w:t>
      </w:r>
      <w:r>
        <w:rPr>
          <w:rFonts w:ascii="Times New Roman" w:hAnsi="Times New Roman" w:cs="Times New Roman"/>
          <w:color w:val="000000"/>
          <w:sz w:val="24"/>
          <w:szCs w:val="24"/>
          <w:lang w:val="en-US"/>
        </w:rPr>
        <w:t xml:space="preserve"> </w:t>
      </w:r>
      <w:r w:rsidRPr="00C13EDB">
        <w:rPr>
          <w:rFonts w:ascii="Times New Roman" w:hAnsi="Times New Roman" w:cs="Times New Roman"/>
          <w:color w:val="000000"/>
          <w:sz w:val="24"/>
          <w:szCs w:val="24"/>
        </w:rPr>
        <w:t>yang digunakan dalam</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karya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ilmiah</w:t>
      </w:r>
      <w:proofErr w:type="spellEnd"/>
      <w:r w:rsidRPr="00C13EDB">
        <w:rPr>
          <w:rFonts w:ascii="Times New Roman" w:hAnsi="Times New Roman" w:cs="Times New Roman"/>
          <w:color w:val="000000"/>
          <w:sz w:val="24"/>
          <w:szCs w:val="24"/>
        </w:rPr>
        <w:t xml:space="preserve"> ini adalah penelitian deskriptif dengan analisis kualitatif. </w:t>
      </w:r>
      <w:bookmarkEnd w:id="2"/>
      <w:r w:rsidRPr="00C13EDB">
        <w:rPr>
          <w:rFonts w:ascii="Times New Roman" w:hAnsi="Times New Roman" w:cs="Times New Roman"/>
          <w:color w:val="000000"/>
          <w:sz w:val="24"/>
          <w:szCs w:val="24"/>
        </w:rPr>
        <w:t>Menurut Sugiyono, analisis data kualitatif adalah proses mencari dan menyusu</w:t>
      </w:r>
      <w:r>
        <w:rPr>
          <w:rFonts w:ascii="Times New Roman" w:hAnsi="Times New Roman" w:cs="Times New Roman"/>
          <w:color w:val="000000"/>
          <w:sz w:val="24"/>
          <w:szCs w:val="24"/>
          <w:lang w:val="en-US"/>
        </w:rPr>
        <w:t>n</w:t>
      </w:r>
      <w:r w:rsidRPr="00C13EDB">
        <w:rPr>
          <w:rFonts w:ascii="Times New Roman" w:hAnsi="Times New Roman" w:cs="Times New Roman"/>
          <w:color w:val="000000"/>
          <w:sz w:val="24"/>
          <w:szCs w:val="24"/>
        </w:rPr>
        <w:t xml:space="preserve"> secara sistematis data yang diperoleh dari hasil wawancara, catatan lapangan, dan bahan-bahan lain sehingga dapat mudah dipahami dan temuannya dapat diinformasikan kepada orang lain.</w:t>
      </w:r>
      <w:r w:rsidRPr="00C13EDB">
        <w:rPr>
          <w:rStyle w:val="FootnoteReference"/>
          <w:rFonts w:ascii="Times New Roman" w:hAnsi="Times New Roman" w:cs="Times New Roman"/>
          <w:color w:val="000000"/>
          <w:sz w:val="24"/>
          <w:szCs w:val="24"/>
        </w:rPr>
        <w:footnoteReference w:id="17"/>
      </w:r>
      <w:r w:rsidRPr="00C13EDB">
        <w:rPr>
          <w:rFonts w:ascii="Times New Roman" w:hAnsi="Times New Roman" w:cs="Times New Roman"/>
          <w:color w:val="000000"/>
          <w:sz w:val="24"/>
          <w:szCs w:val="24"/>
        </w:rPr>
        <w:t xml:space="preserve">  Pengambilan data diambil</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sumber</w:t>
      </w:r>
      <w:proofErr w:type="spellEnd"/>
      <w:r>
        <w:rPr>
          <w:rFonts w:ascii="Times New Roman" w:hAnsi="Times New Roman" w:cs="Times New Roman"/>
          <w:color w:val="000000"/>
          <w:sz w:val="24"/>
          <w:szCs w:val="24"/>
          <w:lang w:val="en-US"/>
        </w:rPr>
        <w:t xml:space="preserve"> data primer, </w:t>
      </w:r>
      <w:proofErr w:type="spellStart"/>
      <w:r>
        <w:rPr>
          <w:rFonts w:ascii="Times New Roman" w:hAnsi="Times New Roman" w:cs="Times New Roman"/>
          <w:color w:val="000000"/>
          <w:sz w:val="24"/>
          <w:szCs w:val="24"/>
          <w:lang w:val="en-US"/>
        </w:rPr>
        <w:t>yakni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Ensiklik</w:t>
      </w:r>
      <w:proofErr w:type="spellEnd"/>
      <w:r>
        <w:rPr>
          <w:rFonts w:ascii="Times New Roman" w:hAnsi="Times New Roman" w:cs="Times New Roman"/>
          <w:color w:val="000000"/>
          <w:sz w:val="24"/>
          <w:szCs w:val="24"/>
          <w:lang w:val="en-US"/>
        </w:rPr>
        <w:t xml:space="preserve"> Laudato Si’ dan </w:t>
      </w:r>
      <w:proofErr w:type="spellStart"/>
      <w:r>
        <w:rPr>
          <w:rFonts w:ascii="Times New Roman" w:hAnsi="Times New Roman" w:cs="Times New Roman"/>
          <w:color w:val="000000"/>
          <w:sz w:val="24"/>
          <w:szCs w:val="24"/>
          <w:lang w:val="en-US"/>
        </w:rPr>
        <w:t>didukung</w:t>
      </w:r>
      <w:proofErr w:type="spellEnd"/>
      <w:r>
        <w:rPr>
          <w:rFonts w:ascii="Times New Roman" w:hAnsi="Times New Roman" w:cs="Times New Roman"/>
          <w:color w:val="000000"/>
          <w:sz w:val="24"/>
          <w:szCs w:val="24"/>
          <w:lang w:val="en-US"/>
        </w:rPr>
        <w:t xml:space="preserve"> oleh </w:t>
      </w:r>
      <w:r w:rsidRPr="00C13EDB">
        <w:rPr>
          <w:rFonts w:ascii="Times New Roman" w:hAnsi="Times New Roman" w:cs="Times New Roman"/>
          <w:color w:val="000000"/>
          <w:sz w:val="24"/>
          <w:szCs w:val="24"/>
        </w:rPr>
        <w:t xml:space="preserve">beberapa </w:t>
      </w:r>
      <w:proofErr w:type="spellStart"/>
      <w:r>
        <w:rPr>
          <w:rFonts w:ascii="Times New Roman" w:hAnsi="Times New Roman" w:cs="Times New Roman"/>
          <w:color w:val="000000"/>
          <w:sz w:val="24"/>
          <w:szCs w:val="24"/>
          <w:lang w:val="en-US"/>
        </w:rPr>
        <w:t>sumber</w:t>
      </w:r>
      <w:proofErr w:type="spellEnd"/>
      <w:r>
        <w:rPr>
          <w:rFonts w:ascii="Times New Roman" w:hAnsi="Times New Roman" w:cs="Times New Roman"/>
          <w:color w:val="000000"/>
          <w:sz w:val="24"/>
          <w:szCs w:val="24"/>
          <w:lang w:val="en-US"/>
        </w:rPr>
        <w:t xml:space="preserve"> data </w:t>
      </w:r>
      <w:proofErr w:type="spellStart"/>
      <w:r>
        <w:rPr>
          <w:rFonts w:ascii="Times New Roman" w:hAnsi="Times New Roman" w:cs="Times New Roman"/>
          <w:color w:val="000000"/>
          <w:sz w:val="24"/>
          <w:szCs w:val="24"/>
          <w:lang w:val="en-US"/>
        </w:rPr>
        <w:t>sekunder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yaitu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buku-buku</w:t>
      </w:r>
      <w:proofErr w:type="spellEnd"/>
      <w:r>
        <w:rPr>
          <w:rFonts w:ascii="Times New Roman" w:hAnsi="Times New Roman" w:cs="Times New Roman"/>
          <w:color w:val="000000"/>
          <w:sz w:val="24"/>
          <w:szCs w:val="24"/>
          <w:lang w:val="en-US"/>
        </w:rPr>
        <w:t xml:space="preserve"> dan </w:t>
      </w:r>
      <w:r w:rsidRPr="00C13EDB">
        <w:rPr>
          <w:rFonts w:ascii="Times New Roman" w:hAnsi="Times New Roman" w:cs="Times New Roman"/>
          <w:color w:val="000000"/>
          <w:sz w:val="24"/>
          <w:szCs w:val="24"/>
        </w:rPr>
        <w:t>artikel</w:t>
      </w: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artikel</w:t>
      </w:r>
      <w:proofErr w:type="spellEnd"/>
      <w:r w:rsidRPr="00C13EDB">
        <w:rPr>
          <w:rFonts w:ascii="Times New Roman" w:hAnsi="Times New Roman" w:cs="Times New Roman"/>
          <w:color w:val="000000"/>
          <w:sz w:val="24"/>
          <w:szCs w:val="24"/>
        </w:rPr>
        <w:t xml:space="preserve"> jurnal penelitian yang membahas tentang </w:t>
      </w:r>
      <w:proofErr w:type="spellStart"/>
      <w:r>
        <w:rPr>
          <w:rFonts w:ascii="Times New Roman" w:hAnsi="Times New Roman" w:cs="Times New Roman"/>
          <w:color w:val="000000"/>
          <w:sz w:val="24"/>
          <w:szCs w:val="24"/>
          <w:lang w:val="en-US"/>
        </w:rPr>
        <w:t>permasalahan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ekologi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serta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solusi</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radikal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sebagai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wujud</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pertobatan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ekologis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berdasarkan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teori</w:t>
      </w:r>
      <w:proofErr w:type="spellEnd"/>
      <w:r>
        <w:rPr>
          <w:rFonts w:ascii="Times New Roman" w:hAnsi="Times New Roman" w:cs="Times New Roman"/>
          <w:color w:val="000000"/>
          <w:sz w:val="24"/>
          <w:szCs w:val="24"/>
          <w:lang w:val="en-US"/>
        </w:rPr>
        <w:t xml:space="preserve"> Fritjof Capra </w:t>
      </w:r>
      <w:proofErr w:type="spellStart"/>
      <w:r>
        <w:rPr>
          <w:rFonts w:ascii="Times New Roman" w:hAnsi="Times New Roman" w:cs="Times New Roman"/>
          <w:color w:val="000000"/>
          <w:sz w:val="24"/>
          <w:szCs w:val="24"/>
          <w:lang w:val="en-US"/>
        </w:rPr>
        <w:t>tentang</w:t>
      </w:r>
      <w:proofErr w:type="spellEnd"/>
      <w:r>
        <w:rPr>
          <w:rFonts w:ascii="Times New Roman" w:hAnsi="Times New Roman" w:cs="Times New Roman"/>
          <w:color w:val="000000"/>
          <w:sz w:val="24"/>
          <w:szCs w:val="24"/>
          <w:lang w:val="en-US"/>
        </w:rPr>
        <w:t xml:space="preserve"> </w:t>
      </w:r>
      <w:r>
        <w:rPr>
          <w:rFonts w:ascii="Times New Roman" w:hAnsi="Times New Roman" w:cs="Times New Roman"/>
          <w:i/>
          <w:iCs/>
          <w:color w:val="000000"/>
          <w:sz w:val="24"/>
          <w:szCs w:val="24"/>
          <w:lang w:val="en-US"/>
        </w:rPr>
        <w:t xml:space="preserve">eco-literacy </w:t>
      </w: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melek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teknologi</w:t>
      </w:r>
      <w:proofErr w:type="spellEnd"/>
      <w:r>
        <w:rPr>
          <w:rFonts w:ascii="Times New Roman" w:hAnsi="Times New Roman" w:cs="Times New Roman"/>
          <w:color w:val="000000"/>
          <w:sz w:val="24"/>
          <w:szCs w:val="24"/>
          <w:lang w:val="en-US"/>
        </w:rPr>
        <w:t xml:space="preserve">). Dalam </w:t>
      </w:r>
      <w:proofErr w:type="spellStart"/>
      <w:r>
        <w:rPr>
          <w:rFonts w:ascii="Times New Roman" w:hAnsi="Times New Roman" w:cs="Times New Roman"/>
          <w:color w:val="000000"/>
          <w:sz w:val="24"/>
          <w:szCs w:val="24"/>
          <w:lang w:val="en-US"/>
        </w:rPr>
        <w:t>karya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ilmiah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fokus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penulis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adalah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memaparkan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kembali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permasalahan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ekologis</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dijelaskan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dalam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Ensiklik</w:t>
      </w:r>
      <w:proofErr w:type="spellEnd"/>
      <w:r>
        <w:rPr>
          <w:rFonts w:ascii="Times New Roman" w:hAnsi="Times New Roman" w:cs="Times New Roman"/>
          <w:color w:val="000000"/>
          <w:sz w:val="24"/>
          <w:szCs w:val="24"/>
          <w:lang w:val="en-US"/>
        </w:rPr>
        <w:t xml:space="preserve"> Laudato Si’ </w:t>
      </w:r>
      <w:proofErr w:type="spellStart"/>
      <w:r>
        <w:rPr>
          <w:rFonts w:ascii="Times New Roman" w:hAnsi="Times New Roman" w:cs="Times New Roman"/>
          <w:color w:val="000000"/>
          <w:sz w:val="24"/>
          <w:szCs w:val="24"/>
          <w:lang w:val="en-US"/>
        </w:rPr>
        <w:t>artikel</w:t>
      </w:r>
      <w:proofErr w:type="spellEnd"/>
      <w:r>
        <w:rPr>
          <w:rFonts w:ascii="Times New Roman" w:hAnsi="Times New Roman" w:cs="Times New Roman"/>
          <w:color w:val="000000"/>
          <w:sz w:val="24"/>
          <w:szCs w:val="24"/>
          <w:lang w:val="en-US"/>
        </w:rPr>
        <w:t xml:space="preserve"> 101-123. Hal </w:t>
      </w:r>
      <w:proofErr w:type="spellStart"/>
      <w:r>
        <w:rPr>
          <w:rFonts w:ascii="Times New Roman" w:hAnsi="Times New Roman" w:cs="Times New Roman"/>
          <w:color w:val="000000"/>
          <w:sz w:val="24"/>
          <w:szCs w:val="24"/>
          <w:lang w:val="en-US"/>
        </w:rPr>
        <w:t>ini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bertujuan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untuk</w:t>
      </w:r>
      <w:proofErr w:type="spellEnd"/>
      <w:r>
        <w:rPr>
          <w:rFonts w:ascii="Times New Roman" w:hAnsi="Times New Roman" w:cs="Times New Roman"/>
          <w:color w:val="000000"/>
          <w:sz w:val="24"/>
          <w:szCs w:val="24"/>
          <w:lang w:val="en-US"/>
        </w:rPr>
        <w:t xml:space="preserve"> </w:t>
      </w:r>
      <w:bookmarkStart w:id="3" w:name="_Hlk152630160"/>
      <w:proofErr w:type="spellStart"/>
      <w:r>
        <w:rPr>
          <w:rFonts w:ascii="Times New Roman" w:hAnsi="Times New Roman" w:cs="Times New Roman"/>
          <w:color w:val="000000"/>
          <w:sz w:val="24"/>
          <w:szCs w:val="24"/>
          <w:lang w:val="en-US"/>
        </w:rPr>
        <w:t>merangkum</w:t>
      </w:r>
      <w:proofErr w:type="spellEnd"/>
      <w:r>
        <w:rPr>
          <w:rFonts w:ascii="Times New Roman" w:hAnsi="Times New Roman" w:cs="Times New Roman"/>
          <w:color w:val="000000"/>
          <w:sz w:val="24"/>
          <w:szCs w:val="24"/>
          <w:lang w:val="en-US"/>
        </w:rPr>
        <w:t xml:space="preserve"> dan </w:t>
      </w:r>
      <w:proofErr w:type="spellStart"/>
      <w:r>
        <w:rPr>
          <w:rFonts w:ascii="Times New Roman" w:hAnsi="Times New Roman" w:cs="Times New Roman"/>
          <w:color w:val="000000"/>
          <w:sz w:val="24"/>
          <w:szCs w:val="24"/>
          <w:lang w:val="en-US"/>
        </w:rPr>
        <w:t>memperjelas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akar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penyebab</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permasalahan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ekologis</w:t>
      </w:r>
      <w:proofErr w:type="spellEnd"/>
      <w:r>
        <w:rPr>
          <w:rFonts w:ascii="Times New Roman" w:hAnsi="Times New Roman" w:cs="Times New Roman"/>
          <w:color w:val="000000"/>
          <w:sz w:val="24"/>
          <w:szCs w:val="24"/>
          <w:lang w:val="en-US"/>
        </w:rPr>
        <w:t xml:space="preserve"> </w:t>
      </w:r>
      <w:bookmarkEnd w:id="3"/>
      <w:proofErr w:type="spellStart"/>
      <w:r>
        <w:rPr>
          <w:rFonts w:ascii="Times New Roman" w:hAnsi="Times New Roman" w:cs="Times New Roman"/>
          <w:color w:val="000000"/>
          <w:sz w:val="24"/>
          <w:szCs w:val="24"/>
          <w:lang w:val="en-US"/>
        </w:rPr>
        <w:t>tersebut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Selanjutnya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penulis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mengulas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teori</w:t>
      </w:r>
      <w:proofErr w:type="spellEnd"/>
      <w:r>
        <w:rPr>
          <w:rFonts w:ascii="Times New Roman" w:hAnsi="Times New Roman" w:cs="Times New Roman"/>
          <w:color w:val="000000"/>
          <w:sz w:val="24"/>
          <w:szCs w:val="24"/>
          <w:lang w:val="en-US"/>
        </w:rPr>
        <w:t xml:space="preserve"> Fritjof Capra </w:t>
      </w:r>
      <w:proofErr w:type="spellStart"/>
      <w:r>
        <w:rPr>
          <w:rFonts w:ascii="Times New Roman" w:hAnsi="Times New Roman" w:cs="Times New Roman"/>
          <w:color w:val="000000"/>
          <w:sz w:val="24"/>
          <w:szCs w:val="24"/>
          <w:lang w:val="en-US"/>
        </w:rPr>
        <w:t>tentang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prinsip</w:t>
      </w:r>
      <w:proofErr w:type="spellEnd"/>
      <w:r>
        <w:rPr>
          <w:rFonts w:ascii="Times New Roman" w:hAnsi="Times New Roman" w:cs="Times New Roman"/>
          <w:color w:val="000000"/>
          <w:sz w:val="24"/>
          <w:szCs w:val="24"/>
          <w:lang w:val="en-US"/>
        </w:rPr>
        <w:t xml:space="preserve"> </w:t>
      </w:r>
      <w:r>
        <w:rPr>
          <w:rFonts w:ascii="Times New Roman" w:hAnsi="Times New Roman" w:cs="Times New Roman"/>
          <w:i/>
          <w:iCs/>
          <w:color w:val="000000"/>
          <w:sz w:val="24"/>
          <w:szCs w:val="24"/>
          <w:lang w:val="en-US"/>
        </w:rPr>
        <w:t>eco-literacy</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sebagai</w:t>
      </w:r>
      <w:proofErr w:type="spellEnd"/>
      <w:r>
        <w:rPr>
          <w:rFonts w:ascii="Times New Roman" w:hAnsi="Times New Roman" w:cs="Times New Roman"/>
          <w:color w:val="000000"/>
          <w:sz w:val="24"/>
          <w:szCs w:val="24"/>
          <w:lang w:val="en-US"/>
        </w:rPr>
        <w:t xml:space="preserve"> salah </w:t>
      </w:r>
      <w:bookmarkStart w:id="4" w:name="_Hlk152630178"/>
      <w:proofErr w:type="spellStart"/>
      <w:r>
        <w:rPr>
          <w:rFonts w:ascii="Times New Roman" w:hAnsi="Times New Roman" w:cs="Times New Roman"/>
          <w:color w:val="000000"/>
          <w:sz w:val="24"/>
          <w:szCs w:val="24"/>
          <w:lang w:val="en-US"/>
        </w:rPr>
        <w:t>satu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solusi</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dapat</w:t>
      </w:r>
      <w:proofErr w:type="spellEnd"/>
      <w:r>
        <w:rPr>
          <w:rFonts w:ascii="Times New Roman" w:hAnsi="Times New Roman" w:cs="Times New Roman"/>
          <w:color w:val="000000"/>
          <w:sz w:val="24"/>
          <w:szCs w:val="24"/>
          <w:lang w:val="en-US"/>
        </w:rPr>
        <w:t xml:space="preserve"> </w:t>
      </w:r>
      <w:bookmarkStart w:id="5" w:name="_Hlk152629809"/>
      <w:proofErr w:type="spellStart"/>
      <w:r>
        <w:rPr>
          <w:rFonts w:ascii="Times New Roman" w:hAnsi="Times New Roman" w:cs="Times New Roman"/>
          <w:color w:val="000000"/>
          <w:sz w:val="24"/>
          <w:szCs w:val="24"/>
          <w:lang w:val="en-US"/>
        </w:rPr>
        <w:t>membantu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mengatasi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akar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permasalahan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kasus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kerusakan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ekologi</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disebabkan</w:t>
      </w:r>
      <w:proofErr w:type="spellEnd"/>
      <w:r>
        <w:rPr>
          <w:rFonts w:ascii="Times New Roman" w:hAnsi="Times New Roman" w:cs="Times New Roman"/>
          <w:color w:val="000000"/>
          <w:sz w:val="24"/>
          <w:szCs w:val="24"/>
          <w:lang w:val="en-US"/>
        </w:rPr>
        <w:t xml:space="preserve"> oleh </w:t>
      </w:r>
      <w:proofErr w:type="spellStart"/>
      <w:r>
        <w:rPr>
          <w:rFonts w:ascii="Times New Roman" w:hAnsi="Times New Roman" w:cs="Times New Roman"/>
          <w:color w:val="000000"/>
          <w:sz w:val="24"/>
          <w:szCs w:val="24"/>
          <w:lang w:val="en-US"/>
        </w:rPr>
        <w:t>kekeliruan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paradigma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manusia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dalam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memandang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alam</w:t>
      </w:r>
      <w:proofErr w:type="spellEnd"/>
      <w:r>
        <w:rPr>
          <w:rFonts w:ascii="Times New Roman" w:hAnsi="Times New Roman" w:cs="Times New Roman"/>
          <w:color w:val="000000"/>
          <w:sz w:val="24"/>
          <w:szCs w:val="24"/>
          <w:lang w:val="en-US"/>
        </w:rPr>
        <w:t xml:space="preserve">. </w:t>
      </w:r>
      <w:bookmarkEnd w:id="4"/>
      <w:bookmarkEnd w:id="5"/>
      <w:proofErr w:type="spellStart"/>
      <w:r>
        <w:rPr>
          <w:rFonts w:ascii="Times New Roman" w:hAnsi="Times New Roman" w:cs="Times New Roman"/>
          <w:color w:val="000000"/>
          <w:sz w:val="24"/>
          <w:szCs w:val="24"/>
          <w:lang w:val="en-US"/>
        </w:rPr>
        <w:t>Terakhir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penulis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menjelaskan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korelasi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antara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prinsip</w:t>
      </w:r>
      <w:proofErr w:type="spellEnd"/>
      <w:r>
        <w:rPr>
          <w:rFonts w:ascii="Times New Roman" w:hAnsi="Times New Roman" w:cs="Times New Roman"/>
          <w:color w:val="000000"/>
          <w:sz w:val="24"/>
          <w:szCs w:val="24"/>
          <w:lang w:val="en-US"/>
        </w:rPr>
        <w:t xml:space="preserve"> </w:t>
      </w:r>
      <w:r>
        <w:rPr>
          <w:rFonts w:ascii="Times New Roman" w:hAnsi="Times New Roman" w:cs="Times New Roman"/>
          <w:i/>
          <w:iCs/>
          <w:color w:val="000000"/>
          <w:sz w:val="24"/>
          <w:szCs w:val="24"/>
          <w:lang w:val="en-US"/>
        </w:rPr>
        <w:t>eco-literacy</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apa</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menjadi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anjuran</w:t>
      </w:r>
      <w:proofErr w:type="spellEnd"/>
      <w:r>
        <w:rPr>
          <w:rFonts w:ascii="Times New Roman" w:hAnsi="Times New Roman" w:cs="Times New Roman"/>
          <w:color w:val="000000"/>
          <w:sz w:val="24"/>
          <w:szCs w:val="24"/>
          <w:lang w:val="en-US"/>
        </w:rPr>
        <w:t xml:space="preserve"> Paus </w:t>
      </w:r>
      <w:proofErr w:type="spellStart"/>
      <w:r>
        <w:rPr>
          <w:rFonts w:ascii="Times New Roman" w:hAnsi="Times New Roman" w:cs="Times New Roman"/>
          <w:color w:val="000000"/>
          <w:sz w:val="24"/>
          <w:szCs w:val="24"/>
          <w:lang w:val="en-US"/>
        </w:rPr>
        <w:t>Fransiskus</w:t>
      </w:r>
      <w:proofErr w:type="spellEnd"/>
      <w:r>
        <w:rPr>
          <w:rFonts w:ascii="Times New Roman" w:hAnsi="Times New Roman" w:cs="Times New Roman"/>
          <w:color w:val="000000"/>
          <w:sz w:val="24"/>
          <w:szCs w:val="24"/>
          <w:lang w:val="en-US"/>
        </w:rPr>
        <w:t xml:space="preserve"> </w:t>
      </w:r>
      <w:bookmarkStart w:id="6" w:name="_Hlk152630031"/>
      <w:proofErr w:type="spellStart"/>
      <w:r>
        <w:rPr>
          <w:rFonts w:ascii="Times New Roman" w:hAnsi="Times New Roman" w:cs="Times New Roman"/>
          <w:color w:val="000000"/>
          <w:sz w:val="24"/>
          <w:szCs w:val="24"/>
          <w:lang w:val="en-US"/>
        </w:rPr>
        <w:t>ketika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menyuarakan</w:t>
      </w:r>
      <w:proofErr w:type="spellEnd"/>
      <w:r>
        <w:rPr>
          <w:rFonts w:ascii="Times New Roman" w:hAnsi="Times New Roman" w:cs="Times New Roman"/>
          <w:color w:val="000000"/>
          <w:sz w:val="24"/>
          <w:szCs w:val="24"/>
          <w:lang w:val="en-US"/>
        </w:rPr>
        <w:t xml:space="preserve"> </w:t>
      </w:r>
      <w:bookmarkStart w:id="7" w:name="_Hlk152630351"/>
      <w:proofErr w:type="spellStart"/>
      <w:r>
        <w:rPr>
          <w:rFonts w:ascii="Times New Roman" w:hAnsi="Times New Roman" w:cs="Times New Roman"/>
          <w:color w:val="000000"/>
          <w:sz w:val="24"/>
          <w:szCs w:val="24"/>
          <w:lang w:val="en-US"/>
        </w:rPr>
        <w:t>prinsip-prinsip</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etika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lingkungan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berdasarkan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hubungan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kisah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penciptaan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dalam</w:t>
      </w:r>
      <w:proofErr w:type="spellEnd"/>
      <w:r>
        <w:rPr>
          <w:rFonts w:ascii="Times New Roman" w:hAnsi="Times New Roman" w:cs="Times New Roman"/>
          <w:color w:val="000000"/>
          <w:sz w:val="24"/>
          <w:szCs w:val="24"/>
          <w:lang w:val="en-US"/>
        </w:rPr>
        <w:t xml:space="preserve"> Kitab </w:t>
      </w:r>
      <w:proofErr w:type="spellStart"/>
      <w:r>
        <w:rPr>
          <w:rFonts w:ascii="Times New Roman" w:hAnsi="Times New Roman" w:cs="Times New Roman"/>
          <w:color w:val="000000"/>
          <w:sz w:val="24"/>
          <w:szCs w:val="24"/>
          <w:lang w:val="en-US"/>
        </w:rPr>
        <w:t>Kejadian</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mematahkan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paradigma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antroposentrisme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ketika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memanfaatkan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alam</w:t>
      </w:r>
      <w:proofErr w:type="spellEnd"/>
      <w:r>
        <w:rPr>
          <w:rFonts w:ascii="Times New Roman" w:hAnsi="Times New Roman" w:cs="Times New Roman"/>
          <w:color w:val="000000"/>
          <w:sz w:val="24"/>
          <w:szCs w:val="24"/>
          <w:lang w:val="en-US"/>
        </w:rPr>
        <w:t>.</w:t>
      </w:r>
      <w:bookmarkEnd w:id="6"/>
      <w:bookmarkEnd w:id="7"/>
    </w:p>
    <w:p w14:paraId="0AA10DE8" w14:textId="77777777" w:rsidR="009C1E0E" w:rsidRDefault="009C1E0E" w:rsidP="009C1E0E">
      <w:pPr>
        <w:autoSpaceDE w:val="0"/>
        <w:autoSpaceDN w:val="0"/>
        <w:adjustRightInd w:val="0"/>
        <w:ind w:firstLine="720"/>
        <w:jc w:val="both"/>
        <w:rPr>
          <w:rFonts w:ascii="Times New Roman" w:hAnsi="Times New Roman" w:cs="Times New Roman"/>
          <w:color w:val="000000"/>
          <w:sz w:val="24"/>
          <w:szCs w:val="24"/>
        </w:rPr>
      </w:pPr>
    </w:p>
    <w:p w14:paraId="745652C4" w14:textId="77777777" w:rsidR="00B514B5" w:rsidRDefault="00000000">
      <w:pPr>
        <w:spacing w:line="276"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6E261260" w14:textId="51655B59" w:rsidR="009C1E0E" w:rsidRPr="009C1E0E" w:rsidRDefault="009C1E0E" w:rsidP="009C1E0E">
      <w:pPr>
        <w:spacing w:line="276" w:lineRule="auto"/>
        <w:ind w:left="426"/>
        <w:jc w:val="both"/>
        <w:rPr>
          <w:rFonts w:ascii="Times New Roman" w:eastAsia="Times New Roman" w:hAnsi="Times New Roman" w:cs="Times New Roman"/>
          <w:b/>
          <w:bCs/>
          <w:sz w:val="24"/>
          <w:szCs w:val="24"/>
          <w:lang w:val="en-ID"/>
        </w:rPr>
      </w:pPr>
      <w:proofErr w:type="spellStart"/>
      <w:r w:rsidRPr="009C1E0E">
        <w:rPr>
          <w:rFonts w:ascii="Times New Roman" w:eastAsia="Times New Roman" w:hAnsi="Times New Roman" w:cs="Times New Roman"/>
          <w:b/>
          <w:bCs/>
          <w:sz w:val="24"/>
          <w:szCs w:val="24"/>
          <w:lang w:val="en-ID"/>
        </w:rPr>
        <w:t>Analisis</w:t>
      </w:r>
      <w:proofErr w:type="spellEnd"/>
      <w:r w:rsidRPr="009C1E0E">
        <w:rPr>
          <w:rFonts w:ascii="Times New Roman" w:eastAsia="Times New Roman" w:hAnsi="Times New Roman" w:cs="Times New Roman"/>
          <w:b/>
          <w:bCs/>
          <w:sz w:val="24"/>
          <w:szCs w:val="24"/>
          <w:lang w:val="en-ID"/>
        </w:rPr>
        <w:t xml:space="preserve"> </w:t>
      </w:r>
      <w:proofErr w:type="spellStart"/>
      <w:r w:rsidRPr="009C1E0E">
        <w:rPr>
          <w:rFonts w:ascii="Times New Roman" w:eastAsia="Times New Roman" w:hAnsi="Times New Roman" w:cs="Times New Roman"/>
          <w:b/>
          <w:bCs/>
          <w:sz w:val="24"/>
          <w:szCs w:val="24"/>
          <w:lang w:val="en-ID"/>
        </w:rPr>
        <w:t>Permasalahan</w:t>
      </w:r>
      <w:proofErr w:type="spellEnd"/>
      <w:r w:rsidRPr="009C1E0E">
        <w:rPr>
          <w:rFonts w:ascii="Times New Roman" w:eastAsia="Times New Roman" w:hAnsi="Times New Roman" w:cs="Times New Roman"/>
          <w:b/>
          <w:bCs/>
          <w:sz w:val="24"/>
          <w:szCs w:val="24"/>
          <w:lang w:val="en-ID"/>
        </w:rPr>
        <w:t xml:space="preserve"> </w:t>
      </w:r>
      <w:proofErr w:type="spellStart"/>
      <w:r w:rsidRPr="009C1E0E">
        <w:rPr>
          <w:rFonts w:ascii="Times New Roman" w:eastAsia="Times New Roman" w:hAnsi="Times New Roman" w:cs="Times New Roman"/>
          <w:b/>
          <w:bCs/>
          <w:sz w:val="24"/>
          <w:szCs w:val="24"/>
          <w:lang w:val="en-ID"/>
        </w:rPr>
        <w:t>Krisis</w:t>
      </w:r>
      <w:proofErr w:type="spellEnd"/>
      <w:r w:rsidRPr="009C1E0E">
        <w:rPr>
          <w:rFonts w:ascii="Times New Roman" w:eastAsia="Times New Roman" w:hAnsi="Times New Roman" w:cs="Times New Roman"/>
          <w:b/>
          <w:bCs/>
          <w:sz w:val="24"/>
          <w:szCs w:val="24"/>
          <w:lang w:val="en-ID"/>
        </w:rPr>
        <w:t xml:space="preserve"> </w:t>
      </w:r>
      <w:proofErr w:type="spellStart"/>
      <w:r w:rsidRPr="009C1E0E">
        <w:rPr>
          <w:rFonts w:ascii="Times New Roman" w:eastAsia="Times New Roman" w:hAnsi="Times New Roman" w:cs="Times New Roman"/>
          <w:b/>
          <w:bCs/>
          <w:sz w:val="24"/>
          <w:szCs w:val="24"/>
          <w:lang w:val="en-ID"/>
        </w:rPr>
        <w:t>Ekologi</w:t>
      </w:r>
      <w:proofErr w:type="spellEnd"/>
      <w:r w:rsidRPr="009C1E0E">
        <w:rPr>
          <w:rFonts w:ascii="Times New Roman" w:eastAsia="Times New Roman" w:hAnsi="Times New Roman" w:cs="Times New Roman"/>
          <w:b/>
          <w:bCs/>
          <w:sz w:val="24"/>
          <w:szCs w:val="24"/>
          <w:lang w:val="en-ID"/>
        </w:rPr>
        <w:t xml:space="preserve"> Dalam </w:t>
      </w:r>
      <w:proofErr w:type="spellStart"/>
      <w:r w:rsidRPr="009C1E0E">
        <w:rPr>
          <w:rFonts w:ascii="Times New Roman" w:eastAsia="Times New Roman" w:hAnsi="Times New Roman" w:cs="Times New Roman"/>
          <w:b/>
          <w:bCs/>
          <w:sz w:val="24"/>
          <w:szCs w:val="24"/>
          <w:lang w:val="en-ID"/>
        </w:rPr>
        <w:t>Ensiklik</w:t>
      </w:r>
      <w:proofErr w:type="spellEnd"/>
      <w:r w:rsidRPr="009C1E0E">
        <w:rPr>
          <w:rFonts w:ascii="Times New Roman" w:eastAsia="Times New Roman" w:hAnsi="Times New Roman" w:cs="Times New Roman"/>
          <w:b/>
          <w:bCs/>
          <w:sz w:val="24"/>
          <w:szCs w:val="24"/>
          <w:lang w:val="en-ID"/>
        </w:rPr>
        <w:t xml:space="preserve"> Laudato Si’ Artikel 101-123</w:t>
      </w:r>
    </w:p>
    <w:p w14:paraId="459BDD91"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sz w:val="24"/>
          <w:szCs w:val="24"/>
          <w:lang w:val="en-ID"/>
        </w:rPr>
        <w:t xml:space="preserve">Dalam </w:t>
      </w:r>
      <w:proofErr w:type="spellStart"/>
      <w:r w:rsidRPr="009C1E0E">
        <w:rPr>
          <w:rFonts w:ascii="Times New Roman" w:eastAsia="Times New Roman" w:hAnsi="Times New Roman" w:cs="Times New Roman"/>
          <w:sz w:val="24"/>
          <w:szCs w:val="24"/>
          <w:lang w:val="en-ID"/>
        </w:rPr>
        <w:t>artikel</w:t>
      </w:r>
      <w:proofErr w:type="spellEnd"/>
      <w:r w:rsidRPr="009C1E0E">
        <w:rPr>
          <w:rFonts w:ascii="Times New Roman" w:eastAsia="Times New Roman" w:hAnsi="Times New Roman" w:cs="Times New Roman"/>
          <w:sz w:val="24"/>
          <w:szCs w:val="24"/>
          <w:lang w:val="en-ID"/>
        </w:rPr>
        <w:t xml:space="preserve"> 102-106, Paus </w:t>
      </w:r>
      <w:proofErr w:type="spellStart"/>
      <w:r w:rsidRPr="009C1E0E">
        <w:rPr>
          <w:rFonts w:ascii="Times New Roman" w:eastAsia="Times New Roman" w:hAnsi="Times New Roman" w:cs="Times New Roman"/>
          <w:sz w:val="24"/>
          <w:szCs w:val="24"/>
          <w:lang w:val="en-ID"/>
        </w:rPr>
        <w:t>Fransiskus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menyoroti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perkembangan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terutama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teknosains</w:t>
      </w:r>
      <w:proofErr w:type="spellEnd"/>
      <w:r w:rsidRPr="009C1E0E">
        <w:rPr>
          <w:rFonts w:ascii="Times New Roman" w:eastAsia="Times New Roman" w:hAnsi="Times New Roman" w:cs="Times New Roman"/>
          <w:sz w:val="24"/>
          <w:szCs w:val="24"/>
          <w:lang w:val="en-ID"/>
        </w:rPr>
        <w:t xml:space="preserve"> yang sangat </w:t>
      </w:r>
      <w:proofErr w:type="spellStart"/>
      <w:r w:rsidRPr="009C1E0E">
        <w:rPr>
          <w:rFonts w:ascii="Times New Roman" w:eastAsia="Times New Roman" w:hAnsi="Times New Roman" w:cs="Times New Roman"/>
          <w:sz w:val="24"/>
          <w:szCs w:val="24"/>
          <w:lang w:val="en-ID"/>
        </w:rPr>
        <w:t>membantu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sehari-hari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Teknosains</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dikelola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bijak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menciptakan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sarana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berharga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meningkatkan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kualitas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Teknosains</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menciptakan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hal-hal</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bernilai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estetika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membantu</w:t>
      </w:r>
      <w:proofErr w:type="spellEnd"/>
      <w:r w:rsidRPr="009C1E0E">
        <w:rPr>
          <w:rFonts w:ascii="Times New Roman" w:eastAsia="Times New Roman" w:hAnsi="Times New Roman" w:cs="Times New Roman"/>
          <w:sz w:val="24"/>
          <w:szCs w:val="24"/>
          <w:lang w:val="en-ID"/>
        </w:rPr>
        <w:t xml:space="preserve"> orang-orang yang </w:t>
      </w:r>
      <w:proofErr w:type="spellStart"/>
      <w:r w:rsidRPr="009C1E0E">
        <w:rPr>
          <w:rFonts w:ascii="Times New Roman" w:eastAsia="Times New Roman" w:hAnsi="Times New Roman" w:cs="Times New Roman"/>
          <w:sz w:val="24"/>
          <w:szCs w:val="24"/>
          <w:lang w:val="en-ID"/>
        </w:rPr>
        <w:t>berada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dunia material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melangkah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dirinya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dunia </w:t>
      </w:r>
      <w:proofErr w:type="spellStart"/>
      <w:r w:rsidRPr="009C1E0E">
        <w:rPr>
          <w:rFonts w:ascii="Times New Roman" w:eastAsia="Times New Roman" w:hAnsi="Times New Roman" w:cs="Times New Roman"/>
          <w:sz w:val="24"/>
          <w:szCs w:val="24"/>
          <w:lang w:val="en-ID"/>
        </w:rPr>
        <w:t>seni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misalnya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karya-karya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seni</w:t>
      </w:r>
      <w:proofErr w:type="spellEnd"/>
      <w:r w:rsidRPr="009C1E0E">
        <w:rPr>
          <w:rFonts w:ascii="Times New Roman" w:eastAsia="Times New Roman" w:hAnsi="Times New Roman" w:cs="Times New Roman"/>
          <w:sz w:val="24"/>
          <w:szCs w:val="24"/>
          <w:lang w:val="en-ID"/>
        </w:rPr>
        <w:t xml:space="preserve"> dan dunia </w:t>
      </w:r>
      <w:proofErr w:type="spellStart"/>
      <w:r w:rsidRPr="009C1E0E">
        <w:rPr>
          <w:rFonts w:ascii="Times New Roman" w:eastAsia="Times New Roman" w:hAnsi="Times New Roman" w:cs="Times New Roman"/>
          <w:sz w:val="24"/>
          <w:szCs w:val="24"/>
          <w:lang w:val="en-ID"/>
        </w:rPr>
        <w:t>musik</w:t>
      </w:r>
      <w:proofErr w:type="spellEnd"/>
      <w:r w:rsidRPr="009C1E0E">
        <w:rPr>
          <w:rFonts w:ascii="Times New Roman" w:eastAsia="Times New Roman" w:hAnsi="Times New Roman" w:cs="Times New Roman"/>
          <w:sz w:val="24"/>
          <w:szCs w:val="24"/>
          <w:lang w:val="en-ID"/>
        </w:rPr>
        <w:t xml:space="preserve"> yang juga </w:t>
      </w:r>
      <w:proofErr w:type="spellStart"/>
      <w:r w:rsidRPr="009C1E0E">
        <w:rPr>
          <w:rFonts w:ascii="Times New Roman" w:eastAsia="Times New Roman" w:hAnsi="Times New Roman" w:cs="Times New Roman"/>
          <w:sz w:val="24"/>
          <w:szCs w:val="24"/>
          <w:lang w:val="en-ID"/>
        </w:rPr>
        <w:t>memanfaatkan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Meskipun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demikian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selalu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jaminan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lastRenderedPageBreak/>
        <w:t>kemajuan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dimanfaatkan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positif</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Kenyataannya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dimanfaatkan</w:t>
      </w:r>
      <w:proofErr w:type="spellEnd"/>
      <w:r w:rsidRPr="009C1E0E">
        <w:rPr>
          <w:rFonts w:ascii="Times New Roman" w:eastAsia="Times New Roman" w:hAnsi="Times New Roman" w:cs="Times New Roman"/>
          <w:sz w:val="24"/>
          <w:szCs w:val="24"/>
          <w:lang w:val="en-ID"/>
        </w:rPr>
        <w:t xml:space="preserve"> oleh orang-orang yang </w:t>
      </w:r>
      <w:proofErr w:type="spellStart"/>
      <w:r w:rsidRPr="009C1E0E">
        <w:rPr>
          <w:rFonts w:ascii="Times New Roman" w:eastAsia="Times New Roman" w:hAnsi="Times New Roman" w:cs="Times New Roman"/>
          <w:sz w:val="24"/>
          <w:szCs w:val="24"/>
          <w:lang w:val="en-ID"/>
        </w:rPr>
        <w:t>berkuasa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menindas</w:t>
      </w:r>
      <w:proofErr w:type="spellEnd"/>
      <w:r w:rsidRPr="009C1E0E">
        <w:rPr>
          <w:rFonts w:ascii="Times New Roman" w:eastAsia="Times New Roman" w:hAnsi="Times New Roman" w:cs="Times New Roman"/>
          <w:sz w:val="24"/>
          <w:szCs w:val="24"/>
          <w:lang w:val="en-ID"/>
        </w:rPr>
        <w:t xml:space="preserve"> orang lain </w:t>
      </w:r>
      <w:proofErr w:type="spellStart"/>
      <w:r w:rsidRPr="009C1E0E">
        <w:rPr>
          <w:rFonts w:ascii="Times New Roman" w:eastAsia="Times New Roman" w:hAnsi="Times New Roman" w:cs="Times New Roman"/>
          <w:sz w:val="24"/>
          <w:szCs w:val="24"/>
          <w:lang w:val="en-ID"/>
        </w:rPr>
        <w:t>guna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memperlihatkan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kekuasaannya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dianggap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tandingannya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misalnya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energi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nuklir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menghancurkan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lawan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terutama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peperangan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informatika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kerap</w:t>
      </w:r>
      <w:proofErr w:type="spellEnd"/>
      <w:r w:rsidRPr="009C1E0E">
        <w:rPr>
          <w:rFonts w:ascii="Times New Roman" w:eastAsia="Times New Roman" w:hAnsi="Times New Roman" w:cs="Times New Roman"/>
          <w:sz w:val="24"/>
          <w:szCs w:val="24"/>
          <w:lang w:val="en-ID"/>
        </w:rPr>
        <w:t xml:space="preserve"> kali </w:t>
      </w:r>
      <w:proofErr w:type="spellStart"/>
      <w:r w:rsidRPr="009C1E0E">
        <w:rPr>
          <w:rFonts w:ascii="Times New Roman" w:eastAsia="Times New Roman" w:hAnsi="Times New Roman" w:cs="Times New Roman"/>
          <w:sz w:val="24"/>
          <w:szCs w:val="24"/>
          <w:lang w:val="en-ID"/>
        </w:rPr>
        <w:t>disalahgunakan</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18"/>
      </w:r>
      <w:r w:rsidRPr="009C1E0E">
        <w:rPr>
          <w:rFonts w:ascii="Times New Roman" w:eastAsia="Times New Roman" w:hAnsi="Times New Roman" w:cs="Times New Roman"/>
          <w:sz w:val="24"/>
          <w:szCs w:val="24"/>
          <w:lang w:val="en-ID"/>
        </w:rPr>
        <w:t xml:space="preserve"> Romano </w:t>
      </w:r>
      <w:proofErr w:type="spellStart"/>
      <w:r w:rsidRPr="009C1E0E">
        <w:rPr>
          <w:rFonts w:ascii="Times New Roman" w:eastAsia="Times New Roman" w:hAnsi="Times New Roman" w:cs="Times New Roman"/>
          <w:sz w:val="24"/>
          <w:szCs w:val="24"/>
          <w:lang w:val="en-ID"/>
        </w:rPr>
        <w:t>Guardini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kecenderungan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percaya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setiap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peningkatan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kekuasaan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otomatis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membawa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kemajuan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membawa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serta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keamanan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kegunaan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kesejahteraan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vitalitas</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kesatuan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nilai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seolah-olah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realitas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kebaikan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kebenaran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otomatis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muncul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kekuatan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ekonomi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sendiri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Namun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kenyataannya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modern </w:t>
      </w:r>
      <w:proofErr w:type="spellStart"/>
      <w:r w:rsidRPr="009C1E0E">
        <w:rPr>
          <w:rFonts w:ascii="Times New Roman" w:eastAsia="Times New Roman" w:hAnsi="Times New Roman" w:cs="Times New Roman"/>
          <w:sz w:val="24"/>
          <w:szCs w:val="24"/>
          <w:lang w:val="en-ID"/>
        </w:rPr>
        <w:t>belum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menerima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didikan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baik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menggunakan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kekuatannya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bijaksana</w:t>
      </w:r>
      <w:proofErr w:type="spellEnd"/>
      <w:r w:rsidRPr="009C1E0E">
        <w:rPr>
          <w:rFonts w:ascii="Times New Roman" w:eastAsia="Times New Roman" w:hAnsi="Times New Roman" w:cs="Times New Roman"/>
          <w:sz w:val="24"/>
          <w:szCs w:val="24"/>
          <w:lang w:val="en-ID"/>
        </w:rPr>
        <w:t xml:space="preserve">. Hal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tampak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kemajuan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besar</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bidang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disertai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perkembangan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tanggung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jawab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nilai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hati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nurani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19"/>
      </w:r>
    </w:p>
    <w:p w14:paraId="078FE4B6"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seutuhnya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otonom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Kebebasan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hilang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menyerah</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kekuatan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berupa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dorongan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hati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disadari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hasrat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sesaat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keegoisan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kekerasan</w:t>
      </w:r>
      <w:proofErr w:type="spellEnd"/>
      <w:r w:rsidRPr="009C1E0E">
        <w:rPr>
          <w:rFonts w:ascii="Times New Roman" w:eastAsia="Times New Roman" w:hAnsi="Times New Roman" w:cs="Times New Roman"/>
          <w:sz w:val="24"/>
          <w:szCs w:val="24"/>
          <w:lang w:val="en-ID"/>
        </w:rPr>
        <w:t xml:space="preserve">. Dalam </w:t>
      </w:r>
      <w:proofErr w:type="spellStart"/>
      <w:r w:rsidRPr="009C1E0E">
        <w:rPr>
          <w:rFonts w:ascii="Times New Roman" w:eastAsia="Times New Roman" w:hAnsi="Times New Roman" w:cs="Times New Roman"/>
          <w:sz w:val="24"/>
          <w:szCs w:val="24"/>
          <w:lang w:val="en-ID"/>
        </w:rPr>
        <w:t>hal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dihadapkan</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kekuatannya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terus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meningkat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perlindungan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kendali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apa</w:t>
      </w:r>
      <w:proofErr w:type="spellEnd"/>
      <w:r w:rsidRPr="009C1E0E">
        <w:rPr>
          <w:rFonts w:ascii="Times New Roman" w:eastAsia="Times New Roman" w:hAnsi="Times New Roman" w:cs="Times New Roman"/>
          <w:sz w:val="24"/>
          <w:szCs w:val="24"/>
          <w:lang w:val="en-ID"/>
        </w:rPr>
        <w:t xml:space="preserve"> pun. </w:t>
      </w:r>
      <w:proofErr w:type="spellStart"/>
      <w:r w:rsidRPr="009C1E0E">
        <w:rPr>
          <w:rFonts w:ascii="Times New Roman" w:eastAsia="Times New Roman" w:hAnsi="Times New Roman" w:cs="Times New Roman"/>
          <w:sz w:val="24"/>
          <w:szCs w:val="24"/>
          <w:lang w:val="en-ID"/>
        </w:rPr>
        <w:t>Meskipun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mungkin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beberapa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mekanisme</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dangkal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memiliki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budaya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spiritualitas</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kuat</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benar-benar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menetapkan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batasan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mengajarkan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pengendalian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diri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jelas</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0"/>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Pernyataan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selaras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pemikiran</w:t>
      </w:r>
      <w:proofErr w:type="spellEnd"/>
      <w:r w:rsidRPr="009C1E0E">
        <w:rPr>
          <w:rFonts w:ascii="Times New Roman" w:eastAsia="Times New Roman" w:hAnsi="Times New Roman" w:cs="Times New Roman"/>
          <w:sz w:val="24"/>
          <w:szCs w:val="24"/>
          <w:lang w:val="en-ID"/>
        </w:rPr>
        <w:t xml:space="preserve"> Armada Riyanto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sebagaimana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dijelaskan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sebelumnya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berpikir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berkaitan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erat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rasio</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kehendak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bebas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Kerap</w:t>
      </w:r>
      <w:proofErr w:type="spellEnd"/>
      <w:r w:rsidRPr="009C1E0E">
        <w:rPr>
          <w:rFonts w:ascii="Times New Roman" w:eastAsia="Times New Roman" w:hAnsi="Times New Roman" w:cs="Times New Roman"/>
          <w:sz w:val="24"/>
          <w:szCs w:val="24"/>
          <w:lang w:val="en-ID"/>
        </w:rPr>
        <w:t xml:space="preserve"> kali </w:t>
      </w:r>
      <w:proofErr w:type="spellStart"/>
      <w:r w:rsidRPr="009C1E0E">
        <w:rPr>
          <w:rFonts w:ascii="Times New Roman" w:eastAsia="Times New Roman" w:hAnsi="Times New Roman" w:cs="Times New Roman"/>
          <w:sz w:val="24"/>
          <w:szCs w:val="24"/>
          <w:lang w:val="en-ID"/>
        </w:rPr>
        <w:t>sering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dijumpai</w:t>
      </w:r>
      <w:proofErr w:type="spellEnd"/>
      <w:r w:rsidRPr="009C1E0E">
        <w:rPr>
          <w:rFonts w:ascii="Times New Roman" w:eastAsia="Times New Roman" w:hAnsi="Times New Roman" w:cs="Times New Roman"/>
          <w:sz w:val="24"/>
          <w:szCs w:val="24"/>
          <w:lang w:val="en-ID"/>
        </w:rPr>
        <w:t xml:space="preserve"> orang-orang yang </w:t>
      </w:r>
      <w:proofErr w:type="spellStart"/>
      <w:r w:rsidRPr="009C1E0E">
        <w:rPr>
          <w:rFonts w:ascii="Times New Roman" w:eastAsia="Times New Roman" w:hAnsi="Times New Roman" w:cs="Times New Roman"/>
          <w:sz w:val="24"/>
          <w:szCs w:val="24"/>
          <w:lang w:val="en-ID"/>
        </w:rPr>
        <w:t>bertindak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semaunya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sampai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mengabaikan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nilai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kebaikan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kebenaran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alasan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kehendak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bebas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Penulis</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menilai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orang-orang yang </w:t>
      </w:r>
      <w:proofErr w:type="spellStart"/>
      <w:r w:rsidRPr="009C1E0E">
        <w:rPr>
          <w:rFonts w:ascii="Times New Roman" w:eastAsia="Times New Roman" w:hAnsi="Times New Roman" w:cs="Times New Roman"/>
          <w:sz w:val="24"/>
          <w:szCs w:val="24"/>
          <w:lang w:val="en-ID"/>
        </w:rPr>
        <w:t>menganggap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bebas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bertindak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semena-mena</w:t>
      </w:r>
      <w:proofErr w:type="spellEnd"/>
      <w:r w:rsidRPr="009C1E0E">
        <w:rPr>
          <w:rFonts w:ascii="Times New Roman" w:eastAsia="Times New Roman" w:hAnsi="Times New Roman" w:cs="Times New Roman"/>
          <w:sz w:val="24"/>
          <w:szCs w:val="24"/>
          <w:lang w:val="en-ID"/>
        </w:rPr>
        <w:t xml:space="preserve"> salah </w:t>
      </w:r>
      <w:proofErr w:type="spellStart"/>
      <w:r w:rsidRPr="009C1E0E">
        <w:rPr>
          <w:rFonts w:ascii="Times New Roman" w:eastAsia="Times New Roman" w:hAnsi="Times New Roman" w:cs="Times New Roman"/>
          <w:sz w:val="24"/>
          <w:szCs w:val="24"/>
          <w:lang w:val="en-ID"/>
        </w:rPr>
        <w:t>satunya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pengeksploitasian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sebenarnya</w:t>
      </w:r>
      <w:proofErr w:type="spellEnd"/>
      <w:r w:rsidRPr="009C1E0E">
        <w:rPr>
          <w:rFonts w:ascii="Times New Roman" w:eastAsia="Times New Roman" w:hAnsi="Times New Roman" w:cs="Times New Roman"/>
          <w:sz w:val="24"/>
          <w:szCs w:val="24"/>
          <w:lang w:val="en-ID"/>
        </w:rPr>
        <w:t xml:space="preserve"> orang-orang yang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bebas</w:t>
      </w:r>
      <w:proofErr w:type="spellEnd"/>
      <w:r w:rsidRPr="009C1E0E">
        <w:rPr>
          <w:rFonts w:ascii="Times New Roman" w:eastAsia="Times New Roman" w:hAnsi="Times New Roman" w:cs="Times New Roman"/>
          <w:sz w:val="24"/>
          <w:szCs w:val="24"/>
          <w:lang w:val="en-ID"/>
        </w:rPr>
        <w:t xml:space="preserve">. Mereka </w:t>
      </w:r>
      <w:proofErr w:type="spellStart"/>
      <w:r w:rsidRPr="009C1E0E">
        <w:rPr>
          <w:rFonts w:ascii="Times New Roman" w:eastAsia="Times New Roman" w:hAnsi="Times New Roman" w:cs="Times New Roman"/>
          <w:sz w:val="24"/>
          <w:szCs w:val="24"/>
          <w:lang w:val="en-ID"/>
        </w:rPr>
        <w:t>masih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terjebak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bayang-bayang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naluriah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berpikir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sebuah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persoalan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dikatakan</w:t>
      </w:r>
      <w:proofErr w:type="spellEnd"/>
      <w:r w:rsidRPr="009C1E0E">
        <w:rPr>
          <w:rFonts w:ascii="Times New Roman" w:eastAsia="Times New Roman" w:hAnsi="Times New Roman" w:cs="Times New Roman"/>
          <w:sz w:val="24"/>
          <w:szCs w:val="24"/>
          <w:lang w:val="en-ID"/>
        </w:rPr>
        <w:t xml:space="preserve"> Armada Riyanto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jatuh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ketidaksadaran</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1"/>
      </w:r>
      <w:r w:rsidRPr="009C1E0E">
        <w:rPr>
          <w:rFonts w:ascii="Times New Roman" w:eastAsia="Times New Roman" w:hAnsi="Times New Roman" w:cs="Times New Roman"/>
          <w:sz w:val="24"/>
          <w:szCs w:val="24"/>
          <w:lang w:val="en-ID"/>
        </w:rPr>
        <w:t xml:space="preserve"> </w:t>
      </w:r>
    </w:p>
    <w:p w14:paraId="3645D636"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sz w:val="24"/>
          <w:szCs w:val="24"/>
          <w:lang w:val="en-ID"/>
        </w:rPr>
        <w:t xml:space="preserve">Artikel 106-114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praktis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membahas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globalisasi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teknokratis</w:t>
      </w:r>
      <w:proofErr w:type="spellEnd"/>
      <w:r w:rsidRPr="009C1E0E">
        <w:rPr>
          <w:rFonts w:ascii="Times New Roman" w:eastAsia="Times New Roman" w:hAnsi="Times New Roman" w:cs="Times New Roman"/>
          <w:sz w:val="24"/>
          <w:szCs w:val="24"/>
          <w:lang w:val="en-ID"/>
        </w:rPr>
        <w:t xml:space="preserve">. Paus </w:t>
      </w:r>
      <w:proofErr w:type="spellStart"/>
      <w:r w:rsidRPr="009C1E0E">
        <w:rPr>
          <w:rFonts w:ascii="Times New Roman" w:eastAsia="Times New Roman" w:hAnsi="Times New Roman" w:cs="Times New Roman"/>
          <w:sz w:val="24"/>
          <w:szCs w:val="24"/>
          <w:lang w:val="en-ID"/>
        </w:rPr>
        <w:t>Fransiskus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terjerumus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teknokratis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dimana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terdorong</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hubungannya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mengejar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keuntungan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akhir</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gaya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cenderung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ditentukan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dikendalikan</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2"/>
      </w:r>
      <w:r w:rsidRPr="009C1E0E">
        <w:rPr>
          <w:rFonts w:ascii="Times New Roman" w:eastAsia="Times New Roman" w:hAnsi="Times New Roman" w:cs="Times New Roman"/>
          <w:sz w:val="24"/>
          <w:szCs w:val="24"/>
        </w:rPr>
        <w:t xml:space="preserve"> </w:t>
      </w:r>
      <w:proofErr w:type="spellStart"/>
      <w:r w:rsidRPr="009C1E0E">
        <w:rPr>
          <w:rFonts w:ascii="Times New Roman" w:eastAsia="Times New Roman" w:hAnsi="Times New Roman" w:cs="Times New Roman"/>
          <w:sz w:val="24"/>
          <w:szCs w:val="24"/>
          <w:lang w:val="en-ID"/>
        </w:rPr>
        <w:t>Pandangan</w:t>
      </w:r>
      <w:proofErr w:type="spellEnd"/>
      <w:r w:rsidRPr="009C1E0E">
        <w:rPr>
          <w:rFonts w:ascii="Times New Roman" w:eastAsia="Times New Roman" w:hAnsi="Times New Roman" w:cs="Times New Roman"/>
          <w:sz w:val="24"/>
          <w:szCs w:val="24"/>
          <w:lang w:val="en-ID"/>
        </w:rPr>
        <w:t xml:space="preserve"> Paus </w:t>
      </w:r>
      <w:proofErr w:type="spellStart"/>
      <w:r w:rsidRPr="009C1E0E">
        <w:rPr>
          <w:rFonts w:ascii="Times New Roman" w:eastAsia="Times New Roman" w:hAnsi="Times New Roman" w:cs="Times New Roman"/>
          <w:sz w:val="24"/>
          <w:szCs w:val="24"/>
          <w:lang w:val="en-ID"/>
        </w:rPr>
        <w:t>Fransiskus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serupa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pandangan</w:t>
      </w:r>
      <w:proofErr w:type="spellEnd"/>
      <w:r w:rsidRPr="009C1E0E">
        <w:rPr>
          <w:rFonts w:ascii="Times New Roman" w:eastAsia="Times New Roman" w:hAnsi="Times New Roman" w:cs="Times New Roman"/>
          <w:sz w:val="24"/>
          <w:szCs w:val="24"/>
          <w:lang w:val="en-ID"/>
        </w:rPr>
        <w:t xml:space="preserve"> Don Ihde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ketidaknetralan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Beliau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berpendapat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netral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produk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menciptakan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kerangka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membentuk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Hal </w:t>
      </w:r>
      <w:proofErr w:type="spellStart"/>
      <w:r w:rsidRPr="009C1E0E">
        <w:rPr>
          <w:rFonts w:ascii="Times New Roman" w:eastAsia="Times New Roman" w:hAnsi="Times New Roman" w:cs="Times New Roman"/>
          <w:sz w:val="24"/>
          <w:szCs w:val="24"/>
          <w:lang w:val="en-ID"/>
        </w:rPr>
        <w:t>semacam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inilah</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memperkuat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tingkat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keserakahan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akibat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pola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terbentuk</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produk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netral</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3"/>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Keselarasan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pendapat</w:t>
      </w:r>
      <w:proofErr w:type="spellEnd"/>
      <w:r w:rsidRPr="009C1E0E">
        <w:rPr>
          <w:rFonts w:ascii="Times New Roman" w:eastAsia="Times New Roman" w:hAnsi="Times New Roman" w:cs="Times New Roman"/>
          <w:sz w:val="24"/>
          <w:szCs w:val="24"/>
          <w:lang w:val="en-ID"/>
        </w:rPr>
        <w:t xml:space="preserve"> Paus </w:t>
      </w:r>
      <w:proofErr w:type="spellStart"/>
      <w:r w:rsidRPr="009C1E0E">
        <w:rPr>
          <w:rFonts w:ascii="Times New Roman" w:eastAsia="Times New Roman" w:hAnsi="Times New Roman" w:cs="Times New Roman"/>
          <w:sz w:val="24"/>
          <w:szCs w:val="24"/>
          <w:lang w:val="en-ID"/>
        </w:rPr>
        <w:t>Fransiskus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pemikiran</w:t>
      </w:r>
      <w:proofErr w:type="spellEnd"/>
      <w:r w:rsidRPr="009C1E0E">
        <w:rPr>
          <w:rFonts w:ascii="Times New Roman" w:eastAsia="Times New Roman" w:hAnsi="Times New Roman" w:cs="Times New Roman"/>
          <w:sz w:val="24"/>
          <w:szCs w:val="24"/>
          <w:lang w:val="en-ID"/>
        </w:rPr>
        <w:t xml:space="preserve"> Don Ihde </w:t>
      </w:r>
      <w:proofErr w:type="spellStart"/>
      <w:r w:rsidRPr="009C1E0E">
        <w:rPr>
          <w:rFonts w:ascii="Times New Roman" w:eastAsia="Times New Roman" w:hAnsi="Times New Roman" w:cs="Times New Roman"/>
          <w:sz w:val="24"/>
          <w:szCs w:val="24"/>
          <w:lang w:val="en-ID"/>
        </w:rPr>
        <w:t>menghasilkan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gagasan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produk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netral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akhirnya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mereka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membentuk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menciptakan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kerangka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kerja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menyelaraskan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peluang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kepentingan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kelompok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berkuasa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tertentu</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4"/>
      </w:r>
      <w:r w:rsidRPr="009C1E0E">
        <w:rPr>
          <w:rFonts w:ascii="Times New Roman" w:eastAsia="Times New Roman" w:hAnsi="Times New Roman" w:cs="Times New Roman"/>
          <w:sz w:val="24"/>
          <w:szCs w:val="24"/>
          <w:lang w:val="en-ID"/>
        </w:rPr>
        <w:t xml:space="preserve"> Paus </w:t>
      </w:r>
      <w:proofErr w:type="spellStart"/>
      <w:r w:rsidRPr="009C1E0E">
        <w:rPr>
          <w:rFonts w:ascii="Times New Roman" w:eastAsia="Times New Roman" w:hAnsi="Times New Roman" w:cs="Times New Roman"/>
          <w:sz w:val="24"/>
          <w:szCs w:val="24"/>
          <w:lang w:val="en-ID"/>
        </w:rPr>
        <w:t>Fransiskus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berpendapat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perkembangan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lastRenderedPageBreak/>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disambut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baik</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perlu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disyukuri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5"/>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Tetapi</w:t>
      </w:r>
      <w:proofErr w:type="spellEnd"/>
      <w:r w:rsidRPr="009C1E0E">
        <w:rPr>
          <w:rFonts w:ascii="Times New Roman" w:eastAsia="Times New Roman" w:hAnsi="Times New Roman" w:cs="Times New Roman"/>
          <w:sz w:val="24"/>
          <w:szCs w:val="24"/>
          <w:lang w:val="en-ID"/>
        </w:rPr>
        <w:t xml:space="preserve">, Don Ihde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teori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variasinya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mampu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mengalami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transformasi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ketidaksengajaan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penggunaan</w:t>
      </w:r>
      <w:proofErr w:type="spellEnd"/>
      <w:r w:rsidRPr="009C1E0E">
        <w:rPr>
          <w:rFonts w:ascii="Times New Roman" w:eastAsia="Times New Roman" w:hAnsi="Times New Roman" w:cs="Times New Roman"/>
          <w:sz w:val="24"/>
          <w:szCs w:val="24"/>
          <w:lang w:val="en-ID"/>
        </w:rPr>
        <w:t xml:space="preserve">. Maksud </w:t>
      </w:r>
      <w:proofErr w:type="spellStart"/>
      <w:r w:rsidRPr="009C1E0E">
        <w:rPr>
          <w:rFonts w:ascii="Times New Roman" w:eastAsia="Times New Roman" w:hAnsi="Times New Roman" w:cs="Times New Roman"/>
          <w:sz w:val="24"/>
          <w:szCs w:val="24"/>
          <w:lang w:val="en-ID"/>
        </w:rPr>
        <w:t>terciptanya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produk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dikatakan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memiliki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maksud</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baik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namun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akibat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keserakahan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produk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digunakan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berlebihan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hingga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berujung</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aktivitas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merusak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6"/>
      </w:r>
      <w:r w:rsidRPr="009C1E0E">
        <w:rPr>
          <w:rFonts w:ascii="Times New Roman" w:eastAsia="Times New Roman" w:hAnsi="Times New Roman" w:cs="Times New Roman"/>
          <w:sz w:val="24"/>
          <w:szCs w:val="24"/>
          <w:lang w:val="en-ID"/>
        </w:rPr>
        <w:t xml:space="preserve"> </w:t>
      </w:r>
    </w:p>
    <w:p w14:paraId="3037A305"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proofErr w:type="spellStart"/>
      <w:r w:rsidRPr="009C1E0E">
        <w:rPr>
          <w:rFonts w:ascii="Times New Roman" w:eastAsia="Times New Roman" w:hAnsi="Times New Roman" w:cs="Times New Roman"/>
          <w:sz w:val="24"/>
          <w:szCs w:val="24"/>
          <w:lang w:val="en-ID"/>
        </w:rPr>
        <w:t>Terdapat</w:t>
      </w:r>
      <w:proofErr w:type="spellEnd"/>
      <w:r w:rsidRPr="009C1E0E">
        <w:rPr>
          <w:rFonts w:ascii="Times New Roman" w:eastAsia="Times New Roman" w:hAnsi="Times New Roman" w:cs="Times New Roman"/>
          <w:sz w:val="24"/>
          <w:szCs w:val="24"/>
          <w:lang w:val="en-ID"/>
        </w:rPr>
        <w:t xml:space="preserve"> dua </w:t>
      </w:r>
      <w:proofErr w:type="spellStart"/>
      <w:r w:rsidRPr="009C1E0E">
        <w:rPr>
          <w:rFonts w:ascii="Times New Roman" w:eastAsia="Times New Roman" w:hAnsi="Times New Roman" w:cs="Times New Roman"/>
          <w:sz w:val="24"/>
          <w:szCs w:val="24"/>
          <w:lang w:val="en-ID"/>
        </w:rPr>
        <w:t>masalah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dikendalikan</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dididik</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Ketika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dominan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teknokratis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semakin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sulit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dilepaskan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pikiran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teknokratis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mendominasi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bidang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ekonomi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politik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membuat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berusaha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mengambil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semua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ada</w:t>
      </w:r>
      <w:proofErr w:type="spellEnd"/>
      <w:r w:rsidRPr="009C1E0E">
        <w:rPr>
          <w:rFonts w:ascii="Times New Roman" w:eastAsia="Times New Roman" w:hAnsi="Times New Roman" w:cs="Times New Roman"/>
          <w:sz w:val="24"/>
          <w:szCs w:val="24"/>
          <w:lang w:val="en-ID"/>
        </w:rPr>
        <w:t xml:space="preserve"> di dunia, </w:t>
      </w:r>
      <w:proofErr w:type="spellStart"/>
      <w:r w:rsidRPr="009C1E0E">
        <w:rPr>
          <w:rFonts w:ascii="Times New Roman" w:eastAsia="Times New Roman" w:hAnsi="Times New Roman" w:cs="Times New Roman"/>
          <w:sz w:val="24"/>
          <w:szCs w:val="24"/>
          <w:lang w:val="en-ID"/>
        </w:rPr>
        <w:t>termasuk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sesama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terlalu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egois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mengejar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kemajuan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ekonomi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memperhatikan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dampak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negatifnya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7"/>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Kedua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menyadari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mencoba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memperbaikinya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namun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dampaknya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masih</w:t>
      </w:r>
      <w:proofErr w:type="spellEnd"/>
      <w:r w:rsidRPr="009C1E0E">
        <w:rPr>
          <w:rFonts w:ascii="Times New Roman" w:eastAsia="Times New Roman" w:hAnsi="Times New Roman" w:cs="Times New Roman"/>
          <w:sz w:val="24"/>
          <w:szCs w:val="24"/>
          <w:lang w:val="en-ID"/>
        </w:rPr>
        <w:t xml:space="preserve"> sangat </w:t>
      </w:r>
      <w:proofErr w:type="spellStart"/>
      <w:r w:rsidRPr="009C1E0E">
        <w:rPr>
          <w:rFonts w:ascii="Times New Roman" w:eastAsia="Times New Roman" w:hAnsi="Times New Roman" w:cs="Times New Roman"/>
          <w:sz w:val="24"/>
          <w:szCs w:val="24"/>
          <w:lang w:val="en-ID"/>
        </w:rPr>
        <w:t>buruk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Menurut</w:t>
      </w:r>
      <w:proofErr w:type="spellEnd"/>
      <w:r w:rsidRPr="009C1E0E">
        <w:rPr>
          <w:rFonts w:ascii="Times New Roman" w:eastAsia="Times New Roman" w:hAnsi="Times New Roman" w:cs="Times New Roman"/>
          <w:sz w:val="24"/>
          <w:szCs w:val="24"/>
          <w:lang w:val="en-ID"/>
        </w:rPr>
        <w:t xml:space="preserve"> Don Ihde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perubahan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karakteristik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penggunaan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solusi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diberikan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merusak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masih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berdampak</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sejak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awal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produk-produk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membentuk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pandangan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sempit</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eksploitatif</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dunia, </w:t>
      </w:r>
      <w:proofErr w:type="spellStart"/>
      <w:r w:rsidRPr="009C1E0E">
        <w:rPr>
          <w:rFonts w:ascii="Times New Roman" w:eastAsia="Times New Roman" w:hAnsi="Times New Roman" w:cs="Times New Roman"/>
          <w:sz w:val="24"/>
          <w:szCs w:val="24"/>
          <w:lang w:val="en-ID"/>
        </w:rPr>
        <w:t>sehingga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solusi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dirancang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justru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permasalahan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baru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8"/>
      </w:r>
    </w:p>
    <w:p w14:paraId="6175C2A4"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sz w:val="24"/>
          <w:szCs w:val="24"/>
          <w:lang w:val="en-ID"/>
        </w:rPr>
        <w:t xml:space="preserve">Artikel 115-121 </w:t>
      </w:r>
      <w:proofErr w:type="spellStart"/>
      <w:r w:rsidRPr="009C1E0E">
        <w:rPr>
          <w:rFonts w:ascii="Times New Roman" w:eastAsia="Times New Roman" w:hAnsi="Times New Roman" w:cs="Times New Roman"/>
          <w:sz w:val="24"/>
          <w:szCs w:val="24"/>
          <w:lang w:val="en-ID"/>
        </w:rPr>
        <w:t>menyoroti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antroposentrisme</w:t>
      </w:r>
      <w:proofErr w:type="spellEnd"/>
      <w:r w:rsidRPr="009C1E0E">
        <w:rPr>
          <w:rFonts w:ascii="Times New Roman" w:eastAsia="Times New Roman" w:hAnsi="Times New Roman" w:cs="Times New Roman"/>
          <w:sz w:val="24"/>
          <w:szCs w:val="24"/>
          <w:lang w:val="en-ID"/>
        </w:rPr>
        <w:t xml:space="preserve"> modern yang </w:t>
      </w:r>
      <w:proofErr w:type="spellStart"/>
      <w:r w:rsidRPr="009C1E0E">
        <w:rPr>
          <w:rFonts w:ascii="Times New Roman" w:eastAsia="Times New Roman" w:hAnsi="Times New Roman" w:cs="Times New Roman"/>
          <w:sz w:val="24"/>
          <w:szCs w:val="24"/>
          <w:lang w:val="en-ID"/>
        </w:rPr>
        <w:t>mendominasi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perkembangan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29"/>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Kenyataan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menunjukkan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bertindak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ketidaktahuan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merasa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tahu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apa-apa</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tahap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diketahui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penyebab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rusaknya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selain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fenomena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seperti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gempa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longsor</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banjir</w:t>
      </w:r>
      <w:proofErr w:type="spellEnd"/>
      <w:r w:rsidRPr="009C1E0E">
        <w:rPr>
          <w:rFonts w:ascii="Times New Roman" w:eastAsia="Times New Roman" w:hAnsi="Times New Roman" w:cs="Times New Roman"/>
          <w:sz w:val="24"/>
          <w:szCs w:val="24"/>
          <w:lang w:val="en-ID"/>
        </w:rPr>
        <w:t xml:space="preserve">. Akar </w:t>
      </w:r>
      <w:proofErr w:type="spellStart"/>
      <w:r w:rsidRPr="009C1E0E">
        <w:rPr>
          <w:rFonts w:ascii="Times New Roman" w:eastAsia="Times New Roman" w:hAnsi="Times New Roman" w:cs="Times New Roman"/>
          <w:sz w:val="24"/>
          <w:szCs w:val="24"/>
          <w:lang w:val="en-ID"/>
        </w:rPr>
        <w:t>kesalahan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perilaku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terletak</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pandang</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berpikir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kita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semesta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isinya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Kenyataan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harus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disadari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berpikir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seperti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menggambarkan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makhluk</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antroposentris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Lebih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lanjut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disebabkan</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tindakan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egois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bertanggung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jawab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30"/>
      </w:r>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sini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dilihat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menyikapi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bersifat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memandang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objek</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perlu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dikuasai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perlu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dimanfaatkan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eksploitatif</w:t>
      </w:r>
      <w:proofErr w:type="spellEnd"/>
      <w:r w:rsidRPr="009C1E0E">
        <w:rPr>
          <w:rFonts w:ascii="Times New Roman" w:eastAsia="Times New Roman" w:hAnsi="Times New Roman" w:cs="Times New Roman"/>
          <w:sz w:val="24"/>
          <w:szCs w:val="24"/>
          <w:lang w:val="en-ID"/>
        </w:rPr>
        <w:t xml:space="preserve">. </w:t>
      </w:r>
    </w:p>
    <w:p w14:paraId="7DB906E2"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proofErr w:type="spellStart"/>
      <w:r w:rsidRPr="009C1E0E">
        <w:rPr>
          <w:rFonts w:ascii="Times New Roman" w:eastAsia="Times New Roman" w:hAnsi="Times New Roman" w:cs="Times New Roman"/>
          <w:sz w:val="24"/>
          <w:szCs w:val="24"/>
          <w:lang w:val="en-ID"/>
        </w:rPr>
        <w:t>Kerusakan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terjadi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sekarang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disebabkan</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antroposentrisme</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menempatkan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pemeran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ciptaan</w:t>
      </w:r>
      <w:proofErr w:type="spellEnd"/>
      <w:r w:rsidRPr="009C1E0E">
        <w:rPr>
          <w:rFonts w:ascii="Times New Roman" w:eastAsia="Times New Roman" w:hAnsi="Times New Roman" w:cs="Times New Roman"/>
          <w:sz w:val="24"/>
          <w:szCs w:val="24"/>
          <w:lang w:val="en-ID"/>
        </w:rPr>
        <w:t xml:space="preserve">. Dalam </w:t>
      </w:r>
      <w:proofErr w:type="spellStart"/>
      <w:r w:rsidRPr="009C1E0E">
        <w:rPr>
          <w:rFonts w:ascii="Times New Roman" w:eastAsia="Times New Roman" w:hAnsi="Times New Roman" w:cs="Times New Roman"/>
          <w:sz w:val="24"/>
          <w:szCs w:val="24"/>
          <w:lang w:val="en-ID"/>
        </w:rPr>
        <w:t>menanggapi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Adon </w:t>
      </w:r>
      <w:proofErr w:type="spellStart"/>
      <w:r w:rsidRPr="009C1E0E">
        <w:rPr>
          <w:rFonts w:ascii="Times New Roman" w:eastAsia="Times New Roman" w:hAnsi="Times New Roman" w:cs="Times New Roman"/>
          <w:sz w:val="24"/>
          <w:szCs w:val="24"/>
          <w:lang w:val="en-ID"/>
        </w:rPr>
        <w:t>menyebutnya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menampik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kesetaraan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ciptaan</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ecological egalitarianism</w:t>
      </w:r>
      <w:r w:rsidRPr="009C1E0E">
        <w:rPr>
          <w:rFonts w:ascii="Times New Roman" w:eastAsia="Times New Roman" w:hAnsi="Times New Roman" w:cs="Times New Roman"/>
          <w:sz w:val="24"/>
          <w:szCs w:val="24"/>
          <w:lang w:val="en-ID"/>
        </w:rPr>
        <w:t xml:space="preserve">), di mana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merupakan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suatu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bagian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utuh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mempunyai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eksklusif</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ciptaan</w:t>
      </w:r>
      <w:proofErr w:type="spellEnd"/>
      <w:r w:rsidRPr="009C1E0E">
        <w:rPr>
          <w:rFonts w:ascii="Times New Roman" w:eastAsia="Times New Roman" w:hAnsi="Times New Roman" w:cs="Times New Roman"/>
          <w:sz w:val="24"/>
          <w:szCs w:val="24"/>
          <w:lang w:val="en-ID"/>
        </w:rPr>
        <w:t xml:space="preserve"> yang lain.</w:t>
      </w:r>
      <w:r w:rsidRPr="009C1E0E">
        <w:rPr>
          <w:rFonts w:ascii="Times New Roman" w:eastAsia="Times New Roman" w:hAnsi="Times New Roman" w:cs="Times New Roman"/>
          <w:sz w:val="24"/>
          <w:szCs w:val="24"/>
          <w:vertAlign w:val="superscript"/>
          <w:lang w:val="en-ID"/>
        </w:rPr>
        <w:footnoteReference w:id="31"/>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Teknologi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dikembangkan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sebenarnya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merupakan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objektifikasi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penguasa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kekayaan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dikandungnya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kepentingan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sendiri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32"/>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Namun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menyadari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tindakan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adil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justru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berdampak</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dirinya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sendiri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lupa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dirinya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hanyalah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kecil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mikrokosmos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makrokosmos</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betapapun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lastRenderedPageBreak/>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memposisikan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dirinya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penguasa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akhirnya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mereka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pernah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benar-benar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mengalahkan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mendominasi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Karena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sesuatu</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dilakukan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bagian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merugikan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sendiri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Faktanya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sering</w:t>
      </w:r>
      <w:proofErr w:type="spellEnd"/>
      <w:r w:rsidRPr="009C1E0E">
        <w:rPr>
          <w:rFonts w:ascii="Times New Roman" w:eastAsia="Times New Roman" w:hAnsi="Times New Roman" w:cs="Times New Roman"/>
          <w:sz w:val="24"/>
          <w:szCs w:val="24"/>
          <w:lang w:val="en-ID"/>
        </w:rPr>
        <w:t xml:space="preserve"> kali </w:t>
      </w:r>
      <w:proofErr w:type="spellStart"/>
      <w:r w:rsidRPr="009C1E0E">
        <w:rPr>
          <w:rFonts w:ascii="Times New Roman" w:eastAsia="Times New Roman" w:hAnsi="Times New Roman" w:cs="Times New Roman"/>
          <w:sz w:val="24"/>
          <w:szCs w:val="24"/>
          <w:lang w:val="en-ID"/>
        </w:rPr>
        <w:t>kembali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dikendalikan</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berbagai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kerusakan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terjadi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terbukti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membawa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bencana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besar</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33"/>
      </w:r>
      <w:r w:rsidRPr="009C1E0E">
        <w:rPr>
          <w:rFonts w:ascii="Times New Roman" w:eastAsia="Times New Roman" w:hAnsi="Times New Roman" w:cs="Times New Roman"/>
          <w:sz w:val="24"/>
          <w:szCs w:val="24"/>
          <w:lang w:val="en-ID"/>
        </w:rPr>
        <w:t xml:space="preserve"> Ketika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menahan</w:t>
      </w:r>
      <w:proofErr w:type="spellEnd"/>
      <w:r w:rsidRPr="009C1E0E">
        <w:rPr>
          <w:rFonts w:ascii="Times New Roman" w:eastAsia="Times New Roman" w:hAnsi="Times New Roman" w:cs="Times New Roman"/>
          <w:sz w:val="24"/>
          <w:szCs w:val="24"/>
          <w:lang w:val="en-ID"/>
        </w:rPr>
        <w:t xml:space="preserve"> rasa </w:t>
      </w:r>
      <w:proofErr w:type="spellStart"/>
      <w:r w:rsidRPr="009C1E0E">
        <w:rPr>
          <w:rFonts w:ascii="Times New Roman" w:eastAsia="Times New Roman" w:hAnsi="Times New Roman" w:cs="Times New Roman"/>
          <w:sz w:val="24"/>
          <w:szCs w:val="24"/>
          <w:lang w:val="en-ID"/>
        </w:rPr>
        <w:t>sakit</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ketidakadilan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maka</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saat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berpaling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sehingga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benar-benar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berdaya</w:t>
      </w:r>
      <w:proofErr w:type="spellEnd"/>
      <w:r w:rsidRPr="009C1E0E">
        <w:rPr>
          <w:rFonts w:ascii="Times New Roman" w:eastAsia="Times New Roman" w:hAnsi="Times New Roman" w:cs="Times New Roman"/>
          <w:sz w:val="24"/>
          <w:szCs w:val="24"/>
          <w:lang w:val="en-ID"/>
        </w:rPr>
        <w:t>.</w:t>
      </w:r>
    </w:p>
    <w:p w14:paraId="3E4A0F3A"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proofErr w:type="spellStart"/>
      <w:r w:rsidRPr="009C1E0E">
        <w:rPr>
          <w:rFonts w:ascii="Times New Roman" w:eastAsia="Times New Roman" w:hAnsi="Times New Roman" w:cs="Times New Roman"/>
          <w:sz w:val="24"/>
          <w:szCs w:val="24"/>
          <w:lang w:val="en-ID"/>
        </w:rPr>
        <w:t>Persoalan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baru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ternyata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berdampak</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kerusakan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namun</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kemerosotan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sosial</w:t>
      </w:r>
      <w:proofErr w:type="spellEnd"/>
      <w:r w:rsidRPr="009C1E0E">
        <w:rPr>
          <w:rFonts w:ascii="Times New Roman" w:eastAsia="Times New Roman" w:hAnsi="Times New Roman" w:cs="Times New Roman"/>
          <w:sz w:val="24"/>
          <w:szCs w:val="24"/>
          <w:lang w:val="en-ID"/>
        </w:rPr>
        <w:t xml:space="preserve">. Artikel 122-123 </w:t>
      </w:r>
      <w:proofErr w:type="spellStart"/>
      <w:r w:rsidRPr="009C1E0E">
        <w:rPr>
          <w:rFonts w:ascii="Times New Roman" w:eastAsia="Times New Roman" w:hAnsi="Times New Roman" w:cs="Times New Roman"/>
          <w:sz w:val="24"/>
          <w:szCs w:val="24"/>
          <w:lang w:val="en-ID"/>
        </w:rPr>
        <w:t>membahas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lebih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lanjut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permasalahan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muncul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dampak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antroposentrisme</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merusak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Dampak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meluas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menuju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relativisme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praktis</w:t>
      </w:r>
      <w:proofErr w:type="spellEnd"/>
      <w:r w:rsidRPr="009C1E0E">
        <w:rPr>
          <w:rFonts w:ascii="Times New Roman" w:eastAsia="Times New Roman" w:hAnsi="Times New Roman" w:cs="Times New Roman"/>
          <w:sz w:val="24"/>
          <w:szCs w:val="24"/>
          <w:lang w:val="en-ID"/>
        </w:rPr>
        <w:t xml:space="preserve"> yang oleh Paus </w:t>
      </w:r>
      <w:proofErr w:type="spellStart"/>
      <w:r w:rsidRPr="009C1E0E">
        <w:rPr>
          <w:rFonts w:ascii="Times New Roman" w:eastAsia="Times New Roman" w:hAnsi="Times New Roman" w:cs="Times New Roman"/>
          <w:sz w:val="24"/>
          <w:szCs w:val="24"/>
          <w:lang w:val="en-ID"/>
        </w:rPr>
        <w:t>Fransiskus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dinilai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penyakit</w:t>
      </w:r>
      <w:proofErr w:type="spellEnd"/>
      <w:r w:rsidRPr="009C1E0E">
        <w:rPr>
          <w:rFonts w:ascii="Times New Roman" w:eastAsia="Times New Roman" w:hAnsi="Times New Roman" w:cs="Times New Roman"/>
          <w:sz w:val="24"/>
          <w:szCs w:val="24"/>
          <w:lang w:val="en-ID"/>
        </w:rPr>
        <w:t xml:space="preserve">. Hal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dikarenakan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dampaknya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hanya</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pengeksploitasian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tetapi</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pengeksploitasian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objek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kerja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paksa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Relativisme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praktis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menempatkan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dirinya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pusat</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menaruh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prioritas</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tertinggi</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kepentingan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sesaat</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34"/>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Mengenai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Leonardo Boff </w:t>
      </w:r>
      <w:proofErr w:type="spellStart"/>
      <w:r w:rsidRPr="009C1E0E">
        <w:rPr>
          <w:rFonts w:ascii="Times New Roman" w:eastAsia="Times New Roman" w:hAnsi="Times New Roman" w:cs="Times New Roman"/>
          <w:sz w:val="24"/>
          <w:szCs w:val="24"/>
          <w:lang w:val="en-ID"/>
        </w:rPr>
        <w:t>berbicara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mengenai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macam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sistem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sosial</w:t>
      </w:r>
      <w:proofErr w:type="spellEnd"/>
      <w:r w:rsidRPr="009C1E0E">
        <w:rPr>
          <w:rFonts w:ascii="Times New Roman" w:eastAsia="Times New Roman" w:hAnsi="Times New Roman" w:cs="Times New Roman"/>
          <w:sz w:val="24"/>
          <w:szCs w:val="24"/>
          <w:lang w:val="en-ID"/>
        </w:rPr>
        <w:t xml:space="preserve"> yang anti-</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serta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memproduksi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penderitaan</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dalamnya</w:t>
      </w:r>
      <w:proofErr w:type="spellEnd"/>
      <w:r w:rsidRPr="009C1E0E">
        <w:rPr>
          <w:rFonts w:ascii="Times New Roman" w:eastAsia="Times New Roman" w:hAnsi="Times New Roman" w:cs="Times New Roman"/>
          <w:sz w:val="24"/>
          <w:szCs w:val="24"/>
          <w:lang w:val="en-ID"/>
        </w:rPr>
        <w:t xml:space="preserve"> Boff juga </w:t>
      </w:r>
      <w:proofErr w:type="spellStart"/>
      <w:r w:rsidRPr="009C1E0E">
        <w:rPr>
          <w:rFonts w:ascii="Times New Roman" w:eastAsia="Times New Roman" w:hAnsi="Times New Roman" w:cs="Times New Roman"/>
          <w:sz w:val="24"/>
          <w:szCs w:val="24"/>
          <w:lang w:val="en-ID"/>
        </w:rPr>
        <w:t>berbicara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capitalistic</w:t>
      </w:r>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 xml:space="preserve">order </w:t>
      </w:r>
      <w:r w:rsidRPr="009C1E0E">
        <w:rPr>
          <w:rFonts w:ascii="Times New Roman" w:eastAsia="Times New Roman" w:hAnsi="Times New Roman" w:cs="Times New Roman"/>
          <w:sz w:val="24"/>
          <w:szCs w:val="24"/>
          <w:lang w:val="en-ID"/>
        </w:rPr>
        <w:t xml:space="preserve">yang </w:t>
      </w:r>
      <w:proofErr w:type="spellStart"/>
      <w:r w:rsidRPr="009C1E0E">
        <w:rPr>
          <w:rFonts w:ascii="Times New Roman" w:eastAsia="Times New Roman" w:hAnsi="Times New Roman" w:cs="Times New Roman"/>
          <w:sz w:val="24"/>
          <w:szCs w:val="24"/>
          <w:lang w:val="en-ID"/>
        </w:rPr>
        <w:t>merupakan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dampak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sikap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relativisme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yaitu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semangat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menguasai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materil</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mengutamakan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keuntungan</w:t>
      </w:r>
      <w:proofErr w:type="spellEnd"/>
      <w:r w:rsidRPr="009C1E0E">
        <w:rPr>
          <w:rFonts w:ascii="Times New Roman" w:eastAsia="Times New Roman" w:hAnsi="Times New Roman" w:cs="Times New Roman"/>
          <w:sz w:val="24"/>
          <w:szCs w:val="24"/>
          <w:lang w:val="en-ID"/>
        </w:rPr>
        <w:t xml:space="preserve"> modal, </w:t>
      </w:r>
      <w:proofErr w:type="spellStart"/>
      <w:r w:rsidRPr="009C1E0E">
        <w:rPr>
          <w:rFonts w:ascii="Times New Roman" w:eastAsia="Times New Roman" w:hAnsi="Times New Roman" w:cs="Times New Roman"/>
          <w:sz w:val="24"/>
          <w:szCs w:val="24"/>
          <w:lang w:val="en-ID"/>
        </w:rPr>
        <w:t>tetapi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mengabaikan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keseimbangan</w:t>
      </w:r>
      <w:proofErr w:type="spellEnd"/>
      <w:r w:rsidRPr="009C1E0E">
        <w:rPr>
          <w:rFonts w:ascii="Times New Roman" w:eastAsia="Times New Roman" w:hAnsi="Times New Roman" w:cs="Times New Roman"/>
          <w:sz w:val="24"/>
          <w:szCs w:val="24"/>
          <w:lang w:val="en-ID"/>
        </w:rPr>
        <w:t xml:space="preserve"> vital. Pembangunan material </w:t>
      </w:r>
      <w:proofErr w:type="spellStart"/>
      <w:r w:rsidRPr="009C1E0E">
        <w:rPr>
          <w:rFonts w:ascii="Times New Roman" w:eastAsia="Times New Roman" w:hAnsi="Times New Roman" w:cs="Times New Roman"/>
          <w:sz w:val="24"/>
          <w:szCs w:val="24"/>
          <w:lang w:val="en-ID"/>
        </w:rPr>
        <w:t>masih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fenomena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kerap</w:t>
      </w:r>
      <w:proofErr w:type="spellEnd"/>
      <w:r w:rsidRPr="009C1E0E">
        <w:rPr>
          <w:rFonts w:ascii="Times New Roman" w:eastAsia="Times New Roman" w:hAnsi="Times New Roman" w:cs="Times New Roman"/>
          <w:sz w:val="24"/>
          <w:szCs w:val="24"/>
          <w:lang w:val="en-ID"/>
        </w:rPr>
        <w:t xml:space="preserve"> kali </w:t>
      </w:r>
      <w:proofErr w:type="spellStart"/>
      <w:r w:rsidRPr="009C1E0E">
        <w:rPr>
          <w:rFonts w:ascii="Times New Roman" w:eastAsia="Times New Roman" w:hAnsi="Times New Roman" w:cs="Times New Roman"/>
          <w:sz w:val="24"/>
          <w:szCs w:val="24"/>
          <w:lang w:val="en-ID"/>
        </w:rPr>
        <w:t>disalahartikan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diaplikasikan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sepihak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menurut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pemilik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pemodal</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35"/>
      </w:r>
      <w:r w:rsidRPr="009C1E0E">
        <w:rPr>
          <w:rFonts w:ascii="Times New Roman" w:eastAsia="Times New Roman" w:hAnsi="Times New Roman" w:cs="Times New Roman"/>
          <w:sz w:val="24"/>
          <w:szCs w:val="24"/>
          <w:lang w:val="en-ID"/>
        </w:rPr>
        <w:t xml:space="preserve"> </w:t>
      </w:r>
    </w:p>
    <w:p w14:paraId="3A36F91D" w14:textId="77777777" w:rsidR="009C1E0E" w:rsidRDefault="009C1E0E" w:rsidP="009C1E0E">
      <w:pPr>
        <w:spacing w:line="276" w:lineRule="auto"/>
        <w:ind w:left="426" w:firstLine="426"/>
        <w:jc w:val="both"/>
        <w:rPr>
          <w:rFonts w:ascii="Times New Roman" w:eastAsia="Times New Roman" w:hAnsi="Times New Roman" w:cs="Times New Roman"/>
          <w:sz w:val="24"/>
          <w:szCs w:val="24"/>
          <w:lang w:val="en-ID"/>
        </w:rPr>
      </w:pPr>
      <w:proofErr w:type="spellStart"/>
      <w:r w:rsidRPr="009C1E0E">
        <w:rPr>
          <w:rFonts w:ascii="Times New Roman" w:eastAsia="Times New Roman" w:hAnsi="Times New Roman" w:cs="Times New Roman"/>
          <w:sz w:val="24"/>
          <w:szCs w:val="24"/>
          <w:lang w:val="en-ID"/>
        </w:rPr>
        <w:t>Pandangan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seperti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menyebabkan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menaruh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perhatian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kelestarian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melakukan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demi </w:t>
      </w:r>
      <w:proofErr w:type="spellStart"/>
      <w:r w:rsidRPr="009C1E0E">
        <w:rPr>
          <w:rFonts w:ascii="Times New Roman" w:eastAsia="Times New Roman" w:hAnsi="Times New Roman" w:cs="Times New Roman"/>
          <w:sz w:val="24"/>
          <w:szCs w:val="24"/>
          <w:lang w:val="en-ID"/>
        </w:rPr>
        <w:t>kepentingan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kehidupannya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sendiri</w:t>
      </w:r>
      <w:proofErr w:type="spellEnd"/>
      <w:r w:rsidRPr="009C1E0E">
        <w:rPr>
          <w:rFonts w:ascii="Times New Roman" w:eastAsia="Times New Roman" w:hAnsi="Times New Roman" w:cs="Times New Roman"/>
          <w:sz w:val="24"/>
          <w:szCs w:val="24"/>
          <w:lang w:val="en-ID"/>
        </w:rPr>
        <w:t xml:space="preserve">. Franz Magnis </w:t>
      </w:r>
      <w:proofErr w:type="spellStart"/>
      <w:r w:rsidRPr="009C1E0E">
        <w:rPr>
          <w:rFonts w:ascii="Times New Roman" w:eastAsia="Times New Roman" w:hAnsi="Times New Roman" w:cs="Times New Roman"/>
          <w:sz w:val="24"/>
          <w:szCs w:val="24"/>
          <w:lang w:val="en-ID"/>
        </w:rPr>
        <w:t>Suseno</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mengaitkan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semacam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ekonomi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kapitalis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keuntungan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tujuan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pencapaian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Menurutnya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ekonomi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kapitalis</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memiliki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orientasi</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laba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menyebabkan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terjadinya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pengeksploitasian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sumber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sekaligus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menggali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membongkar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memikirkan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akibat</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ataupun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meminimalisasi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resiko</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pencemaran</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semakin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meningkatkan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produksi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36"/>
      </w:r>
      <w:r w:rsidRPr="009C1E0E">
        <w:rPr>
          <w:rFonts w:ascii="Times New Roman" w:eastAsia="Times New Roman" w:hAnsi="Times New Roman" w:cs="Times New Roman"/>
          <w:sz w:val="24"/>
          <w:szCs w:val="24"/>
          <w:lang w:val="en-ID"/>
        </w:rPr>
        <w:t xml:space="preserve"> Jika proses </w:t>
      </w:r>
      <w:proofErr w:type="spellStart"/>
      <w:r w:rsidRPr="009C1E0E">
        <w:rPr>
          <w:rFonts w:ascii="Times New Roman" w:eastAsia="Times New Roman" w:hAnsi="Times New Roman" w:cs="Times New Roman"/>
          <w:sz w:val="24"/>
          <w:szCs w:val="24"/>
          <w:lang w:val="en-ID"/>
        </w:rPr>
        <w:t>produksi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kapitalisme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dibiarkan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semakin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rusak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dituduh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krisis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terjadi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sekarang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memahami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teori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dianggap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penyebab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krisis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perlu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diketahui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hal</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kerap</w:t>
      </w:r>
      <w:proofErr w:type="spellEnd"/>
      <w:r w:rsidRPr="009C1E0E">
        <w:rPr>
          <w:rFonts w:ascii="Times New Roman" w:eastAsia="Times New Roman" w:hAnsi="Times New Roman" w:cs="Times New Roman"/>
          <w:sz w:val="24"/>
          <w:szCs w:val="24"/>
          <w:lang w:val="en-ID"/>
        </w:rPr>
        <w:t xml:space="preserve"> kali </w:t>
      </w:r>
      <w:proofErr w:type="spellStart"/>
      <w:r w:rsidRPr="009C1E0E">
        <w:rPr>
          <w:rFonts w:ascii="Times New Roman" w:eastAsia="Times New Roman" w:hAnsi="Times New Roman" w:cs="Times New Roman"/>
          <w:sz w:val="24"/>
          <w:szCs w:val="24"/>
          <w:lang w:val="en-ID"/>
        </w:rPr>
        <w:t>dianggap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perkembangannya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Beberapa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faktor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penyebab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keliru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antara</w:t>
      </w:r>
      <w:proofErr w:type="spellEnd"/>
      <w:r w:rsidRPr="009C1E0E">
        <w:rPr>
          <w:rFonts w:ascii="Times New Roman" w:eastAsia="Times New Roman" w:hAnsi="Times New Roman" w:cs="Times New Roman"/>
          <w:sz w:val="24"/>
          <w:szCs w:val="24"/>
          <w:lang w:val="en-ID"/>
        </w:rPr>
        <w:t xml:space="preserve"> lain, </w:t>
      </w:r>
      <w:proofErr w:type="spellStart"/>
      <w:r w:rsidRPr="009C1E0E">
        <w:rPr>
          <w:rFonts w:ascii="Times New Roman" w:eastAsia="Times New Roman" w:hAnsi="Times New Roman" w:cs="Times New Roman"/>
          <w:sz w:val="24"/>
          <w:szCs w:val="24"/>
          <w:lang w:val="en-ID"/>
        </w:rPr>
        <w:t>kekeliruan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penafsiran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kitab </w:t>
      </w:r>
      <w:proofErr w:type="spellStart"/>
      <w:r w:rsidRPr="009C1E0E">
        <w:rPr>
          <w:rFonts w:ascii="Times New Roman" w:eastAsia="Times New Roman" w:hAnsi="Times New Roman" w:cs="Times New Roman"/>
          <w:sz w:val="24"/>
          <w:szCs w:val="24"/>
          <w:lang w:val="en-ID"/>
        </w:rPr>
        <w:t>Kejadian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tradisi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filsafat</w:t>
      </w:r>
      <w:proofErr w:type="spellEnd"/>
      <w:r w:rsidRPr="009C1E0E">
        <w:rPr>
          <w:rFonts w:ascii="Times New Roman" w:eastAsia="Times New Roman" w:hAnsi="Times New Roman" w:cs="Times New Roman"/>
          <w:sz w:val="24"/>
          <w:szCs w:val="24"/>
          <w:lang w:val="en-ID"/>
        </w:rPr>
        <w:t xml:space="preserve"> barat </w:t>
      </w:r>
      <w:proofErr w:type="spellStart"/>
      <w:r w:rsidRPr="009C1E0E">
        <w:rPr>
          <w:rFonts w:ascii="Times New Roman" w:eastAsia="Times New Roman" w:hAnsi="Times New Roman" w:cs="Times New Roman"/>
          <w:sz w:val="24"/>
          <w:szCs w:val="24"/>
          <w:lang w:val="en-ID"/>
        </w:rPr>
        <w:t>terutama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tradisi</w:t>
      </w:r>
      <w:proofErr w:type="spellEnd"/>
      <w:r w:rsidRPr="009C1E0E">
        <w:rPr>
          <w:rFonts w:ascii="Times New Roman" w:eastAsia="Times New Roman" w:hAnsi="Times New Roman" w:cs="Times New Roman"/>
          <w:sz w:val="24"/>
          <w:szCs w:val="24"/>
          <w:lang w:val="en-ID"/>
        </w:rPr>
        <w:t xml:space="preserve"> Aristotelian </w:t>
      </w:r>
      <w:proofErr w:type="spellStart"/>
      <w:r w:rsidRPr="009C1E0E">
        <w:rPr>
          <w:rFonts w:ascii="Times New Roman" w:eastAsia="Times New Roman" w:hAnsi="Times New Roman" w:cs="Times New Roman"/>
          <w:sz w:val="24"/>
          <w:szCs w:val="24"/>
          <w:lang w:val="en-ID"/>
        </w:rPr>
        <w:t>serta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semua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tradisi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pemikiran</w:t>
      </w:r>
      <w:proofErr w:type="spellEnd"/>
      <w:r w:rsidRPr="009C1E0E">
        <w:rPr>
          <w:rFonts w:ascii="Times New Roman" w:eastAsia="Times New Roman" w:hAnsi="Times New Roman" w:cs="Times New Roman"/>
          <w:sz w:val="24"/>
          <w:szCs w:val="24"/>
          <w:lang w:val="en-ID"/>
        </w:rPr>
        <w:t xml:space="preserve"> liberal yang </w:t>
      </w:r>
      <w:proofErr w:type="spellStart"/>
      <w:r w:rsidRPr="009C1E0E">
        <w:rPr>
          <w:rFonts w:ascii="Times New Roman" w:eastAsia="Times New Roman" w:hAnsi="Times New Roman" w:cs="Times New Roman"/>
          <w:sz w:val="24"/>
          <w:szCs w:val="24"/>
          <w:lang w:val="en-ID"/>
        </w:rPr>
        <w:t>mencakup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ilmu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pengetahuan</w:t>
      </w:r>
      <w:proofErr w:type="spellEnd"/>
      <w:r w:rsidRPr="009C1E0E">
        <w:rPr>
          <w:rFonts w:ascii="Times New Roman" w:eastAsia="Times New Roman" w:hAnsi="Times New Roman" w:cs="Times New Roman"/>
          <w:sz w:val="24"/>
          <w:szCs w:val="24"/>
          <w:lang w:val="en-ID"/>
        </w:rPr>
        <w:t xml:space="preserve"> modern.</w:t>
      </w:r>
      <w:r w:rsidRPr="009C1E0E">
        <w:rPr>
          <w:rFonts w:ascii="Times New Roman" w:eastAsia="Times New Roman" w:hAnsi="Times New Roman" w:cs="Times New Roman"/>
          <w:sz w:val="24"/>
          <w:szCs w:val="24"/>
          <w:vertAlign w:val="superscript"/>
          <w:lang w:val="en-ID"/>
        </w:rPr>
        <w:footnoteReference w:id="37"/>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Berdasarkan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pemikiran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disimpulkan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kisah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penciptaan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kitab </w:t>
      </w:r>
      <w:proofErr w:type="spellStart"/>
      <w:r w:rsidRPr="009C1E0E">
        <w:rPr>
          <w:rFonts w:ascii="Times New Roman" w:eastAsia="Times New Roman" w:hAnsi="Times New Roman" w:cs="Times New Roman"/>
          <w:sz w:val="24"/>
          <w:szCs w:val="24"/>
          <w:lang w:val="en-ID"/>
        </w:rPr>
        <w:t>Kejadian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pemikiran-pemikiran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para </w:t>
      </w:r>
      <w:proofErr w:type="spellStart"/>
      <w:r w:rsidRPr="009C1E0E">
        <w:rPr>
          <w:rFonts w:ascii="Times New Roman" w:eastAsia="Times New Roman" w:hAnsi="Times New Roman" w:cs="Times New Roman"/>
          <w:sz w:val="24"/>
          <w:szCs w:val="24"/>
          <w:lang w:val="en-ID"/>
        </w:rPr>
        <w:t>filsuf</w:t>
      </w:r>
      <w:proofErr w:type="spellEnd"/>
      <w:r w:rsidRPr="009C1E0E">
        <w:rPr>
          <w:rFonts w:ascii="Times New Roman" w:eastAsia="Times New Roman" w:hAnsi="Times New Roman" w:cs="Times New Roman"/>
          <w:sz w:val="24"/>
          <w:szCs w:val="24"/>
          <w:lang w:val="en-ID"/>
        </w:rPr>
        <w:t xml:space="preserve"> sangat </w:t>
      </w:r>
      <w:proofErr w:type="spellStart"/>
      <w:r w:rsidRPr="009C1E0E">
        <w:rPr>
          <w:rFonts w:ascii="Times New Roman" w:eastAsia="Times New Roman" w:hAnsi="Times New Roman" w:cs="Times New Roman"/>
          <w:sz w:val="24"/>
          <w:szCs w:val="24"/>
          <w:lang w:val="en-ID"/>
        </w:rPr>
        <w:t>berpengaruh</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pandang</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perilaku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modern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w:t>
      </w:r>
    </w:p>
    <w:p w14:paraId="79EFFBD7" w14:textId="77777777" w:rsidR="00640893" w:rsidRDefault="00640893" w:rsidP="009C1E0E">
      <w:pPr>
        <w:spacing w:line="276" w:lineRule="auto"/>
        <w:ind w:left="426" w:firstLine="426"/>
        <w:jc w:val="both"/>
        <w:rPr>
          <w:rFonts w:ascii="Times New Roman" w:eastAsia="Times New Roman" w:hAnsi="Times New Roman" w:cs="Times New Roman"/>
          <w:sz w:val="24"/>
          <w:szCs w:val="24"/>
          <w:lang w:val="en-ID"/>
        </w:rPr>
      </w:pPr>
    </w:p>
    <w:p w14:paraId="08A5ACB1"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p>
    <w:p w14:paraId="69FFAD97" w14:textId="5FB391E4" w:rsidR="009C1E0E" w:rsidRPr="009C1E0E" w:rsidRDefault="009C1E0E" w:rsidP="00640893">
      <w:pPr>
        <w:spacing w:line="276" w:lineRule="auto"/>
        <w:jc w:val="both"/>
        <w:rPr>
          <w:rFonts w:ascii="Times New Roman" w:eastAsia="Times New Roman" w:hAnsi="Times New Roman" w:cs="Times New Roman"/>
          <w:b/>
          <w:bCs/>
          <w:sz w:val="24"/>
          <w:szCs w:val="24"/>
          <w:lang w:val="en-ID"/>
        </w:rPr>
      </w:pPr>
      <w:r w:rsidRPr="009C1E0E">
        <w:rPr>
          <w:rFonts w:ascii="Times New Roman" w:eastAsia="Times New Roman" w:hAnsi="Times New Roman" w:cs="Times New Roman"/>
          <w:b/>
          <w:bCs/>
          <w:i/>
          <w:iCs/>
          <w:sz w:val="24"/>
          <w:szCs w:val="24"/>
          <w:lang w:val="en-ID"/>
        </w:rPr>
        <w:lastRenderedPageBreak/>
        <w:t>Eco-Literacy</w:t>
      </w:r>
      <w:r w:rsidRPr="009C1E0E">
        <w:rPr>
          <w:rFonts w:ascii="Times New Roman" w:eastAsia="Times New Roman" w:hAnsi="Times New Roman" w:cs="Times New Roman"/>
          <w:b/>
          <w:bCs/>
          <w:sz w:val="24"/>
          <w:szCs w:val="24"/>
          <w:lang w:val="en-ID"/>
        </w:rPr>
        <w:t xml:space="preserve"> Fritjof Capra </w:t>
      </w:r>
      <w:proofErr w:type="spellStart"/>
      <w:r w:rsidRPr="009C1E0E">
        <w:rPr>
          <w:rFonts w:ascii="Times New Roman" w:eastAsia="Times New Roman" w:hAnsi="Times New Roman" w:cs="Times New Roman"/>
          <w:b/>
          <w:bCs/>
          <w:sz w:val="24"/>
          <w:szCs w:val="24"/>
          <w:lang w:val="en-ID"/>
        </w:rPr>
        <w:t>Sebagai</w:t>
      </w:r>
      <w:proofErr w:type="spellEnd"/>
      <w:r w:rsidRPr="009C1E0E">
        <w:rPr>
          <w:rFonts w:ascii="Times New Roman" w:eastAsia="Times New Roman" w:hAnsi="Times New Roman" w:cs="Times New Roman"/>
          <w:b/>
          <w:bCs/>
          <w:sz w:val="24"/>
          <w:szCs w:val="24"/>
          <w:lang w:val="en-ID"/>
        </w:rPr>
        <w:t xml:space="preserve"> Solusi </w:t>
      </w:r>
      <w:proofErr w:type="spellStart"/>
      <w:r w:rsidRPr="009C1E0E">
        <w:rPr>
          <w:rFonts w:ascii="Times New Roman" w:eastAsia="Times New Roman" w:hAnsi="Times New Roman" w:cs="Times New Roman"/>
          <w:b/>
          <w:bCs/>
          <w:sz w:val="24"/>
          <w:szCs w:val="24"/>
          <w:lang w:val="en-ID"/>
        </w:rPr>
        <w:t>Permasalahan</w:t>
      </w:r>
      <w:proofErr w:type="spellEnd"/>
      <w:r w:rsidRPr="009C1E0E">
        <w:rPr>
          <w:rFonts w:ascii="Times New Roman" w:eastAsia="Times New Roman" w:hAnsi="Times New Roman" w:cs="Times New Roman"/>
          <w:b/>
          <w:bCs/>
          <w:sz w:val="24"/>
          <w:szCs w:val="24"/>
          <w:lang w:val="en-ID"/>
        </w:rPr>
        <w:t xml:space="preserve"> </w:t>
      </w:r>
      <w:proofErr w:type="spellStart"/>
      <w:r w:rsidRPr="009C1E0E">
        <w:rPr>
          <w:rFonts w:ascii="Times New Roman" w:eastAsia="Times New Roman" w:hAnsi="Times New Roman" w:cs="Times New Roman"/>
          <w:b/>
          <w:bCs/>
          <w:sz w:val="24"/>
          <w:szCs w:val="24"/>
          <w:lang w:val="en-ID"/>
        </w:rPr>
        <w:t>Ekologis</w:t>
      </w:r>
      <w:proofErr w:type="spellEnd"/>
    </w:p>
    <w:p w14:paraId="10B374D1"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sz w:val="24"/>
          <w:szCs w:val="24"/>
          <w:lang w:val="en-ID"/>
        </w:rPr>
        <w:t xml:space="preserve">Dalam </w:t>
      </w:r>
      <w:proofErr w:type="spellStart"/>
      <w:r w:rsidRPr="009C1E0E">
        <w:rPr>
          <w:rFonts w:ascii="Times New Roman" w:eastAsia="Times New Roman" w:hAnsi="Times New Roman" w:cs="Times New Roman"/>
          <w:sz w:val="24"/>
          <w:szCs w:val="24"/>
          <w:lang w:val="en-ID"/>
        </w:rPr>
        <w:t>bagian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sebelumnya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penulis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memaparkan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krisis</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bencana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global yang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sampai</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titik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mengancam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Penulis</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melakukan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analisis</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pemaparan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ulang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mengenai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krisis</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bencana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Bertolak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aneka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permasalahan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penulis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dasar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tesis</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sama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Sonny Keraf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bukunya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berjudul</w:t>
      </w:r>
      <w:proofErr w:type="spellEnd"/>
      <w:r w:rsidRPr="009C1E0E">
        <w:rPr>
          <w:rFonts w:ascii="Times New Roman" w:eastAsia="Times New Roman" w:hAnsi="Times New Roman" w:cs="Times New Roman"/>
          <w:sz w:val="24"/>
          <w:szCs w:val="24"/>
          <w:lang w:val="en-ID"/>
        </w:rPr>
        <w:t xml:space="preserve"> Etika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Hidup </w:t>
      </w:r>
      <w:proofErr w:type="spellStart"/>
      <w:r w:rsidRPr="009C1E0E">
        <w:rPr>
          <w:rFonts w:ascii="Times New Roman" w:eastAsia="Times New Roman" w:hAnsi="Times New Roman" w:cs="Times New Roman"/>
          <w:sz w:val="24"/>
          <w:szCs w:val="24"/>
          <w:lang w:val="en-ID"/>
        </w:rPr>
        <w:t>menyatakan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krisis</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bencana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disebabkan</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kesalahan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berpengaruh</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perilakunya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38"/>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Selanjutnya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menindaklanjuti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permasalahan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penulis</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hendak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menawarkan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sebuah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solusi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sebagaimana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dianjurkan</w:t>
      </w:r>
      <w:proofErr w:type="spellEnd"/>
      <w:r w:rsidRPr="009C1E0E">
        <w:rPr>
          <w:rFonts w:ascii="Times New Roman" w:eastAsia="Times New Roman" w:hAnsi="Times New Roman" w:cs="Times New Roman"/>
          <w:sz w:val="24"/>
          <w:szCs w:val="24"/>
          <w:lang w:val="en-ID"/>
        </w:rPr>
        <w:t xml:space="preserve"> oleh Sonny Keraf. Inti </w:t>
      </w:r>
      <w:proofErr w:type="spellStart"/>
      <w:r w:rsidRPr="009C1E0E">
        <w:rPr>
          <w:rFonts w:ascii="Times New Roman" w:eastAsia="Times New Roman" w:hAnsi="Times New Roman" w:cs="Times New Roman"/>
          <w:sz w:val="24"/>
          <w:szCs w:val="24"/>
          <w:lang w:val="en-ID"/>
        </w:rPr>
        <w:t>solusi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membangun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berkelanjutan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bertitiktolak</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pentingnya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inilah</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dimaksudkan</w:t>
      </w:r>
      <w:proofErr w:type="spellEnd"/>
      <w:r w:rsidRPr="009C1E0E">
        <w:rPr>
          <w:rFonts w:ascii="Times New Roman" w:eastAsia="Times New Roman" w:hAnsi="Times New Roman" w:cs="Times New Roman"/>
          <w:sz w:val="24"/>
          <w:szCs w:val="24"/>
          <w:lang w:val="en-ID"/>
        </w:rPr>
        <w:t xml:space="preserve"> oleh Fritjof Capra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eco-literacy</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melek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39"/>
      </w:r>
    </w:p>
    <w:p w14:paraId="4F952C2C"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i/>
          <w:iCs/>
          <w:sz w:val="24"/>
          <w:szCs w:val="24"/>
          <w:lang w:val="en-ID"/>
        </w:rPr>
        <w:t>Eco-literacy</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melek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istilah</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digunakan</w:t>
      </w:r>
      <w:proofErr w:type="spellEnd"/>
      <w:r w:rsidRPr="009C1E0E">
        <w:rPr>
          <w:rFonts w:ascii="Times New Roman" w:eastAsia="Times New Roman" w:hAnsi="Times New Roman" w:cs="Times New Roman"/>
          <w:sz w:val="24"/>
          <w:szCs w:val="24"/>
          <w:lang w:val="en-ID"/>
        </w:rPr>
        <w:t xml:space="preserve"> Capra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menggambarkan</w:t>
      </w:r>
      <w:proofErr w:type="spellEnd"/>
      <w:r w:rsidRPr="009C1E0E">
        <w:rPr>
          <w:rFonts w:ascii="Times New Roman" w:eastAsia="Times New Roman" w:hAnsi="Times New Roman" w:cs="Times New Roman"/>
          <w:sz w:val="24"/>
          <w:szCs w:val="24"/>
          <w:lang w:val="en-ID"/>
        </w:rPr>
        <w:t xml:space="preserve"> orang-orang yang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mencapai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tingkat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tinggi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pentingnya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Istilah lain yang </w:t>
      </w:r>
      <w:proofErr w:type="spellStart"/>
      <w:r w:rsidRPr="009C1E0E">
        <w:rPr>
          <w:rFonts w:ascii="Times New Roman" w:eastAsia="Times New Roman" w:hAnsi="Times New Roman" w:cs="Times New Roman"/>
          <w:sz w:val="24"/>
          <w:szCs w:val="24"/>
          <w:lang w:val="en-ID"/>
        </w:rPr>
        <w:t>digunakan</w:t>
      </w:r>
      <w:proofErr w:type="spellEnd"/>
      <w:r w:rsidRPr="009C1E0E">
        <w:rPr>
          <w:rFonts w:ascii="Times New Roman" w:eastAsia="Times New Roman" w:hAnsi="Times New Roman" w:cs="Times New Roman"/>
          <w:sz w:val="24"/>
          <w:szCs w:val="24"/>
          <w:lang w:val="en-ID"/>
        </w:rPr>
        <w:t xml:space="preserve"> Capra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bergantian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literasi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Eco-literacy</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sebenarnya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merupakan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singkatan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“ecological literacy.”</w:t>
      </w:r>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Eco-literacy</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terdiri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dua kata: </w:t>
      </w:r>
      <w:r w:rsidRPr="009C1E0E">
        <w:rPr>
          <w:rFonts w:ascii="Times New Roman" w:eastAsia="Times New Roman" w:hAnsi="Times New Roman" w:cs="Times New Roman"/>
          <w:i/>
          <w:iCs/>
          <w:sz w:val="24"/>
          <w:szCs w:val="24"/>
          <w:lang w:val="en-ID"/>
        </w:rPr>
        <w:t>ecology</w:t>
      </w:r>
      <w:r w:rsidRPr="009C1E0E">
        <w:rPr>
          <w:rFonts w:ascii="Times New Roman" w:eastAsia="Times New Roman" w:hAnsi="Times New Roman" w:cs="Times New Roman"/>
          <w:sz w:val="24"/>
          <w:szCs w:val="24"/>
          <w:lang w:val="en-ID"/>
        </w:rPr>
        <w:t xml:space="preserve"> dan </w:t>
      </w:r>
      <w:r w:rsidRPr="009C1E0E">
        <w:rPr>
          <w:rFonts w:ascii="Times New Roman" w:eastAsia="Times New Roman" w:hAnsi="Times New Roman" w:cs="Times New Roman"/>
          <w:i/>
          <w:iCs/>
          <w:sz w:val="24"/>
          <w:szCs w:val="24"/>
          <w:lang w:val="en-ID"/>
        </w:rPr>
        <w:t>literacy</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etimologis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merupakan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gabungan</w:t>
      </w:r>
      <w:proofErr w:type="spellEnd"/>
      <w:r w:rsidRPr="009C1E0E">
        <w:rPr>
          <w:rFonts w:ascii="Times New Roman" w:eastAsia="Times New Roman" w:hAnsi="Times New Roman" w:cs="Times New Roman"/>
          <w:sz w:val="24"/>
          <w:szCs w:val="24"/>
          <w:lang w:val="en-ID"/>
        </w:rPr>
        <w:t xml:space="preserve"> dua kata Yunani: oikos dan logos. </w:t>
      </w:r>
      <w:r w:rsidRPr="009C1E0E">
        <w:rPr>
          <w:rFonts w:ascii="Times New Roman" w:eastAsia="Times New Roman" w:hAnsi="Times New Roman" w:cs="Times New Roman"/>
          <w:i/>
          <w:iCs/>
          <w:sz w:val="24"/>
          <w:szCs w:val="24"/>
          <w:lang w:val="en-ID"/>
        </w:rPr>
        <w:t>Eco</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berasal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kata Yunani “oikos” yang </w:t>
      </w:r>
      <w:proofErr w:type="spellStart"/>
      <w:r w:rsidRPr="009C1E0E">
        <w:rPr>
          <w:rFonts w:ascii="Times New Roman" w:eastAsia="Times New Roman" w:hAnsi="Times New Roman" w:cs="Times New Roman"/>
          <w:sz w:val="24"/>
          <w:szCs w:val="24"/>
          <w:lang w:val="en-ID"/>
        </w:rPr>
        <w:t>berarti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rumah</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arti </w:t>
      </w:r>
      <w:proofErr w:type="spellStart"/>
      <w:r w:rsidRPr="009C1E0E">
        <w:rPr>
          <w:rFonts w:ascii="Times New Roman" w:eastAsia="Times New Roman" w:hAnsi="Times New Roman" w:cs="Times New Roman"/>
          <w:sz w:val="24"/>
          <w:szCs w:val="24"/>
          <w:lang w:val="en-ID"/>
        </w:rPr>
        <w:t>luas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berarti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semesta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tempat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bersemayamnya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habitat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rumah</w:t>
      </w:r>
      <w:proofErr w:type="spellEnd"/>
      <w:r w:rsidRPr="009C1E0E">
        <w:rPr>
          <w:rFonts w:ascii="Times New Roman" w:eastAsia="Times New Roman" w:hAnsi="Times New Roman" w:cs="Times New Roman"/>
          <w:sz w:val="24"/>
          <w:szCs w:val="24"/>
          <w:lang w:val="en-ID"/>
        </w:rPr>
        <w:t xml:space="preserve"> di mana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Kata </w:t>
      </w:r>
      <w:r w:rsidRPr="009C1E0E">
        <w:rPr>
          <w:rFonts w:ascii="Times New Roman" w:eastAsia="Times New Roman" w:hAnsi="Times New Roman" w:cs="Times New Roman"/>
          <w:i/>
          <w:iCs/>
          <w:sz w:val="24"/>
          <w:szCs w:val="24"/>
          <w:lang w:val="en-ID"/>
        </w:rPr>
        <w:t>eco</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kemudian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umum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dipahami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digunakan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istilah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Sebagaimana</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logos</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sendiri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mengacu</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ilmu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pengetahuan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mengacu</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ilmu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merawat</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melestarikan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semesta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tempat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makhluk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Dalam arti </w:t>
      </w:r>
      <w:proofErr w:type="spellStart"/>
      <w:r w:rsidRPr="009C1E0E">
        <w:rPr>
          <w:rFonts w:ascii="Times New Roman" w:eastAsia="Times New Roman" w:hAnsi="Times New Roman" w:cs="Times New Roman"/>
          <w:sz w:val="24"/>
          <w:szCs w:val="24"/>
          <w:lang w:val="en-ID"/>
        </w:rPr>
        <w:t>luas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mencakup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ilmu</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mempelajari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hubungan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seluruh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makhluk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semesta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sekitarnya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tetapi</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keluarga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kosmis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Literasi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bahasa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Inggris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berarti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mampu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membaca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menulis</w:t>
      </w:r>
      <w:proofErr w:type="spellEnd"/>
      <w:r w:rsidRPr="009C1E0E">
        <w:rPr>
          <w:rFonts w:ascii="Times New Roman" w:eastAsia="Times New Roman" w:hAnsi="Times New Roman" w:cs="Times New Roman"/>
          <w:sz w:val="24"/>
          <w:szCs w:val="24"/>
          <w:lang w:val="en-ID"/>
        </w:rPr>
        <w:t xml:space="preserve">. Kata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menggambarkan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keadaan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seseorang</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huruf</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melainkan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sudah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melek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huruf</w:t>
      </w:r>
      <w:proofErr w:type="spellEnd"/>
      <w:r w:rsidRPr="009C1E0E">
        <w:rPr>
          <w:rFonts w:ascii="Times New Roman" w:eastAsia="Times New Roman" w:hAnsi="Times New Roman" w:cs="Times New Roman"/>
          <w:sz w:val="24"/>
          <w:szCs w:val="24"/>
          <w:lang w:val="en-ID"/>
        </w:rPr>
        <w:t xml:space="preserve">. Dalam arti </w:t>
      </w:r>
      <w:proofErr w:type="spellStart"/>
      <w:r w:rsidRPr="009C1E0E">
        <w:rPr>
          <w:rFonts w:ascii="Times New Roman" w:eastAsia="Times New Roman" w:hAnsi="Times New Roman" w:cs="Times New Roman"/>
          <w:sz w:val="24"/>
          <w:szCs w:val="24"/>
          <w:lang w:val="en-ID"/>
        </w:rPr>
        <w:t>luas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istilah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mengacu</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situasi</w:t>
      </w:r>
      <w:proofErr w:type="spellEnd"/>
      <w:r w:rsidRPr="009C1E0E">
        <w:rPr>
          <w:rFonts w:ascii="Times New Roman" w:eastAsia="Times New Roman" w:hAnsi="Times New Roman" w:cs="Times New Roman"/>
          <w:sz w:val="24"/>
          <w:szCs w:val="24"/>
          <w:lang w:val="en-ID"/>
        </w:rPr>
        <w:t xml:space="preserve"> di mana orang </w:t>
      </w:r>
      <w:proofErr w:type="spellStart"/>
      <w:r w:rsidRPr="009C1E0E">
        <w:rPr>
          <w:rFonts w:ascii="Times New Roman" w:eastAsia="Times New Roman" w:hAnsi="Times New Roman" w:cs="Times New Roman"/>
          <w:sz w:val="24"/>
          <w:szCs w:val="24"/>
          <w:lang w:val="en-ID"/>
        </w:rPr>
        <w:t>sudah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memahami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mengetahui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sesuatu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eco-literacy </w:t>
      </w:r>
      <w:proofErr w:type="spellStart"/>
      <w:r w:rsidRPr="009C1E0E">
        <w:rPr>
          <w:rFonts w:ascii="Times New Roman" w:eastAsia="Times New Roman" w:hAnsi="Times New Roman" w:cs="Times New Roman"/>
          <w:sz w:val="24"/>
          <w:szCs w:val="24"/>
          <w:lang w:val="en-ID"/>
        </w:rPr>
        <w:t>mengacu</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situasi</w:t>
      </w:r>
      <w:proofErr w:type="spellEnd"/>
      <w:r w:rsidRPr="009C1E0E">
        <w:rPr>
          <w:rFonts w:ascii="Times New Roman" w:eastAsia="Times New Roman" w:hAnsi="Times New Roman" w:cs="Times New Roman"/>
          <w:sz w:val="24"/>
          <w:szCs w:val="24"/>
          <w:lang w:val="en-ID"/>
        </w:rPr>
        <w:t xml:space="preserve"> di mana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dididik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pentingnya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kata lain, eco-literacy </w:t>
      </w:r>
      <w:proofErr w:type="spellStart"/>
      <w:r w:rsidRPr="009C1E0E">
        <w:rPr>
          <w:rFonts w:ascii="Times New Roman" w:eastAsia="Times New Roman" w:hAnsi="Times New Roman" w:cs="Times New Roman"/>
          <w:sz w:val="24"/>
          <w:szCs w:val="24"/>
          <w:lang w:val="en-ID"/>
        </w:rPr>
        <w:t>merepresentasikan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pentingnya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mencapai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tingkat</w:t>
      </w:r>
      <w:proofErr w:type="spellEnd"/>
      <w:r w:rsidRPr="009C1E0E">
        <w:rPr>
          <w:rFonts w:ascii="Times New Roman" w:eastAsia="Times New Roman" w:hAnsi="Times New Roman" w:cs="Times New Roman"/>
          <w:sz w:val="24"/>
          <w:szCs w:val="24"/>
          <w:lang w:val="en-ID"/>
        </w:rPr>
        <w:t xml:space="preserve"> eco-literacy </w:t>
      </w:r>
      <w:proofErr w:type="spellStart"/>
      <w:r w:rsidRPr="009C1E0E">
        <w:rPr>
          <w:rFonts w:ascii="Times New Roman" w:eastAsia="Times New Roman" w:hAnsi="Times New Roman" w:cs="Times New Roman"/>
          <w:sz w:val="24"/>
          <w:szCs w:val="24"/>
          <w:lang w:val="en-ID"/>
        </w:rPr>
        <w:t>sudah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menyadari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betapa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pentingnya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betapa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pentingnya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menjaga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menghargai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ekosistemnya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habitatnya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yaitu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perkembangan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Berdasarkan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mensistematisasikan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pola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gaya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selaras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pola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gaya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Masyarakat </w:t>
      </w:r>
      <w:proofErr w:type="spellStart"/>
      <w:r w:rsidRPr="009C1E0E">
        <w:rPr>
          <w:rFonts w:ascii="Times New Roman" w:eastAsia="Times New Roman" w:hAnsi="Times New Roman" w:cs="Times New Roman"/>
          <w:sz w:val="24"/>
          <w:szCs w:val="24"/>
          <w:lang w:val="en-ID"/>
        </w:rPr>
        <w:t>kemudian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menggunakan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memandu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mereka</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seluruh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dimensi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hingga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budaya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meresap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seluruh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dan pada </w:t>
      </w:r>
      <w:proofErr w:type="spellStart"/>
      <w:r w:rsidRPr="009C1E0E">
        <w:rPr>
          <w:rFonts w:ascii="Times New Roman" w:eastAsia="Times New Roman" w:hAnsi="Times New Roman" w:cs="Times New Roman"/>
          <w:sz w:val="24"/>
          <w:szCs w:val="24"/>
          <w:lang w:val="en-ID"/>
        </w:rPr>
        <w:t>akhirnya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menciptakan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berkelanjutan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khusus</w:t>
      </w:r>
      <w:proofErr w:type="spellEnd"/>
      <w:r w:rsidRPr="009C1E0E">
        <w:rPr>
          <w:rFonts w:ascii="Times New Roman" w:eastAsia="Times New Roman" w:hAnsi="Times New Roman" w:cs="Times New Roman"/>
          <w:sz w:val="24"/>
          <w:szCs w:val="24"/>
          <w:lang w:val="en-ID"/>
        </w:rPr>
        <w:t xml:space="preserve">, Capra </w:t>
      </w:r>
      <w:proofErr w:type="spellStart"/>
      <w:r w:rsidRPr="009C1E0E">
        <w:rPr>
          <w:rFonts w:ascii="Times New Roman" w:eastAsia="Times New Roman" w:hAnsi="Times New Roman" w:cs="Times New Roman"/>
          <w:sz w:val="24"/>
          <w:szCs w:val="24"/>
          <w:lang w:val="en-ID"/>
        </w:rPr>
        <w:t>mengedepankan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suatu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keadaan</w:t>
      </w:r>
      <w:proofErr w:type="spellEnd"/>
      <w:r w:rsidRPr="009C1E0E">
        <w:rPr>
          <w:rFonts w:ascii="Times New Roman" w:eastAsia="Times New Roman" w:hAnsi="Times New Roman" w:cs="Times New Roman"/>
          <w:sz w:val="24"/>
          <w:szCs w:val="24"/>
          <w:lang w:val="en-ID"/>
        </w:rPr>
        <w:t xml:space="preserve"> di mana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memahami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prinsip-prinsip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sesuai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prinsip-prinsip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mengatur</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membangun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bersama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umat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menciptakan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masyarakat</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berkelanjutan</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0"/>
      </w:r>
      <w:r w:rsidRPr="009C1E0E">
        <w:rPr>
          <w:rFonts w:ascii="Times New Roman" w:eastAsia="Times New Roman" w:hAnsi="Times New Roman" w:cs="Times New Roman"/>
          <w:sz w:val="24"/>
          <w:szCs w:val="24"/>
          <w:lang w:val="en-ID"/>
        </w:rPr>
        <w:t xml:space="preserve"> </w:t>
      </w:r>
    </w:p>
    <w:p w14:paraId="28CC814E"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sz w:val="24"/>
          <w:szCs w:val="24"/>
          <w:lang w:val="en-ID"/>
        </w:rPr>
        <w:lastRenderedPageBreak/>
        <w:t xml:space="preserve">Adapun </w:t>
      </w:r>
      <w:proofErr w:type="spellStart"/>
      <w:r w:rsidRPr="009C1E0E">
        <w:rPr>
          <w:rFonts w:ascii="Times New Roman" w:eastAsia="Times New Roman" w:hAnsi="Times New Roman" w:cs="Times New Roman"/>
          <w:sz w:val="24"/>
          <w:szCs w:val="24"/>
          <w:lang w:val="en-ID"/>
        </w:rPr>
        <w:t>prinsip-prinsip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menurut</w:t>
      </w:r>
      <w:proofErr w:type="spellEnd"/>
      <w:r w:rsidRPr="009C1E0E">
        <w:rPr>
          <w:rFonts w:ascii="Times New Roman" w:eastAsia="Times New Roman" w:hAnsi="Times New Roman" w:cs="Times New Roman"/>
          <w:sz w:val="24"/>
          <w:szCs w:val="24"/>
          <w:lang w:val="en-ID"/>
        </w:rPr>
        <w:t xml:space="preserve"> Capra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berikut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independensi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dimaksudkan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menekankan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fakta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esensial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semua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komunitas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termasuk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berkembang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rantai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tunggal</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saling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terhubung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suatu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jaringan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Setiap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memperoleh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seluruh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ciri-ciri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dasarnya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serta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seluruh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keberadaan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kelangsungan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hubungan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interaksi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komunitas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lainnya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Ketergantungan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seluruh</w:t>
      </w:r>
      <w:proofErr w:type="spellEnd"/>
      <w:r w:rsidRPr="009C1E0E">
        <w:rPr>
          <w:rFonts w:ascii="Times New Roman" w:eastAsia="Times New Roman" w:hAnsi="Times New Roman" w:cs="Times New Roman"/>
          <w:sz w:val="24"/>
          <w:szCs w:val="24"/>
          <w:lang w:val="en-ID"/>
        </w:rPr>
        <w:t xml:space="preserve"> proses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sama</w:t>
      </w:r>
      <w:proofErr w:type="spellEnd"/>
      <w:r w:rsidRPr="009C1E0E">
        <w:rPr>
          <w:rFonts w:ascii="Times New Roman" w:eastAsia="Times New Roman" w:hAnsi="Times New Roman" w:cs="Times New Roman"/>
          <w:sz w:val="24"/>
          <w:szCs w:val="24"/>
          <w:lang w:val="en-ID"/>
        </w:rPr>
        <w:t xml:space="preserve"> lain </w:t>
      </w:r>
      <w:proofErr w:type="spellStart"/>
      <w:r w:rsidRPr="009C1E0E">
        <w:rPr>
          <w:rFonts w:ascii="Times New Roman" w:eastAsia="Times New Roman" w:hAnsi="Times New Roman" w:cs="Times New Roman"/>
          <w:sz w:val="24"/>
          <w:szCs w:val="24"/>
          <w:lang w:val="en-ID"/>
        </w:rPr>
        <w:t>merupakan</w:t>
      </w:r>
      <w:proofErr w:type="spellEnd"/>
      <w:r w:rsidRPr="009C1E0E">
        <w:rPr>
          <w:rFonts w:ascii="Times New Roman" w:eastAsia="Times New Roman" w:hAnsi="Times New Roman" w:cs="Times New Roman"/>
          <w:sz w:val="24"/>
          <w:szCs w:val="24"/>
          <w:lang w:val="en-ID"/>
        </w:rPr>
        <w:t xml:space="preserve"> inti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hubungan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komunitas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termasuk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perilaku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setiap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organisme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suatu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ekosistem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bergantung</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perilaku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komunitas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lainnya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Keberhasilan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seluruh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komunitas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bergantung</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keberhasilan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setiap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sebaliknya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keberhasilan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setiap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komunitas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bergantung</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keberhasilan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seluruh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komunitas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1"/>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Kedua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keberlangsungan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ditentukan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dipengaruhi</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serangkaian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pola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relasional</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saling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berkaitan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periodik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sistem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terbuka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saling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menyerap</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mengeluarkan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energi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materi</w:t>
      </w:r>
      <w:proofErr w:type="spellEnd"/>
      <w:r w:rsidRPr="009C1E0E">
        <w:rPr>
          <w:rFonts w:ascii="Times New Roman" w:eastAsia="Times New Roman" w:hAnsi="Times New Roman" w:cs="Times New Roman"/>
          <w:sz w:val="24"/>
          <w:szCs w:val="24"/>
          <w:lang w:val="en-ID"/>
        </w:rPr>
        <w:t xml:space="preserve">. Dalam </w:t>
      </w:r>
      <w:proofErr w:type="spellStart"/>
      <w:r w:rsidRPr="009C1E0E">
        <w:rPr>
          <w:rFonts w:ascii="Times New Roman" w:eastAsia="Times New Roman" w:hAnsi="Times New Roman" w:cs="Times New Roman"/>
          <w:sz w:val="24"/>
          <w:szCs w:val="24"/>
          <w:lang w:val="en-ID"/>
        </w:rPr>
        <w:t>sistem</w:t>
      </w:r>
      <w:proofErr w:type="spellEnd"/>
      <w:r w:rsidRPr="009C1E0E">
        <w:rPr>
          <w:rFonts w:ascii="Times New Roman" w:eastAsia="Times New Roman" w:hAnsi="Times New Roman" w:cs="Times New Roman"/>
          <w:sz w:val="24"/>
          <w:szCs w:val="24"/>
          <w:lang w:val="en-ID"/>
        </w:rPr>
        <w:t xml:space="preserve"> autopoiesis </w:t>
      </w:r>
      <w:proofErr w:type="spellStart"/>
      <w:r w:rsidRPr="009C1E0E">
        <w:rPr>
          <w:rFonts w:ascii="Times New Roman" w:eastAsia="Times New Roman" w:hAnsi="Times New Roman" w:cs="Times New Roman"/>
          <w:sz w:val="24"/>
          <w:szCs w:val="24"/>
          <w:lang w:val="en-ID"/>
        </w:rPr>
        <w:t>disipatif</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setiap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menghasilkan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sisa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produk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limbah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selama</w:t>
      </w:r>
      <w:proofErr w:type="spellEnd"/>
      <w:r w:rsidRPr="009C1E0E">
        <w:rPr>
          <w:rFonts w:ascii="Times New Roman" w:eastAsia="Times New Roman" w:hAnsi="Times New Roman" w:cs="Times New Roman"/>
          <w:sz w:val="24"/>
          <w:szCs w:val="24"/>
          <w:lang w:val="en-ID"/>
        </w:rPr>
        <w:t xml:space="preserve"> proses </w:t>
      </w:r>
      <w:proofErr w:type="spellStart"/>
      <w:r w:rsidRPr="009C1E0E">
        <w:rPr>
          <w:rFonts w:ascii="Times New Roman" w:eastAsia="Times New Roman" w:hAnsi="Times New Roman" w:cs="Times New Roman"/>
          <w:sz w:val="24"/>
          <w:szCs w:val="24"/>
          <w:lang w:val="en-ID"/>
        </w:rPr>
        <w:t>kehidupannya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sendiri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diserap</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bentuk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lain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makanan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berguna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energi</w:t>
      </w:r>
      <w:proofErr w:type="spellEnd"/>
      <w:r w:rsidRPr="009C1E0E">
        <w:rPr>
          <w:rFonts w:ascii="Times New Roman" w:eastAsia="Times New Roman" w:hAnsi="Times New Roman" w:cs="Times New Roman"/>
          <w:sz w:val="24"/>
          <w:szCs w:val="24"/>
          <w:lang w:val="en-ID"/>
        </w:rPr>
        <w:t xml:space="preserve"> dan material, dan </w:t>
      </w:r>
      <w:proofErr w:type="spellStart"/>
      <w:r w:rsidRPr="009C1E0E">
        <w:rPr>
          <w:rFonts w:ascii="Times New Roman" w:eastAsia="Times New Roman" w:hAnsi="Times New Roman" w:cs="Times New Roman"/>
          <w:sz w:val="24"/>
          <w:szCs w:val="24"/>
          <w:lang w:val="en-ID"/>
        </w:rPr>
        <w:t>dibuang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produk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limbah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sisa</w:t>
      </w:r>
      <w:proofErr w:type="spellEnd"/>
      <w:r w:rsidRPr="009C1E0E">
        <w:rPr>
          <w:rFonts w:ascii="Times New Roman" w:eastAsia="Times New Roman" w:hAnsi="Times New Roman" w:cs="Times New Roman"/>
          <w:sz w:val="24"/>
          <w:szCs w:val="24"/>
          <w:lang w:val="en-ID"/>
        </w:rPr>
        <w:t xml:space="preserve"> proses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diserap</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bentuk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lain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makanan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energi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bahan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melayani</w:t>
      </w:r>
      <w:proofErr w:type="spellEnd"/>
      <w:r w:rsidRPr="009C1E0E">
        <w:rPr>
          <w:rFonts w:ascii="Times New Roman" w:eastAsia="Times New Roman" w:hAnsi="Times New Roman" w:cs="Times New Roman"/>
          <w:sz w:val="24"/>
          <w:szCs w:val="24"/>
          <w:lang w:val="en-ID"/>
        </w:rPr>
        <w:t xml:space="preserve"> proses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selanjutnya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rantai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berkelanjutan</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2"/>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kerja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sama</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(partnership)</w:t>
      </w:r>
      <w:r w:rsidRPr="009C1E0E">
        <w:rPr>
          <w:rFonts w:ascii="Times New Roman" w:eastAsia="Times New Roman" w:hAnsi="Times New Roman" w:cs="Times New Roman"/>
          <w:sz w:val="24"/>
          <w:szCs w:val="24"/>
          <w:lang w:val="en-ID"/>
        </w:rPr>
        <w:t xml:space="preserve">. Hanya </w:t>
      </w:r>
      <w:proofErr w:type="spellStart"/>
      <w:r w:rsidRPr="009C1E0E">
        <w:rPr>
          <w:rFonts w:ascii="Times New Roman" w:eastAsia="Times New Roman" w:hAnsi="Times New Roman" w:cs="Times New Roman"/>
          <w:sz w:val="24"/>
          <w:szCs w:val="24"/>
          <w:lang w:val="en-ID"/>
        </w:rPr>
        <w:t>melalui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kerja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sama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kolaborasi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anggota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komunitas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interdependensi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daur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ulang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berkelanjutan</w:t>
      </w:r>
      <w:proofErr w:type="spellEnd"/>
      <w:r w:rsidRPr="009C1E0E">
        <w:rPr>
          <w:rFonts w:ascii="Times New Roman" w:eastAsia="Times New Roman" w:hAnsi="Times New Roman" w:cs="Times New Roman"/>
          <w:sz w:val="24"/>
          <w:szCs w:val="24"/>
          <w:lang w:val="en-ID"/>
        </w:rPr>
        <w:t xml:space="preserve">. Dalam proses </w:t>
      </w:r>
      <w:proofErr w:type="spellStart"/>
      <w:r w:rsidRPr="009C1E0E">
        <w:rPr>
          <w:rFonts w:ascii="Times New Roman" w:eastAsia="Times New Roman" w:hAnsi="Times New Roman" w:cs="Times New Roman"/>
          <w:sz w:val="24"/>
          <w:szCs w:val="24"/>
          <w:lang w:val="en-ID"/>
        </w:rPr>
        <w:t>berkembangnya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saling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menunjang</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mengisi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sama</w:t>
      </w:r>
      <w:proofErr w:type="spellEnd"/>
      <w:r w:rsidRPr="009C1E0E">
        <w:rPr>
          <w:rFonts w:ascii="Times New Roman" w:eastAsia="Times New Roman" w:hAnsi="Times New Roman" w:cs="Times New Roman"/>
          <w:sz w:val="24"/>
          <w:szCs w:val="24"/>
          <w:lang w:val="en-ID"/>
        </w:rPr>
        <w:t xml:space="preserve"> lain, </w:t>
      </w:r>
      <w:proofErr w:type="spellStart"/>
      <w:r w:rsidRPr="009C1E0E">
        <w:rPr>
          <w:rFonts w:ascii="Times New Roman" w:eastAsia="Times New Roman" w:hAnsi="Times New Roman" w:cs="Times New Roman"/>
          <w:sz w:val="24"/>
          <w:szCs w:val="24"/>
          <w:lang w:val="en-ID"/>
        </w:rPr>
        <w:t>sehingga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bermilyar-milyar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tahun</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3"/>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Keempat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fleksibilitas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kelenturan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memungkinkan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beradaptasi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perubahan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kondisi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timbul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selama</w:t>
      </w:r>
      <w:proofErr w:type="spellEnd"/>
      <w:r w:rsidRPr="009C1E0E">
        <w:rPr>
          <w:rFonts w:ascii="Times New Roman" w:eastAsia="Times New Roman" w:hAnsi="Times New Roman" w:cs="Times New Roman"/>
          <w:sz w:val="24"/>
          <w:szCs w:val="24"/>
          <w:lang w:val="en-ID"/>
        </w:rPr>
        <w:t xml:space="preserve"> proses </w:t>
      </w:r>
      <w:proofErr w:type="spellStart"/>
      <w:r w:rsidRPr="009C1E0E">
        <w:rPr>
          <w:rFonts w:ascii="Times New Roman" w:eastAsia="Times New Roman" w:hAnsi="Times New Roman" w:cs="Times New Roman"/>
          <w:sz w:val="24"/>
          <w:szCs w:val="24"/>
          <w:lang w:val="en-ID"/>
        </w:rPr>
        <w:t>evolusi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Fleksibilitas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memungkinkan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mudah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menjaga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menjaga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keseimbangan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keutuhannya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meski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menghadapi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konflik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penyimpangan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anomali</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4"/>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Kelima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prinsip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keanekaragaman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Hakikat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keberagaman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Keanekaragaman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inilah</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memungkinkan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berkembang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sebagaimana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memperluas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interdependensi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fleksibilitas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menerima</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menyerap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pengaruh-pengaruh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luar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namun</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saat</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sama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memungkinkan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diambilnya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kehidupan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lain</w:t>
      </w:r>
      <w:proofErr w:type="spellEnd"/>
      <w:r w:rsidRPr="009C1E0E">
        <w:rPr>
          <w:rFonts w:ascii="Times New Roman" w:eastAsia="Times New Roman" w:hAnsi="Times New Roman" w:cs="Times New Roman"/>
          <w:sz w:val="24"/>
          <w:szCs w:val="24"/>
          <w:lang w:val="en-ID"/>
        </w:rPr>
        <w:t xml:space="preserve">. Hal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mempengaruhi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pembangunan</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5"/>
      </w:r>
    </w:p>
    <w:p w14:paraId="488967B3" w14:textId="77777777" w:rsidR="009C1E0E" w:rsidRDefault="009C1E0E" w:rsidP="009C1E0E">
      <w:pPr>
        <w:spacing w:line="276" w:lineRule="auto"/>
        <w:ind w:left="426" w:firstLine="426"/>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sz w:val="24"/>
          <w:szCs w:val="24"/>
          <w:lang w:val="en-ID"/>
        </w:rPr>
        <w:t xml:space="preserve">Teori Capra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eco-literacy</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sejalan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maksud</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anjuran</w:t>
      </w:r>
      <w:proofErr w:type="spellEnd"/>
      <w:r w:rsidRPr="009C1E0E">
        <w:rPr>
          <w:rFonts w:ascii="Times New Roman" w:eastAsia="Times New Roman" w:hAnsi="Times New Roman" w:cs="Times New Roman"/>
          <w:sz w:val="24"/>
          <w:szCs w:val="24"/>
          <w:lang w:val="en-ID"/>
        </w:rPr>
        <w:t xml:space="preserve"> Paus </w:t>
      </w:r>
      <w:proofErr w:type="spellStart"/>
      <w:r w:rsidRPr="009C1E0E">
        <w:rPr>
          <w:rFonts w:ascii="Times New Roman" w:eastAsia="Times New Roman" w:hAnsi="Times New Roman" w:cs="Times New Roman"/>
          <w:sz w:val="24"/>
          <w:szCs w:val="24"/>
          <w:lang w:val="en-ID"/>
        </w:rPr>
        <w:t>Fransiskus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Ensiklik</w:t>
      </w:r>
      <w:proofErr w:type="spellEnd"/>
      <w:r w:rsidRPr="009C1E0E">
        <w:rPr>
          <w:rFonts w:ascii="Times New Roman" w:eastAsia="Times New Roman" w:hAnsi="Times New Roman" w:cs="Times New Roman"/>
          <w:sz w:val="24"/>
          <w:szCs w:val="24"/>
          <w:lang w:val="en-ID"/>
        </w:rPr>
        <w:t xml:space="preserve"> Laudato Si’ yang </w:t>
      </w:r>
      <w:proofErr w:type="spellStart"/>
      <w:r w:rsidRPr="009C1E0E">
        <w:rPr>
          <w:rFonts w:ascii="Times New Roman" w:eastAsia="Times New Roman" w:hAnsi="Times New Roman" w:cs="Times New Roman"/>
          <w:sz w:val="24"/>
          <w:szCs w:val="24"/>
          <w:lang w:val="en-ID"/>
        </w:rPr>
        <w:t>meminta</w:t>
      </w:r>
      <w:proofErr w:type="spellEnd"/>
      <w:r w:rsidRPr="009C1E0E">
        <w:rPr>
          <w:rFonts w:ascii="Times New Roman" w:eastAsia="Times New Roman" w:hAnsi="Times New Roman" w:cs="Times New Roman"/>
          <w:sz w:val="24"/>
          <w:szCs w:val="24"/>
          <w:lang w:val="en-ID"/>
        </w:rPr>
        <w:t xml:space="preserve"> agar </w:t>
      </w:r>
      <w:proofErr w:type="spellStart"/>
      <w:r w:rsidRPr="009C1E0E">
        <w:rPr>
          <w:rFonts w:ascii="Times New Roman" w:eastAsia="Times New Roman" w:hAnsi="Times New Roman" w:cs="Times New Roman"/>
          <w:sz w:val="24"/>
          <w:szCs w:val="24"/>
          <w:lang w:val="en-ID"/>
        </w:rPr>
        <w:t>persoalan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ditindaklanjuti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masalahnya</w:t>
      </w:r>
      <w:proofErr w:type="spellEnd"/>
      <w:r w:rsidRPr="009C1E0E">
        <w:rPr>
          <w:rFonts w:ascii="Times New Roman" w:eastAsia="Times New Roman" w:hAnsi="Times New Roman" w:cs="Times New Roman"/>
          <w:sz w:val="24"/>
          <w:szCs w:val="24"/>
          <w:lang w:val="en-ID"/>
        </w:rPr>
        <w:t xml:space="preserve">. Selain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teori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selaras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pemikiran</w:t>
      </w:r>
      <w:proofErr w:type="spellEnd"/>
      <w:r w:rsidRPr="009C1E0E">
        <w:rPr>
          <w:rFonts w:ascii="Times New Roman" w:eastAsia="Times New Roman" w:hAnsi="Times New Roman" w:cs="Times New Roman"/>
          <w:sz w:val="24"/>
          <w:szCs w:val="24"/>
          <w:lang w:val="en-ID"/>
        </w:rPr>
        <w:t xml:space="preserve"> Armada Riyanto yang </w:t>
      </w:r>
      <w:proofErr w:type="spellStart"/>
      <w:r w:rsidRPr="009C1E0E">
        <w:rPr>
          <w:rFonts w:ascii="Times New Roman" w:eastAsia="Times New Roman" w:hAnsi="Times New Roman" w:cs="Times New Roman"/>
          <w:sz w:val="24"/>
          <w:szCs w:val="24"/>
          <w:lang w:val="en-ID"/>
        </w:rPr>
        <w:t>berbicara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sadar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mampu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menggunakan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rasionya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membuat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memikirkan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mempertimbang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keputusan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kepenuhan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kapasitas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subjektivitasnya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tetap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memikul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tanggungjawab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tindakannya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Selanjutnya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dikatakan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melek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terutama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konteks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terkait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tindakan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mengusahakan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solusi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permasalahan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terjadi</w:t>
      </w:r>
      <w:proofErr w:type="spellEnd"/>
      <w:r w:rsidRPr="009C1E0E">
        <w:rPr>
          <w:rFonts w:ascii="Times New Roman" w:eastAsia="Times New Roman" w:hAnsi="Times New Roman" w:cs="Times New Roman"/>
          <w:sz w:val="24"/>
          <w:szCs w:val="24"/>
          <w:lang w:val="en-ID"/>
        </w:rPr>
        <w:t xml:space="preserve">.  </w:t>
      </w:r>
    </w:p>
    <w:p w14:paraId="57685E11"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p>
    <w:p w14:paraId="5A5C1A1D" w14:textId="5FED2477" w:rsidR="009C1E0E" w:rsidRPr="009C1E0E" w:rsidRDefault="009C1E0E" w:rsidP="00640893">
      <w:pPr>
        <w:spacing w:line="276" w:lineRule="auto"/>
        <w:jc w:val="both"/>
        <w:rPr>
          <w:rFonts w:ascii="Times New Roman" w:eastAsia="Times New Roman" w:hAnsi="Times New Roman" w:cs="Times New Roman"/>
          <w:b/>
          <w:bCs/>
          <w:sz w:val="24"/>
          <w:szCs w:val="24"/>
          <w:lang w:val="en-ID"/>
        </w:rPr>
      </w:pPr>
      <w:proofErr w:type="spellStart"/>
      <w:r w:rsidRPr="009C1E0E">
        <w:rPr>
          <w:rFonts w:ascii="Times New Roman" w:eastAsia="Times New Roman" w:hAnsi="Times New Roman" w:cs="Times New Roman"/>
          <w:b/>
          <w:bCs/>
          <w:sz w:val="24"/>
          <w:szCs w:val="24"/>
          <w:lang w:val="en-ID"/>
        </w:rPr>
        <w:t>Ekoteosentris</w:t>
      </w:r>
      <w:proofErr w:type="spellEnd"/>
      <w:r w:rsidRPr="009C1E0E">
        <w:rPr>
          <w:rFonts w:ascii="Times New Roman" w:eastAsia="Times New Roman" w:hAnsi="Times New Roman" w:cs="Times New Roman"/>
          <w:b/>
          <w:bCs/>
          <w:sz w:val="24"/>
          <w:szCs w:val="24"/>
          <w:lang w:val="en-ID"/>
        </w:rPr>
        <w:t xml:space="preserve">: </w:t>
      </w:r>
      <w:proofErr w:type="spellStart"/>
      <w:r w:rsidRPr="009C1E0E">
        <w:rPr>
          <w:rFonts w:ascii="Times New Roman" w:eastAsia="Times New Roman" w:hAnsi="Times New Roman" w:cs="Times New Roman"/>
          <w:b/>
          <w:bCs/>
          <w:sz w:val="24"/>
          <w:szCs w:val="24"/>
          <w:lang w:val="en-ID"/>
        </w:rPr>
        <w:t>Kesadaran</w:t>
      </w:r>
      <w:proofErr w:type="spellEnd"/>
      <w:r w:rsidRPr="009C1E0E">
        <w:rPr>
          <w:rFonts w:ascii="Times New Roman" w:eastAsia="Times New Roman" w:hAnsi="Times New Roman" w:cs="Times New Roman"/>
          <w:b/>
          <w:bCs/>
          <w:sz w:val="24"/>
          <w:szCs w:val="24"/>
          <w:lang w:val="en-ID"/>
        </w:rPr>
        <w:t xml:space="preserve"> </w:t>
      </w:r>
      <w:proofErr w:type="spellStart"/>
      <w:r w:rsidRPr="009C1E0E">
        <w:rPr>
          <w:rFonts w:ascii="Times New Roman" w:eastAsia="Times New Roman" w:hAnsi="Times New Roman" w:cs="Times New Roman"/>
          <w:b/>
          <w:bCs/>
          <w:sz w:val="24"/>
          <w:szCs w:val="24"/>
          <w:lang w:val="en-ID"/>
        </w:rPr>
        <w:t>Untuk</w:t>
      </w:r>
      <w:proofErr w:type="spellEnd"/>
      <w:r w:rsidRPr="009C1E0E">
        <w:rPr>
          <w:rFonts w:ascii="Times New Roman" w:eastAsia="Times New Roman" w:hAnsi="Times New Roman" w:cs="Times New Roman"/>
          <w:b/>
          <w:bCs/>
          <w:sz w:val="24"/>
          <w:szCs w:val="24"/>
          <w:lang w:val="en-ID"/>
        </w:rPr>
        <w:t xml:space="preserve"> </w:t>
      </w:r>
      <w:proofErr w:type="spellStart"/>
      <w:r w:rsidRPr="009C1E0E">
        <w:rPr>
          <w:rFonts w:ascii="Times New Roman" w:eastAsia="Times New Roman" w:hAnsi="Times New Roman" w:cs="Times New Roman"/>
          <w:b/>
          <w:bCs/>
          <w:sz w:val="24"/>
          <w:szCs w:val="24"/>
          <w:lang w:val="en-ID"/>
        </w:rPr>
        <w:t>Melihat</w:t>
      </w:r>
      <w:proofErr w:type="spellEnd"/>
      <w:r w:rsidRPr="009C1E0E">
        <w:rPr>
          <w:rFonts w:ascii="Times New Roman" w:eastAsia="Times New Roman" w:hAnsi="Times New Roman" w:cs="Times New Roman"/>
          <w:b/>
          <w:bCs/>
          <w:sz w:val="24"/>
          <w:szCs w:val="24"/>
          <w:lang w:val="en-ID"/>
        </w:rPr>
        <w:t xml:space="preserve"> Peran </w:t>
      </w:r>
      <w:proofErr w:type="spellStart"/>
      <w:r w:rsidRPr="009C1E0E">
        <w:rPr>
          <w:rFonts w:ascii="Times New Roman" w:eastAsia="Times New Roman" w:hAnsi="Times New Roman" w:cs="Times New Roman"/>
          <w:b/>
          <w:bCs/>
          <w:sz w:val="24"/>
          <w:szCs w:val="24"/>
          <w:lang w:val="en-ID"/>
        </w:rPr>
        <w:t>Manusia</w:t>
      </w:r>
      <w:proofErr w:type="spellEnd"/>
      <w:r w:rsidRPr="009C1E0E">
        <w:rPr>
          <w:rFonts w:ascii="Times New Roman" w:eastAsia="Times New Roman" w:hAnsi="Times New Roman" w:cs="Times New Roman"/>
          <w:b/>
          <w:bCs/>
          <w:sz w:val="24"/>
          <w:szCs w:val="24"/>
          <w:lang w:val="en-ID"/>
        </w:rPr>
        <w:t xml:space="preserve"> </w:t>
      </w:r>
      <w:proofErr w:type="spellStart"/>
      <w:r w:rsidRPr="009C1E0E">
        <w:rPr>
          <w:rFonts w:ascii="Times New Roman" w:eastAsia="Times New Roman" w:hAnsi="Times New Roman" w:cs="Times New Roman"/>
          <w:b/>
          <w:bCs/>
          <w:sz w:val="24"/>
          <w:szCs w:val="24"/>
          <w:lang w:val="en-ID"/>
        </w:rPr>
        <w:t>Terhadap</w:t>
      </w:r>
      <w:proofErr w:type="spellEnd"/>
      <w:r w:rsidRPr="009C1E0E">
        <w:rPr>
          <w:rFonts w:ascii="Times New Roman" w:eastAsia="Times New Roman" w:hAnsi="Times New Roman" w:cs="Times New Roman"/>
          <w:b/>
          <w:bCs/>
          <w:sz w:val="24"/>
          <w:szCs w:val="24"/>
          <w:lang w:val="en-ID"/>
        </w:rPr>
        <w:t xml:space="preserve"> Alam</w:t>
      </w:r>
    </w:p>
    <w:p w14:paraId="1A62AD71" w14:textId="77777777" w:rsidR="009C1E0E" w:rsidRPr="009C1E0E" w:rsidRDefault="009C1E0E" w:rsidP="00640893">
      <w:pPr>
        <w:spacing w:line="276" w:lineRule="auto"/>
        <w:ind w:left="426" w:firstLine="720"/>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sz w:val="24"/>
          <w:szCs w:val="24"/>
          <w:lang w:val="en-ID"/>
        </w:rPr>
        <w:t xml:space="preserve">Kritik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antroposentrisme</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relativisme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praktis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menurut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pandangan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menyatakan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otonom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realitas</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mulai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bertindak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penguasa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mutlak</w:t>
      </w:r>
      <w:proofErr w:type="spellEnd"/>
      <w:r w:rsidRPr="009C1E0E">
        <w:rPr>
          <w:rFonts w:ascii="Times New Roman" w:eastAsia="Times New Roman" w:hAnsi="Times New Roman" w:cs="Times New Roman"/>
          <w:sz w:val="24"/>
          <w:szCs w:val="24"/>
          <w:lang w:val="en-ID"/>
        </w:rPr>
        <w:t xml:space="preserve">, di situ </w:t>
      </w:r>
      <w:proofErr w:type="spellStart"/>
      <w:r w:rsidRPr="009C1E0E">
        <w:rPr>
          <w:rFonts w:ascii="Times New Roman" w:eastAsia="Times New Roman" w:hAnsi="Times New Roman" w:cs="Times New Roman"/>
          <w:sz w:val="24"/>
          <w:szCs w:val="24"/>
          <w:lang w:val="en-ID"/>
        </w:rPr>
        <w:t>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mengalami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keruntuhan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dasar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eksistensinya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bukannya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menjalankan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tugasnya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bekerja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Allah di dunia. </w:t>
      </w:r>
      <w:proofErr w:type="spellStart"/>
      <w:r w:rsidRPr="009C1E0E">
        <w:rPr>
          <w:rFonts w:ascii="Times New Roman" w:eastAsia="Times New Roman" w:hAnsi="Times New Roman" w:cs="Times New Roman"/>
          <w:sz w:val="24"/>
          <w:szCs w:val="24"/>
          <w:lang w:val="en-ID"/>
        </w:rPr>
        <w:t>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justru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ingin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menggantikan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posisi</w:t>
      </w:r>
      <w:proofErr w:type="spellEnd"/>
      <w:r w:rsidRPr="009C1E0E">
        <w:rPr>
          <w:rFonts w:ascii="Times New Roman" w:eastAsia="Times New Roman" w:hAnsi="Times New Roman" w:cs="Times New Roman"/>
          <w:sz w:val="24"/>
          <w:szCs w:val="24"/>
          <w:lang w:val="en-ID"/>
        </w:rPr>
        <w:t xml:space="preserve"> Allah dan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demikian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membangkitkan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pemberontakan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6"/>
      </w:r>
      <w:r w:rsidRPr="009C1E0E">
        <w:rPr>
          <w:rFonts w:ascii="Times New Roman" w:eastAsia="Times New Roman" w:hAnsi="Times New Roman" w:cs="Times New Roman"/>
          <w:sz w:val="24"/>
          <w:szCs w:val="24"/>
          <w:lang w:val="en-ID"/>
        </w:rPr>
        <w:t xml:space="preserve"> Maka, </w:t>
      </w:r>
      <w:proofErr w:type="spellStart"/>
      <w:r w:rsidRPr="009C1E0E">
        <w:rPr>
          <w:rFonts w:ascii="Times New Roman" w:eastAsia="Times New Roman" w:hAnsi="Times New Roman" w:cs="Times New Roman"/>
          <w:sz w:val="24"/>
          <w:szCs w:val="24"/>
          <w:lang w:val="en-ID"/>
        </w:rPr>
        <w:t>atas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dasar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kesadaran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menurut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teori</w:t>
      </w:r>
      <w:proofErr w:type="spellEnd"/>
      <w:r w:rsidRPr="009C1E0E">
        <w:rPr>
          <w:rFonts w:ascii="Times New Roman" w:eastAsia="Times New Roman" w:hAnsi="Times New Roman" w:cs="Times New Roman"/>
          <w:sz w:val="24"/>
          <w:szCs w:val="24"/>
          <w:lang w:val="en-ID"/>
        </w:rPr>
        <w:t xml:space="preserve"> </w:t>
      </w:r>
      <w:r w:rsidRPr="009C1E0E">
        <w:rPr>
          <w:rFonts w:ascii="Times New Roman" w:eastAsia="Times New Roman" w:hAnsi="Times New Roman" w:cs="Times New Roman"/>
          <w:i/>
          <w:iCs/>
          <w:sz w:val="24"/>
          <w:szCs w:val="24"/>
          <w:lang w:val="en-ID"/>
        </w:rPr>
        <w:t>eco-literacy</w:t>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diandaikan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bertindak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sadar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sebagaimana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mestinya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seturut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hakikatnya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ciptaan</w:t>
      </w:r>
      <w:proofErr w:type="spellEnd"/>
      <w:r w:rsidRPr="009C1E0E">
        <w:rPr>
          <w:rFonts w:ascii="Times New Roman" w:eastAsia="Times New Roman" w:hAnsi="Times New Roman" w:cs="Times New Roman"/>
          <w:sz w:val="24"/>
          <w:szCs w:val="24"/>
          <w:lang w:val="en-ID"/>
        </w:rPr>
        <w:t xml:space="preserve">. Hal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solusi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memperbaiki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permasalahan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yakni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kekeliruan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berpikir</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mengarah</w:t>
      </w:r>
      <w:proofErr w:type="spellEnd"/>
      <w:r w:rsidRPr="009C1E0E">
        <w:rPr>
          <w:rFonts w:ascii="Times New Roman" w:eastAsia="Times New Roman" w:hAnsi="Times New Roman" w:cs="Times New Roman"/>
          <w:sz w:val="24"/>
          <w:szCs w:val="24"/>
          <w:lang w:val="en-ID"/>
        </w:rPr>
        <w:t xml:space="preserve"> pada </w:t>
      </w:r>
      <w:proofErr w:type="spellStart"/>
      <w:r w:rsidRPr="009C1E0E">
        <w:rPr>
          <w:rFonts w:ascii="Times New Roman" w:eastAsia="Times New Roman" w:hAnsi="Times New Roman" w:cs="Times New Roman"/>
          <w:sz w:val="24"/>
          <w:szCs w:val="24"/>
          <w:lang w:val="en-ID"/>
        </w:rPr>
        <w:t>antroposentrisme</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relativisme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praktis</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teori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harus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bersifat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saja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tetapi</w:t>
      </w:r>
      <w:proofErr w:type="spellEnd"/>
      <w:r w:rsidRPr="009C1E0E">
        <w:rPr>
          <w:rFonts w:ascii="Times New Roman" w:eastAsia="Times New Roman" w:hAnsi="Times New Roman" w:cs="Times New Roman"/>
          <w:sz w:val="24"/>
          <w:szCs w:val="24"/>
          <w:lang w:val="en-ID"/>
        </w:rPr>
        <w:t xml:space="preserve"> juga </w:t>
      </w:r>
      <w:proofErr w:type="spellStart"/>
      <w:r w:rsidRPr="009C1E0E">
        <w:rPr>
          <w:rFonts w:ascii="Times New Roman" w:eastAsia="Times New Roman" w:hAnsi="Times New Roman" w:cs="Times New Roman"/>
          <w:sz w:val="24"/>
          <w:szCs w:val="24"/>
          <w:lang w:val="en-ID"/>
        </w:rPr>
        <w:t>ekoteosentris</w:t>
      </w:r>
      <w:proofErr w:type="spellEnd"/>
      <w:r w:rsidRPr="009C1E0E">
        <w:rPr>
          <w:rFonts w:ascii="Times New Roman" w:eastAsia="Times New Roman" w:hAnsi="Times New Roman" w:cs="Times New Roman"/>
          <w:sz w:val="24"/>
          <w:szCs w:val="24"/>
          <w:lang w:val="en-ID"/>
        </w:rPr>
        <w:t xml:space="preserve"> agar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semesta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tetap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seimbang</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7"/>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makhluk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ciptaan</w:t>
      </w:r>
      <w:proofErr w:type="spellEnd"/>
      <w:r w:rsidRPr="009C1E0E">
        <w:rPr>
          <w:rFonts w:ascii="Times New Roman" w:eastAsia="Times New Roman" w:hAnsi="Times New Roman" w:cs="Times New Roman"/>
          <w:sz w:val="24"/>
          <w:szCs w:val="24"/>
          <w:lang w:val="en-ID"/>
        </w:rPr>
        <w:t xml:space="preserve"> Tuhan yang </w:t>
      </w:r>
      <w:proofErr w:type="spellStart"/>
      <w:r w:rsidRPr="009C1E0E">
        <w:rPr>
          <w:rFonts w:ascii="Times New Roman" w:eastAsia="Times New Roman" w:hAnsi="Times New Roman" w:cs="Times New Roman"/>
          <w:sz w:val="24"/>
          <w:szCs w:val="24"/>
          <w:lang w:val="en-ID"/>
        </w:rPr>
        <w:t>sempurna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sehingga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harus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bertanggungjawab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pemanfaatan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isinya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guna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mencegah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eksploitasi</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merusak</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menghancurkan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semesta</w:t>
      </w:r>
      <w:proofErr w:type="spellEnd"/>
      <w:r w:rsidRPr="009C1E0E">
        <w:rPr>
          <w:rFonts w:ascii="Times New Roman" w:eastAsia="Times New Roman" w:hAnsi="Times New Roman" w:cs="Times New Roman"/>
          <w:sz w:val="24"/>
          <w:szCs w:val="24"/>
          <w:lang w:val="en-ID"/>
        </w:rPr>
        <w:t xml:space="preserve">. Etika </w:t>
      </w:r>
      <w:proofErr w:type="spellStart"/>
      <w:r w:rsidRPr="009C1E0E">
        <w:rPr>
          <w:rFonts w:ascii="Times New Roman" w:eastAsia="Times New Roman" w:hAnsi="Times New Roman" w:cs="Times New Roman"/>
          <w:sz w:val="24"/>
          <w:szCs w:val="24"/>
          <w:lang w:val="en-ID"/>
        </w:rPr>
        <w:t>lingkungan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semestinya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mengarah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berpusat</w:t>
      </w:r>
      <w:proofErr w:type="spellEnd"/>
      <w:r w:rsidRPr="009C1E0E">
        <w:rPr>
          <w:rFonts w:ascii="Times New Roman" w:eastAsia="Times New Roman" w:hAnsi="Times New Roman" w:cs="Times New Roman"/>
          <w:sz w:val="24"/>
          <w:szCs w:val="24"/>
          <w:lang w:val="en-ID"/>
        </w:rPr>
        <w:t xml:space="preserve"> pada Tuhan (</w:t>
      </w:r>
      <w:proofErr w:type="spellStart"/>
      <w:r w:rsidRPr="009C1E0E">
        <w:rPr>
          <w:rFonts w:ascii="Times New Roman" w:eastAsia="Times New Roman" w:hAnsi="Times New Roman" w:cs="Times New Roman"/>
          <w:sz w:val="24"/>
          <w:szCs w:val="24"/>
          <w:lang w:val="en-ID"/>
        </w:rPr>
        <w:t>teosentris</w:t>
      </w:r>
      <w:proofErr w:type="spellEnd"/>
      <w:r w:rsidRPr="009C1E0E">
        <w:rPr>
          <w:rFonts w:ascii="Times New Roman" w:eastAsia="Times New Roman" w:hAnsi="Times New Roman" w:cs="Times New Roman"/>
          <w:sz w:val="24"/>
          <w:szCs w:val="24"/>
          <w:lang w:val="en-ID"/>
        </w:rPr>
        <w:t xml:space="preserve">). Ketika </w:t>
      </w:r>
      <w:proofErr w:type="spellStart"/>
      <w:r w:rsidRPr="009C1E0E">
        <w:rPr>
          <w:rFonts w:ascii="Times New Roman" w:eastAsia="Times New Roman" w:hAnsi="Times New Roman" w:cs="Times New Roman"/>
          <w:sz w:val="24"/>
          <w:szCs w:val="24"/>
          <w:lang w:val="en-ID"/>
        </w:rPr>
        <w:t>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diberlakukan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muncullah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ekoteosentris</w:t>
      </w:r>
      <w:proofErr w:type="spellEnd"/>
      <w:r w:rsidRPr="009C1E0E">
        <w:rPr>
          <w:rFonts w:ascii="Times New Roman" w:eastAsia="Times New Roman" w:hAnsi="Times New Roman" w:cs="Times New Roman"/>
          <w:sz w:val="24"/>
          <w:szCs w:val="24"/>
          <w:lang w:val="en-ID"/>
        </w:rPr>
        <w:t xml:space="preserve">. Etika yang </w:t>
      </w:r>
      <w:proofErr w:type="spellStart"/>
      <w:r w:rsidRPr="009C1E0E">
        <w:rPr>
          <w:rFonts w:ascii="Times New Roman" w:eastAsia="Times New Roman" w:hAnsi="Times New Roman" w:cs="Times New Roman"/>
          <w:sz w:val="24"/>
          <w:szCs w:val="24"/>
          <w:lang w:val="en-ID"/>
        </w:rPr>
        <w:t>teosentris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melampaui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anthroposentrisme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ataupun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biosentrisme</w:t>
      </w:r>
      <w:proofErr w:type="spellEnd"/>
      <w:r w:rsidRPr="009C1E0E">
        <w:rPr>
          <w:rFonts w:ascii="Times New Roman" w:eastAsia="Times New Roman" w:hAnsi="Times New Roman" w:cs="Times New Roman"/>
          <w:sz w:val="24"/>
          <w:szCs w:val="24"/>
          <w:lang w:val="en-ID"/>
        </w:rPr>
        <w:t xml:space="preserve">. Hal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tentu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logis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usaha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mengolah</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melestarikan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pernah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lepas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pencipta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Rilus</w:t>
      </w:r>
      <w:proofErr w:type="spellEnd"/>
      <w:r w:rsidRPr="009C1E0E">
        <w:rPr>
          <w:rFonts w:ascii="Times New Roman" w:eastAsia="Times New Roman" w:hAnsi="Times New Roman" w:cs="Times New Roman"/>
          <w:sz w:val="24"/>
          <w:szCs w:val="24"/>
          <w:lang w:val="en-ID"/>
        </w:rPr>
        <w:t xml:space="preserve"> A. Kinsen </w:t>
      </w:r>
      <w:proofErr w:type="spellStart"/>
      <w:r w:rsidRPr="009C1E0E">
        <w:rPr>
          <w:rFonts w:ascii="Times New Roman" w:eastAsia="Times New Roman" w:hAnsi="Times New Roman" w:cs="Times New Roman"/>
          <w:sz w:val="24"/>
          <w:szCs w:val="24"/>
          <w:lang w:val="en-ID"/>
        </w:rPr>
        <w:t>mengungkapkan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tulisannya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dari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krisis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ekologi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sebenarnya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ajaran</w:t>
      </w:r>
      <w:proofErr w:type="spellEnd"/>
      <w:r w:rsidRPr="009C1E0E">
        <w:rPr>
          <w:rFonts w:ascii="Times New Roman" w:eastAsia="Times New Roman" w:hAnsi="Times New Roman" w:cs="Times New Roman"/>
          <w:sz w:val="24"/>
          <w:szCs w:val="24"/>
          <w:lang w:val="en-ID"/>
        </w:rPr>
        <w:t xml:space="preserve"> Kristen, </w:t>
      </w:r>
      <w:proofErr w:type="spellStart"/>
      <w:r w:rsidRPr="009C1E0E">
        <w:rPr>
          <w:rFonts w:ascii="Times New Roman" w:eastAsia="Times New Roman" w:hAnsi="Times New Roman" w:cs="Times New Roman"/>
          <w:sz w:val="24"/>
          <w:szCs w:val="24"/>
          <w:lang w:val="en-ID"/>
        </w:rPr>
        <w:t>tetapi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justru</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ajaran</w:t>
      </w:r>
      <w:proofErr w:type="spellEnd"/>
      <w:r w:rsidRPr="009C1E0E">
        <w:rPr>
          <w:rFonts w:ascii="Times New Roman" w:eastAsia="Times New Roman" w:hAnsi="Times New Roman" w:cs="Times New Roman"/>
          <w:sz w:val="24"/>
          <w:szCs w:val="24"/>
          <w:lang w:val="en-ID"/>
        </w:rPr>
        <w:t xml:space="preserve"> Kristen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diwujudkan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murni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konsekuen</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8"/>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demikian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penerapan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ekoteosentris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solusi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meminimalisir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antroposentrisme</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relativisme</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menyebabkan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bertanggungjawab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kerusakan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setelah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dimanfaatkan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eksploitatif</w:t>
      </w:r>
      <w:proofErr w:type="spellEnd"/>
      <w:r w:rsidRPr="009C1E0E">
        <w:rPr>
          <w:rFonts w:ascii="Times New Roman" w:eastAsia="Times New Roman" w:hAnsi="Times New Roman" w:cs="Times New Roman"/>
          <w:sz w:val="24"/>
          <w:szCs w:val="24"/>
          <w:lang w:val="en-ID"/>
        </w:rPr>
        <w:t>.</w:t>
      </w:r>
    </w:p>
    <w:p w14:paraId="56A498E6" w14:textId="77777777" w:rsidR="009C1E0E" w:rsidRPr="009C1E0E" w:rsidRDefault="009C1E0E" w:rsidP="009C1E0E">
      <w:pPr>
        <w:spacing w:line="276" w:lineRule="auto"/>
        <w:ind w:left="426" w:firstLine="426"/>
        <w:jc w:val="both"/>
        <w:rPr>
          <w:rFonts w:ascii="Times New Roman" w:eastAsia="Times New Roman" w:hAnsi="Times New Roman" w:cs="Times New Roman"/>
          <w:sz w:val="24"/>
          <w:szCs w:val="24"/>
          <w:lang w:val="en-ID"/>
        </w:rPr>
      </w:pPr>
      <w:r w:rsidRPr="009C1E0E">
        <w:rPr>
          <w:rFonts w:ascii="Times New Roman" w:eastAsia="Times New Roman" w:hAnsi="Times New Roman" w:cs="Times New Roman"/>
          <w:sz w:val="24"/>
          <w:szCs w:val="24"/>
          <w:lang w:val="en-ID"/>
        </w:rPr>
        <w:t xml:space="preserve">Dalam </w:t>
      </w:r>
      <w:proofErr w:type="spellStart"/>
      <w:r w:rsidRPr="009C1E0E">
        <w:rPr>
          <w:rFonts w:ascii="Times New Roman" w:eastAsia="Times New Roman" w:hAnsi="Times New Roman" w:cs="Times New Roman"/>
          <w:sz w:val="24"/>
          <w:szCs w:val="24"/>
          <w:lang w:val="en-ID"/>
        </w:rPr>
        <w:t>artikel</w:t>
      </w:r>
      <w:proofErr w:type="spellEnd"/>
      <w:r w:rsidRPr="009C1E0E">
        <w:rPr>
          <w:rFonts w:ascii="Times New Roman" w:eastAsia="Times New Roman" w:hAnsi="Times New Roman" w:cs="Times New Roman"/>
          <w:sz w:val="24"/>
          <w:szCs w:val="24"/>
          <w:lang w:val="en-ID"/>
        </w:rPr>
        <w:t xml:space="preserve"> 67, Paus </w:t>
      </w:r>
      <w:proofErr w:type="spellStart"/>
      <w:r w:rsidRPr="009C1E0E">
        <w:rPr>
          <w:rFonts w:ascii="Times New Roman" w:eastAsia="Times New Roman" w:hAnsi="Times New Roman" w:cs="Times New Roman"/>
          <w:sz w:val="24"/>
          <w:szCs w:val="24"/>
          <w:lang w:val="en-ID"/>
        </w:rPr>
        <w:t>Fransiskus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menekankan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penciptaan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menurut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gambar</w:t>
      </w:r>
      <w:proofErr w:type="spellEnd"/>
      <w:r w:rsidRPr="009C1E0E">
        <w:rPr>
          <w:rFonts w:ascii="Times New Roman" w:eastAsia="Times New Roman" w:hAnsi="Times New Roman" w:cs="Times New Roman"/>
          <w:sz w:val="24"/>
          <w:szCs w:val="24"/>
          <w:lang w:val="en-ID"/>
        </w:rPr>
        <w:t xml:space="preserve"> Tuhan pada </w:t>
      </w:r>
      <w:proofErr w:type="spellStart"/>
      <w:r w:rsidRPr="009C1E0E">
        <w:rPr>
          <w:rFonts w:ascii="Times New Roman" w:eastAsia="Times New Roman" w:hAnsi="Times New Roman" w:cs="Times New Roman"/>
          <w:sz w:val="24"/>
          <w:szCs w:val="24"/>
          <w:lang w:val="en-ID"/>
        </w:rPr>
        <w:t>dasarnya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bertujuan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menaklukkan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demikian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membenarkan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dominasi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absolut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atas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makhluk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w:t>
      </w:r>
      <w:r w:rsidRPr="009C1E0E">
        <w:rPr>
          <w:rFonts w:ascii="Times New Roman" w:eastAsia="Times New Roman" w:hAnsi="Times New Roman" w:cs="Times New Roman"/>
          <w:sz w:val="24"/>
          <w:szCs w:val="24"/>
          <w:vertAlign w:val="superscript"/>
          <w:lang w:val="en-ID"/>
        </w:rPr>
        <w:footnoteReference w:id="49"/>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Maksudnya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ialah</w:t>
      </w:r>
      <w:proofErr w:type="spellEnd"/>
      <w:r w:rsidRPr="009C1E0E">
        <w:rPr>
          <w:rFonts w:ascii="Times New Roman" w:eastAsia="Times New Roman" w:hAnsi="Times New Roman" w:cs="Times New Roman"/>
          <w:sz w:val="24"/>
          <w:szCs w:val="24"/>
          <w:lang w:val="en-ID"/>
        </w:rPr>
        <w:t xml:space="preserve"> agar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bisa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berkomunikasi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Tuhan. </w:t>
      </w:r>
      <w:proofErr w:type="spellStart"/>
      <w:r w:rsidRPr="009C1E0E">
        <w:rPr>
          <w:rFonts w:ascii="Times New Roman" w:eastAsia="Times New Roman" w:hAnsi="Times New Roman" w:cs="Times New Roman"/>
          <w:sz w:val="24"/>
          <w:szCs w:val="24"/>
          <w:lang w:val="en-ID"/>
        </w:rPr>
        <w:t>Perjanjian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memberikan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tanggung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jawab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mengatur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makhluk</w:t>
      </w:r>
      <w:proofErr w:type="spellEnd"/>
      <w:r w:rsidRPr="009C1E0E">
        <w:rPr>
          <w:rFonts w:ascii="Times New Roman" w:eastAsia="Times New Roman" w:hAnsi="Times New Roman" w:cs="Times New Roman"/>
          <w:sz w:val="24"/>
          <w:szCs w:val="24"/>
          <w:lang w:val="en-ID"/>
        </w:rPr>
        <w:t xml:space="preserve"> lain agar </w:t>
      </w:r>
      <w:proofErr w:type="spellStart"/>
      <w:r w:rsidRPr="009C1E0E">
        <w:rPr>
          <w:rFonts w:ascii="Times New Roman" w:eastAsia="Times New Roman" w:hAnsi="Times New Roman" w:cs="Times New Roman"/>
          <w:sz w:val="24"/>
          <w:szCs w:val="24"/>
          <w:lang w:val="en-ID"/>
        </w:rPr>
        <w:t>terjalin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hubungan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harmonis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Tuhan dan </w:t>
      </w:r>
      <w:proofErr w:type="spellStart"/>
      <w:r w:rsidRPr="009C1E0E">
        <w:rPr>
          <w:rFonts w:ascii="Times New Roman" w:eastAsia="Times New Roman" w:hAnsi="Times New Roman" w:cs="Times New Roman"/>
          <w:sz w:val="24"/>
          <w:szCs w:val="24"/>
          <w:lang w:val="en-ID"/>
        </w:rPr>
        <w:t>makhluk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lainnya</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Alkitab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harus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dibaca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konteks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penafsiran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benar</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teks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tersebut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menyerukan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menggarap</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merawat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taman</w:t>
      </w:r>
      <w:proofErr w:type="spellEnd"/>
      <w:r w:rsidRPr="009C1E0E">
        <w:rPr>
          <w:rFonts w:ascii="Times New Roman" w:eastAsia="Times New Roman" w:hAnsi="Times New Roman" w:cs="Times New Roman"/>
          <w:sz w:val="24"/>
          <w:szCs w:val="24"/>
          <w:lang w:val="en-ID"/>
        </w:rPr>
        <w:t xml:space="preserve"> dunia (</w:t>
      </w:r>
      <w:proofErr w:type="spellStart"/>
      <w:r w:rsidRPr="009C1E0E">
        <w:rPr>
          <w:rFonts w:ascii="Times New Roman" w:eastAsia="Times New Roman" w:hAnsi="Times New Roman" w:cs="Times New Roman"/>
          <w:sz w:val="24"/>
          <w:szCs w:val="24"/>
          <w:lang w:val="en-ID"/>
        </w:rPr>
        <w:t>Kejadian</w:t>
      </w:r>
      <w:proofErr w:type="spellEnd"/>
      <w:r w:rsidRPr="009C1E0E">
        <w:rPr>
          <w:rFonts w:ascii="Times New Roman" w:eastAsia="Times New Roman" w:hAnsi="Times New Roman" w:cs="Times New Roman"/>
          <w:sz w:val="24"/>
          <w:szCs w:val="24"/>
          <w:lang w:val="en-ID"/>
        </w:rPr>
        <w:t xml:space="preserve"> 2: 15).</w:t>
      </w:r>
      <w:r w:rsidRPr="009C1E0E">
        <w:rPr>
          <w:rFonts w:ascii="Times New Roman" w:eastAsia="Times New Roman" w:hAnsi="Times New Roman" w:cs="Times New Roman"/>
          <w:sz w:val="24"/>
          <w:szCs w:val="24"/>
          <w:vertAlign w:val="superscript"/>
          <w:lang w:val="en-ID"/>
        </w:rPr>
        <w:footnoteReference w:id="50"/>
      </w:r>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memberikan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perintah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berikut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w:t>
      </w:r>
      <w:proofErr w:type="spellStart"/>
      <w:r w:rsidRPr="009C1E0E">
        <w:rPr>
          <w:rFonts w:ascii="Times New Roman" w:eastAsia="Times New Roman" w:hAnsi="Times New Roman" w:cs="Times New Roman"/>
          <w:sz w:val="24"/>
          <w:szCs w:val="24"/>
          <w:lang w:val="en-ID"/>
        </w:rPr>
        <w:t>Sesungguhnya</w:t>
      </w:r>
      <w:proofErr w:type="spellEnd"/>
      <w:r w:rsidRPr="009C1E0E">
        <w:rPr>
          <w:rFonts w:ascii="Times New Roman" w:eastAsia="Times New Roman" w:hAnsi="Times New Roman" w:cs="Times New Roman"/>
          <w:sz w:val="24"/>
          <w:szCs w:val="24"/>
          <w:lang w:val="en-ID"/>
        </w:rPr>
        <w:t xml:space="preserve">, Aku </w:t>
      </w:r>
      <w:proofErr w:type="spellStart"/>
      <w:r w:rsidRPr="009C1E0E">
        <w:rPr>
          <w:rFonts w:ascii="Times New Roman" w:eastAsia="Times New Roman" w:hAnsi="Times New Roman" w:cs="Times New Roman"/>
          <w:sz w:val="24"/>
          <w:szCs w:val="24"/>
          <w:lang w:val="en-ID"/>
        </w:rPr>
        <w: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memberikan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kepadamu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tumbuh-tumbuhan</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berbiji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setiap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pohon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binatang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melata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burung-burung</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udara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binatang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melata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merayap</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tumbuh-tumbuhan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hijau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makananmu</w:t>
      </w:r>
      <w:proofErr w:type="spellEnd"/>
      <w:r w:rsidRPr="009C1E0E">
        <w:rPr>
          <w:rFonts w:ascii="Times New Roman" w:eastAsia="Times New Roman" w:hAnsi="Times New Roman" w:cs="Times New Roman"/>
          <w:sz w:val="24"/>
          <w:szCs w:val="24"/>
          <w:lang w:val="en-ID"/>
        </w:rPr>
        <w:t>.” (</w:t>
      </w:r>
      <w:proofErr w:type="spellStart"/>
      <w:r w:rsidRPr="009C1E0E">
        <w:rPr>
          <w:rFonts w:ascii="Times New Roman" w:eastAsia="Times New Roman" w:hAnsi="Times New Roman" w:cs="Times New Roman"/>
          <w:sz w:val="24"/>
          <w:szCs w:val="24"/>
          <w:lang w:val="en-ID"/>
        </w:rPr>
        <w:t>Kejadian</w:t>
      </w:r>
      <w:proofErr w:type="spellEnd"/>
      <w:r w:rsidRPr="009C1E0E">
        <w:rPr>
          <w:rFonts w:ascii="Times New Roman" w:eastAsia="Times New Roman" w:hAnsi="Times New Roman" w:cs="Times New Roman"/>
          <w:sz w:val="24"/>
          <w:szCs w:val="24"/>
          <w:lang w:val="en-ID"/>
        </w:rPr>
        <w:t xml:space="preserve"> 1: 29b- 30). </w:t>
      </w:r>
      <w:proofErr w:type="spellStart"/>
      <w:r w:rsidRPr="009C1E0E">
        <w:rPr>
          <w:rFonts w:ascii="Times New Roman" w:eastAsia="Times New Roman" w:hAnsi="Times New Roman" w:cs="Times New Roman"/>
          <w:sz w:val="24"/>
          <w:szCs w:val="24"/>
          <w:lang w:val="en-ID"/>
        </w:rPr>
        <w:t>Namun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perintah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berarti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sesuatu</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diciptakan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kepunyaan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melainkan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tetap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milik</w:t>
      </w:r>
      <w:proofErr w:type="spellEnd"/>
      <w:r w:rsidRPr="009C1E0E">
        <w:rPr>
          <w:rFonts w:ascii="Times New Roman" w:eastAsia="Times New Roman" w:hAnsi="Times New Roman" w:cs="Times New Roman"/>
          <w:sz w:val="24"/>
          <w:szCs w:val="24"/>
          <w:lang w:val="en-ID"/>
        </w:rPr>
        <w:t xml:space="preserve"> Tuhan. </w:t>
      </w:r>
      <w:proofErr w:type="spellStart"/>
      <w:r w:rsidRPr="009C1E0E">
        <w:rPr>
          <w:rFonts w:ascii="Times New Roman" w:eastAsia="Times New Roman" w:hAnsi="Times New Roman" w:cs="Times New Roman"/>
          <w:sz w:val="24"/>
          <w:szCs w:val="24"/>
          <w:lang w:val="en-ID"/>
        </w:rPr>
        <w:t>Perintah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harus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ditafsirkan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konteks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misi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kolaborator</w:t>
      </w:r>
      <w:proofErr w:type="spellEnd"/>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penguasaan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penaklukan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Oleh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lastRenderedPageBreak/>
        <w:t>penciptaan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menurut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gambar</w:t>
      </w:r>
      <w:proofErr w:type="spellEnd"/>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terkait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panggilannya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menjadi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pencipta</w:t>
      </w:r>
      <w:proofErr w:type="spellEnd"/>
      <w:r w:rsidRPr="009C1E0E">
        <w:rPr>
          <w:rFonts w:ascii="Times New Roman" w:eastAsia="Times New Roman" w:hAnsi="Times New Roman" w:cs="Times New Roman"/>
          <w:sz w:val="24"/>
          <w:szCs w:val="24"/>
          <w:lang w:val="en-ID"/>
        </w:rPr>
        <w:t xml:space="preserve"> Allah di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w:t>
      </w:r>
      <w:proofErr w:type="spellStart"/>
      <w:r w:rsidRPr="009C1E0E">
        <w:rPr>
          <w:rFonts w:ascii="Times New Roman" w:eastAsia="Times New Roman" w:hAnsi="Times New Roman" w:cs="Times New Roman"/>
          <w:sz w:val="24"/>
          <w:szCs w:val="24"/>
          <w:lang w:val="en-ID"/>
        </w:rPr>
        <w:t>Tuhanlah</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empunya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w:t>
      </w:r>
      <w:proofErr w:type="spellStart"/>
      <w:r w:rsidRPr="009C1E0E">
        <w:rPr>
          <w:rFonts w:ascii="Times New Roman" w:eastAsia="Times New Roman" w:hAnsi="Times New Roman" w:cs="Times New Roman"/>
          <w:i/>
          <w:iCs/>
          <w:sz w:val="24"/>
          <w:szCs w:val="24"/>
          <w:lang w:val="en-ID"/>
        </w:rPr>
        <w:t>Mazmur</w:t>
      </w:r>
      <w:proofErr w:type="spellEnd"/>
      <w:r w:rsidRPr="009C1E0E">
        <w:rPr>
          <w:rFonts w:ascii="Times New Roman" w:eastAsia="Times New Roman" w:hAnsi="Times New Roman" w:cs="Times New Roman"/>
          <w:i/>
          <w:iCs/>
          <w:sz w:val="24"/>
          <w:szCs w:val="24"/>
          <w:lang w:val="en-ID"/>
        </w:rPr>
        <w:t xml:space="preserve"> </w:t>
      </w:r>
      <w:r w:rsidRPr="009C1E0E">
        <w:rPr>
          <w:rFonts w:ascii="Times New Roman" w:eastAsia="Times New Roman" w:hAnsi="Times New Roman" w:cs="Times New Roman"/>
          <w:sz w:val="24"/>
          <w:szCs w:val="24"/>
          <w:lang w:val="en-ID"/>
        </w:rPr>
        <w:t xml:space="preserve">24:1), </w:t>
      </w:r>
      <w:proofErr w:type="spellStart"/>
      <w:r w:rsidRPr="009C1E0E">
        <w:rPr>
          <w:rFonts w:ascii="Times New Roman" w:eastAsia="Times New Roman" w:hAnsi="Times New Roman" w:cs="Times New Roman"/>
          <w:sz w:val="24"/>
          <w:szCs w:val="24"/>
          <w:lang w:val="en-ID"/>
        </w:rPr>
        <w:t>Dialah</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memiliki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isinya</w:t>
      </w:r>
      <w:proofErr w:type="spellEnd"/>
      <w:r w:rsidRPr="009C1E0E">
        <w:rPr>
          <w:rFonts w:ascii="Times New Roman" w:eastAsia="Times New Roman" w:hAnsi="Times New Roman" w:cs="Times New Roman"/>
          <w:sz w:val="24"/>
          <w:szCs w:val="24"/>
          <w:lang w:val="en-ID"/>
        </w:rPr>
        <w:t>" (</w:t>
      </w:r>
      <w:proofErr w:type="spellStart"/>
      <w:r w:rsidRPr="009C1E0E">
        <w:rPr>
          <w:rFonts w:ascii="Times New Roman" w:eastAsia="Times New Roman" w:hAnsi="Times New Roman" w:cs="Times New Roman"/>
          <w:i/>
          <w:iCs/>
          <w:sz w:val="24"/>
          <w:szCs w:val="24"/>
          <w:lang w:val="en-ID"/>
        </w:rPr>
        <w:t>Ulangan</w:t>
      </w:r>
      <w:proofErr w:type="spellEnd"/>
      <w:r w:rsidRPr="009C1E0E">
        <w:rPr>
          <w:rFonts w:ascii="Times New Roman" w:eastAsia="Times New Roman" w:hAnsi="Times New Roman" w:cs="Times New Roman"/>
          <w:sz w:val="24"/>
          <w:szCs w:val="24"/>
          <w:lang w:val="en-ID"/>
        </w:rPr>
        <w:t xml:space="preserve"> 10:14). </w:t>
      </w:r>
      <w:proofErr w:type="spellStart"/>
      <w:r w:rsidRPr="009C1E0E">
        <w:rPr>
          <w:rFonts w:ascii="Times New Roman" w:eastAsia="Times New Roman" w:hAnsi="Times New Roman" w:cs="Times New Roman"/>
          <w:sz w:val="24"/>
          <w:szCs w:val="24"/>
          <w:lang w:val="en-ID"/>
        </w:rPr>
        <w:t>Sebab</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menolak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setiap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mengakui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kepemilikan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mutlak</w:t>
      </w:r>
      <w:proofErr w:type="spellEnd"/>
      <w:r w:rsidRPr="009C1E0E">
        <w:rPr>
          <w:rFonts w:ascii="Times New Roman" w:eastAsia="Times New Roman" w:hAnsi="Times New Roman" w:cs="Times New Roman"/>
          <w:sz w:val="24"/>
          <w:szCs w:val="24"/>
          <w:lang w:val="en-ID"/>
        </w:rPr>
        <w:t xml:space="preserve">: “Tanah </w:t>
      </w:r>
      <w:proofErr w:type="spellStart"/>
      <w:r w:rsidRPr="009C1E0E">
        <w:rPr>
          <w:rFonts w:ascii="Times New Roman" w:eastAsia="Times New Roman" w:hAnsi="Times New Roman" w:cs="Times New Roman"/>
          <w:sz w:val="24"/>
          <w:szCs w:val="24"/>
          <w:lang w:val="en-ID"/>
        </w:rPr>
        <w:t>jangan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dijual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mutlak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karena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Akulah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pemilik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sedang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kamu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orang </w:t>
      </w:r>
      <w:proofErr w:type="spellStart"/>
      <w:r w:rsidRPr="009C1E0E">
        <w:rPr>
          <w:rFonts w:ascii="Times New Roman" w:eastAsia="Times New Roman" w:hAnsi="Times New Roman" w:cs="Times New Roman"/>
          <w:sz w:val="24"/>
          <w:szCs w:val="24"/>
          <w:lang w:val="en-ID"/>
        </w:rPr>
        <w:t>asing</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pendatang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bagi</w:t>
      </w:r>
      <w:proofErr w:type="spellEnd"/>
      <w:r w:rsidRPr="009C1E0E">
        <w:rPr>
          <w:rFonts w:ascii="Times New Roman" w:eastAsia="Times New Roman" w:hAnsi="Times New Roman" w:cs="Times New Roman"/>
          <w:sz w:val="24"/>
          <w:szCs w:val="24"/>
          <w:lang w:val="en-ID"/>
        </w:rPr>
        <w:t>-Ku” (</w:t>
      </w:r>
      <w:proofErr w:type="spellStart"/>
      <w:r w:rsidRPr="009C1E0E">
        <w:rPr>
          <w:rFonts w:ascii="Times New Roman" w:eastAsia="Times New Roman" w:hAnsi="Times New Roman" w:cs="Times New Roman"/>
          <w:i/>
          <w:iCs/>
          <w:sz w:val="24"/>
          <w:szCs w:val="24"/>
          <w:lang w:val="en-ID"/>
        </w:rPr>
        <w:t>Imamat</w:t>
      </w:r>
      <w:proofErr w:type="spellEnd"/>
      <w:r w:rsidRPr="009C1E0E">
        <w:rPr>
          <w:rFonts w:ascii="Times New Roman" w:eastAsia="Times New Roman" w:hAnsi="Times New Roman" w:cs="Times New Roman"/>
          <w:sz w:val="24"/>
          <w:szCs w:val="24"/>
          <w:lang w:val="en-ID"/>
        </w:rPr>
        <w:t xml:space="preserve"> 25:23).</w:t>
      </w:r>
      <w:r w:rsidRPr="009C1E0E">
        <w:rPr>
          <w:rFonts w:ascii="Times New Roman" w:eastAsia="Times New Roman" w:hAnsi="Times New Roman" w:cs="Times New Roman"/>
          <w:sz w:val="24"/>
          <w:szCs w:val="24"/>
          <w:vertAlign w:val="superscript"/>
          <w:lang w:val="en-ID"/>
        </w:rPr>
        <w:footnoteReference w:id="51"/>
      </w:r>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Perikop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ini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hendak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menegaskan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bahwa</w:t>
      </w:r>
      <w:proofErr w:type="spellEnd"/>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adalah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pemilik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isinya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secara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absolut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Kepemilikan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itu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kemudian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dipercayakan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kepada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untuk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dimanfaatkan</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dipelihara</w:t>
      </w:r>
      <w:proofErr w:type="spellEnd"/>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menganugerahkan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akal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budi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supaya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mampu</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menerima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tanggung</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jawab</w:t>
      </w:r>
      <w:proofErr w:type="spellEnd"/>
      <w:r w:rsidRPr="009C1E0E">
        <w:rPr>
          <w:rFonts w:ascii="Times New Roman" w:eastAsia="Times New Roman" w:hAnsi="Times New Roman" w:cs="Times New Roman"/>
          <w:sz w:val="24"/>
          <w:szCs w:val="24"/>
          <w:lang w:val="en-ID"/>
        </w:rPr>
        <w:t xml:space="preserve"> demi </w:t>
      </w:r>
      <w:proofErr w:type="spellStart"/>
      <w:r w:rsidRPr="009C1E0E">
        <w:rPr>
          <w:rFonts w:ascii="Times New Roman" w:eastAsia="Times New Roman" w:hAnsi="Times New Roman" w:cs="Times New Roman"/>
          <w:sz w:val="24"/>
          <w:szCs w:val="24"/>
          <w:lang w:val="en-ID"/>
        </w:rPr>
        <w:t>menjalankan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misinya</w:t>
      </w:r>
      <w:proofErr w:type="spellEnd"/>
      <w:r w:rsidRPr="009C1E0E">
        <w:rPr>
          <w:rFonts w:ascii="Times New Roman" w:eastAsia="Times New Roman" w:hAnsi="Times New Roman" w:cs="Times New Roman"/>
          <w:sz w:val="24"/>
          <w:szCs w:val="24"/>
          <w:lang w:val="en-ID"/>
        </w:rPr>
        <w:t xml:space="preserve"> di dunia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rekan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kerja</w:t>
      </w:r>
      <w:proofErr w:type="spellEnd"/>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Dengan</w:t>
      </w:r>
      <w:proofErr w:type="spellEnd"/>
      <w:r w:rsidRPr="009C1E0E">
        <w:rPr>
          <w:rFonts w:ascii="Times New Roman" w:eastAsia="Times New Roman" w:hAnsi="Times New Roman" w:cs="Times New Roman"/>
          <w:sz w:val="24"/>
          <w:szCs w:val="24"/>
          <w:lang w:val="en-ID"/>
        </w:rPr>
        <w:t xml:space="preserve"> kata lain, </w:t>
      </w:r>
      <w:proofErr w:type="spellStart"/>
      <w:r w:rsidRPr="009C1E0E">
        <w:rPr>
          <w:rFonts w:ascii="Times New Roman" w:eastAsia="Times New Roman" w:hAnsi="Times New Roman" w:cs="Times New Roman"/>
          <w:sz w:val="24"/>
          <w:szCs w:val="24"/>
          <w:lang w:val="en-ID"/>
        </w:rPr>
        <w:t>paradigma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antroposentrisme</w:t>
      </w:r>
      <w:proofErr w:type="spellEnd"/>
      <w:r w:rsidRPr="009C1E0E">
        <w:rPr>
          <w:rFonts w:ascii="Times New Roman" w:eastAsia="Times New Roman" w:hAnsi="Times New Roman" w:cs="Times New Roman"/>
          <w:sz w:val="24"/>
          <w:szCs w:val="24"/>
          <w:lang w:val="en-ID"/>
        </w:rPr>
        <w:t xml:space="preserve"> dan </w:t>
      </w:r>
      <w:proofErr w:type="spellStart"/>
      <w:r w:rsidRPr="009C1E0E">
        <w:rPr>
          <w:rFonts w:ascii="Times New Roman" w:eastAsia="Times New Roman" w:hAnsi="Times New Roman" w:cs="Times New Roman"/>
          <w:sz w:val="24"/>
          <w:szCs w:val="24"/>
          <w:lang w:val="en-ID"/>
        </w:rPr>
        <w:t>relativisme</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tidak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memperoleh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tempat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dalam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bingkai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etika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ekoteosentris</w:t>
      </w:r>
      <w:proofErr w:type="spellEnd"/>
      <w:r w:rsidRPr="009C1E0E">
        <w:rPr>
          <w:rFonts w:ascii="Times New Roman" w:eastAsia="Times New Roman" w:hAnsi="Times New Roman" w:cs="Times New Roman"/>
          <w:sz w:val="24"/>
          <w:szCs w:val="24"/>
          <w:lang w:val="en-ID"/>
        </w:rPr>
        <w:t xml:space="preserve"> yang </w:t>
      </w:r>
      <w:proofErr w:type="spellStart"/>
      <w:r w:rsidRPr="009C1E0E">
        <w:rPr>
          <w:rFonts w:ascii="Times New Roman" w:eastAsia="Times New Roman" w:hAnsi="Times New Roman" w:cs="Times New Roman"/>
          <w:sz w:val="24"/>
          <w:szCs w:val="24"/>
          <w:lang w:val="en-ID"/>
        </w:rPr>
        <w:t>mengandaikan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tindakan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ciptaan</w:t>
      </w:r>
      <w:proofErr w:type="spellEnd"/>
      <w:r w:rsidRPr="009C1E0E">
        <w:rPr>
          <w:rFonts w:ascii="Times New Roman" w:eastAsia="Times New Roman" w:hAnsi="Times New Roman" w:cs="Times New Roman"/>
          <w:sz w:val="24"/>
          <w:szCs w:val="24"/>
          <w:lang w:val="en-ID"/>
        </w:rPr>
        <w:t xml:space="preserve"> di </w:t>
      </w:r>
      <w:proofErr w:type="spellStart"/>
      <w:r w:rsidRPr="009C1E0E">
        <w:rPr>
          <w:rFonts w:ascii="Times New Roman" w:eastAsia="Times New Roman" w:hAnsi="Times New Roman" w:cs="Times New Roman"/>
          <w:sz w:val="24"/>
          <w:szCs w:val="24"/>
          <w:lang w:val="en-ID"/>
        </w:rPr>
        <w:t>bumi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terarah</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sepenuhnya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kepada</w:t>
      </w:r>
      <w:proofErr w:type="spellEnd"/>
      <w:r w:rsidRPr="009C1E0E">
        <w:rPr>
          <w:rFonts w:ascii="Times New Roman" w:eastAsia="Times New Roman" w:hAnsi="Times New Roman" w:cs="Times New Roman"/>
          <w:sz w:val="24"/>
          <w:szCs w:val="24"/>
          <w:lang w:val="en-ID"/>
        </w:rPr>
        <w:t xml:space="preserve"> Allah (</w:t>
      </w:r>
      <w:proofErr w:type="spellStart"/>
      <w:r w:rsidRPr="009C1E0E">
        <w:rPr>
          <w:rFonts w:ascii="Times New Roman" w:eastAsia="Times New Roman" w:hAnsi="Times New Roman" w:cs="Times New Roman"/>
          <w:sz w:val="24"/>
          <w:szCs w:val="24"/>
          <w:lang w:val="en-ID"/>
        </w:rPr>
        <w:t>teosentris</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khususnya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bagi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peran</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manusia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terhadap</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alam</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sebagai</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tempat</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tinggal</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segala</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makhluk</w:t>
      </w:r>
      <w:proofErr w:type="spellEnd"/>
      <w:r w:rsidRPr="009C1E0E">
        <w:rPr>
          <w:rFonts w:ascii="Times New Roman" w:eastAsia="Times New Roman" w:hAnsi="Times New Roman" w:cs="Times New Roman"/>
          <w:sz w:val="24"/>
          <w:szCs w:val="24"/>
          <w:lang w:val="en-ID"/>
        </w:rPr>
        <w:t xml:space="preserve"> </w:t>
      </w:r>
      <w:proofErr w:type="spellStart"/>
      <w:r w:rsidRPr="009C1E0E">
        <w:rPr>
          <w:rFonts w:ascii="Times New Roman" w:eastAsia="Times New Roman" w:hAnsi="Times New Roman" w:cs="Times New Roman"/>
          <w:sz w:val="24"/>
          <w:szCs w:val="24"/>
          <w:lang w:val="en-ID"/>
        </w:rPr>
        <w:t>hidup</w:t>
      </w:r>
      <w:proofErr w:type="spellEnd"/>
      <w:r w:rsidRPr="009C1E0E">
        <w:rPr>
          <w:rFonts w:ascii="Times New Roman" w:eastAsia="Times New Roman" w:hAnsi="Times New Roman" w:cs="Times New Roman"/>
          <w:sz w:val="24"/>
          <w:szCs w:val="24"/>
          <w:lang w:val="en-ID"/>
        </w:rPr>
        <w:t xml:space="preserve">. </w:t>
      </w:r>
    </w:p>
    <w:p w14:paraId="00B25193" w14:textId="77777777" w:rsidR="00B514B5" w:rsidRDefault="00B514B5">
      <w:pPr>
        <w:spacing w:line="276" w:lineRule="auto"/>
        <w:ind w:left="426" w:firstLine="426"/>
        <w:jc w:val="both"/>
        <w:rPr>
          <w:rFonts w:ascii="Times New Roman" w:eastAsia="Times New Roman" w:hAnsi="Times New Roman" w:cs="Times New Roman"/>
          <w:sz w:val="24"/>
          <w:szCs w:val="24"/>
        </w:rPr>
      </w:pPr>
    </w:p>
    <w:p w14:paraId="628C93B8" w14:textId="77777777" w:rsidR="00640893" w:rsidRDefault="00000000" w:rsidP="0064089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w:t>
      </w:r>
    </w:p>
    <w:p w14:paraId="72E2F316" w14:textId="27A029C1" w:rsidR="009C1E0E" w:rsidRPr="009C1E0E" w:rsidRDefault="009C1E0E" w:rsidP="00640893">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9C1E0E">
        <w:rPr>
          <w:rFonts w:ascii="Times New Roman" w:eastAsia="Times New Roman" w:hAnsi="Times New Roman" w:cs="Times New Roman"/>
          <w:color w:val="000000"/>
          <w:sz w:val="24"/>
          <w:szCs w:val="24"/>
        </w:rPr>
        <w:t>Krisis lingkungan adalah bencana yang dihadapi manusia sekarang dan di masa depan. Sebagian dari bencana ini adalah murni peristiwa alam</w:t>
      </w:r>
      <w:r w:rsidRPr="009C1E0E">
        <w:rPr>
          <w:rFonts w:ascii="Times New Roman" w:eastAsia="Times New Roman" w:hAnsi="Times New Roman" w:cs="Times New Roman"/>
          <w:color w:val="000000"/>
          <w:sz w:val="24"/>
          <w:szCs w:val="24"/>
          <w:lang w:val="en-US"/>
        </w:rPr>
        <w:t>. C</w:t>
      </w:r>
      <w:r w:rsidRPr="009C1E0E">
        <w:rPr>
          <w:rFonts w:ascii="Times New Roman" w:eastAsia="Times New Roman" w:hAnsi="Times New Roman" w:cs="Times New Roman"/>
          <w:color w:val="000000"/>
          <w:sz w:val="24"/>
          <w:szCs w:val="24"/>
        </w:rPr>
        <w:t xml:space="preserve">ontohnya adalah tsunami, gempa bumi, gunung meletus, dan peristiwa alam lainnya. </w:t>
      </w:r>
      <w:r w:rsidRPr="009C1E0E">
        <w:rPr>
          <w:rFonts w:ascii="Times New Roman" w:eastAsia="Times New Roman" w:hAnsi="Times New Roman" w:cs="Times New Roman"/>
          <w:color w:val="000000"/>
          <w:sz w:val="24"/>
          <w:szCs w:val="24"/>
          <w:lang w:val="en-US"/>
        </w:rPr>
        <w:t xml:space="preserve">Di </w:t>
      </w:r>
      <w:proofErr w:type="spellStart"/>
      <w:r w:rsidRPr="009C1E0E">
        <w:rPr>
          <w:rFonts w:ascii="Times New Roman" w:eastAsia="Times New Roman" w:hAnsi="Times New Roman" w:cs="Times New Roman"/>
          <w:color w:val="000000"/>
          <w:sz w:val="24"/>
          <w:szCs w:val="24"/>
          <w:lang w:val="en-US"/>
        </w:rPr>
        <w:t>sisi</w:t>
      </w:r>
      <w:proofErr w:type="spellEnd"/>
      <w:r w:rsidRPr="009C1E0E">
        <w:rPr>
          <w:rFonts w:ascii="Times New Roman" w:eastAsia="Times New Roman" w:hAnsi="Times New Roman" w:cs="Times New Roman"/>
          <w:color w:val="000000"/>
          <w:sz w:val="24"/>
          <w:szCs w:val="24"/>
          <w:lang w:val="en-US"/>
        </w:rPr>
        <w:t xml:space="preserve"> lain,</w:t>
      </w:r>
      <w:r w:rsidRPr="009C1E0E">
        <w:rPr>
          <w:rFonts w:ascii="Times New Roman" w:eastAsia="Times New Roman" w:hAnsi="Times New Roman" w:cs="Times New Roman"/>
          <w:color w:val="000000"/>
          <w:sz w:val="24"/>
          <w:szCs w:val="24"/>
        </w:rPr>
        <w:t xml:space="preserve"> krisis ekologi saat ini bukan hanya </w:t>
      </w:r>
      <w:proofErr w:type="spellStart"/>
      <w:r w:rsidRPr="009C1E0E">
        <w:rPr>
          <w:rFonts w:ascii="Times New Roman" w:eastAsia="Times New Roman" w:hAnsi="Times New Roman" w:cs="Times New Roman"/>
          <w:color w:val="000000"/>
          <w:sz w:val="24"/>
          <w:szCs w:val="24"/>
          <w:lang w:val="en-US"/>
        </w:rPr>
        <w:t>disebabkan</w:t>
      </w:r>
      <w:proofErr w:type="spellEnd"/>
      <w:r w:rsidRPr="009C1E0E">
        <w:rPr>
          <w:rFonts w:ascii="Times New Roman" w:eastAsia="Times New Roman" w:hAnsi="Times New Roman" w:cs="Times New Roman"/>
          <w:color w:val="000000"/>
          <w:sz w:val="24"/>
          <w:szCs w:val="24"/>
          <w:lang w:val="en-US"/>
        </w:rPr>
        <w:t xml:space="preserve"> oleh </w:t>
      </w:r>
      <w:r w:rsidRPr="009C1E0E">
        <w:rPr>
          <w:rFonts w:ascii="Times New Roman" w:eastAsia="Times New Roman" w:hAnsi="Times New Roman" w:cs="Times New Roman"/>
          <w:color w:val="000000"/>
          <w:sz w:val="24"/>
          <w:szCs w:val="24"/>
        </w:rPr>
        <w:t>peristiwa alam</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melainkan</w:t>
      </w:r>
      <w:proofErr w:type="spellEnd"/>
      <w:r w:rsidRPr="009C1E0E">
        <w:rPr>
          <w:rFonts w:ascii="Times New Roman" w:eastAsia="Times New Roman" w:hAnsi="Times New Roman" w:cs="Times New Roman"/>
          <w:color w:val="000000"/>
          <w:sz w:val="24"/>
          <w:szCs w:val="24"/>
        </w:rPr>
        <w:t xml:space="preserve"> juga disebabkan oleh tindakan manusia</w:t>
      </w:r>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memiliki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kekeliruan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paradigma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terhadap</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ciptaan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lainnya</w:t>
      </w:r>
      <w:proofErr w:type="spellEnd"/>
      <w:r w:rsidRPr="009C1E0E">
        <w:rPr>
          <w:rFonts w:ascii="Times New Roman" w:eastAsia="Times New Roman" w:hAnsi="Times New Roman" w:cs="Times New Roman"/>
          <w:color w:val="000000"/>
          <w:sz w:val="24"/>
          <w:szCs w:val="24"/>
          <w:lang w:val="en-US"/>
        </w:rPr>
        <w:t>.</w:t>
      </w:r>
      <w:r w:rsidRPr="009C1E0E">
        <w:rPr>
          <w:rFonts w:ascii="Times New Roman" w:eastAsia="Times New Roman" w:hAnsi="Times New Roman" w:cs="Times New Roman"/>
          <w:color w:val="000000"/>
          <w:sz w:val="24"/>
          <w:szCs w:val="24"/>
        </w:rPr>
        <w:t xml:space="preserve"> Keutuhan ciptaan telah dirusak oleh banyak pola hidup manusia. Dalam Ensiklik Laudato Si, Paus Fransiskus dengan tegas menyatakan bahwa manusia adalah penyebab krisis lingkungan saat ini</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terutama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terkait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paradigma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antroposentrisme</w:t>
      </w:r>
      <w:proofErr w:type="spellEnd"/>
      <w:r w:rsidRPr="009C1E0E">
        <w:rPr>
          <w:rFonts w:ascii="Times New Roman" w:eastAsia="Times New Roman" w:hAnsi="Times New Roman" w:cs="Times New Roman"/>
          <w:color w:val="000000"/>
          <w:sz w:val="24"/>
          <w:szCs w:val="24"/>
          <w:lang w:val="en-US"/>
        </w:rPr>
        <w:t xml:space="preserve"> dan </w:t>
      </w:r>
      <w:proofErr w:type="spellStart"/>
      <w:r w:rsidRPr="009C1E0E">
        <w:rPr>
          <w:rFonts w:ascii="Times New Roman" w:eastAsia="Times New Roman" w:hAnsi="Times New Roman" w:cs="Times New Roman"/>
          <w:color w:val="000000"/>
          <w:sz w:val="24"/>
          <w:szCs w:val="24"/>
          <w:lang w:val="en-US"/>
        </w:rPr>
        <w:t>relativisme</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praktis</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semakin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tersebar</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dimana</w:t>
      </w:r>
      <w:proofErr w:type="spellEnd"/>
      <w:r w:rsidRPr="009C1E0E">
        <w:rPr>
          <w:rFonts w:ascii="Times New Roman" w:eastAsia="Times New Roman" w:hAnsi="Times New Roman" w:cs="Times New Roman"/>
          <w:color w:val="000000"/>
          <w:sz w:val="24"/>
          <w:szCs w:val="24"/>
          <w:lang w:val="en-US"/>
        </w:rPr>
        <w:t>-mana.</w:t>
      </w:r>
      <w:r w:rsidRPr="009C1E0E">
        <w:rPr>
          <w:rFonts w:ascii="Times New Roman" w:eastAsia="Times New Roman" w:hAnsi="Times New Roman" w:cs="Times New Roman"/>
          <w:color w:val="000000"/>
          <w:sz w:val="24"/>
          <w:szCs w:val="24"/>
        </w:rPr>
        <w:t xml:space="preserve"> </w:t>
      </w:r>
    </w:p>
    <w:p w14:paraId="079495E5" w14:textId="632C0380" w:rsidR="009C1E0E" w:rsidRPr="009C1E0E" w:rsidRDefault="009C1E0E" w:rsidP="009C1E0E">
      <w:pPr>
        <w:pBdr>
          <w:top w:val="nil"/>
          <w:left w:val="nil"/>
          <w:bottom w:val="nil"/>
          <w:right w:val="nil"/>
          <w:between w:val="nil"/>
        </w:pBdr>
        <w:ind w:firstLine="720"/>
        <w:jc w:val="both"/>
        <w:rPr>
          <w:rFonts w:ascii="Times New Roman" w:eastAsia="Times New Roman" w:hAnsi="Times New Roman" w:cs="Times New Roman"/>
          <w:color w:val="000000"/>
          <w:sz w:val="24"/>
          <w:szCs w:val="24"/>
          <w:lang w:val="en-US"/>
        </w:rPr>
      </w:pPr>
      <w:r w:rsidRPr="009C1E0E">
        <w:rPr>
          <w:rFonts w:ascii="Times New Roman" w:eastAsia="Times New Roman" w:hAnsi="Times New Roman" w:cs="Times New Roman"/>
          <w:color w:val="000000"/>
          <w:sz w:val="24"/>
          <w:szCs w:val="24"/>
        </w:rPr>
        <w:t xml:space="preserve">Dalam </w:t>
      </w:r>
      <w:proofErr w:type="spellStart"/>
      <w:r w:rsidRPr="009C1E0E">
        <w:rPr>
          <w:rFonts w:ascii="Times New Roman" w:eastAsia="Times New Roman" w:hAnsi="Times New Roman" w:cs="Times New Roman"/>
          <w:color w:val="000000"/>
          <w:sz w:val="24"/>
          <w:szCs w:val="24"/>
          <w:lang w:val="en-US"/>
        </w:rPr>
        <w:t>Ensiklik</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i/>
          <w:iCs/>
          <w:color w:val="000000"/>
          <w:sz w:val="24"/>
          <w:szCs w:val="24"/>
          <w:lang w:val="en-US"/>
        </w:rPr>
        <w:t xml:space="preserve">Laudato Si’ </w:t>
      </w:r>
      <w:r w:rsidRPr="009C1E0E">
        <w:rPr>
          <w:rFonts w:ascii="Times New Roman" w:eastAsia="Times New Roman" w:hAnsi="Times New Roman" w:cs="Times New Roman"/>
          <w:color w:val="000000"/>
          <w:sz w:val="24"/>
          <w:szCs w:val="24"/>
        </w:rPr>
        <w:t xml:space="preserve">bab 3 </w:t>
      </w:r>
      <w:proofErr w:type="spellStart"/>
      <w:r w:rsidRPr="009C1E0E">
        <w:rPr>
          <w:rFonts w:ascii="Times New Roman" w:eastAsia="Times New Roman" w:hAnsi="Times New Roman" w:cs="Times New Roman"/>
          <w:color w:val="000000"/>
          <w:sz w:val="24"/>
          <w:szCs w:val="24"/>
          <w:lang w:val="en-US"/>
        </w:rPr>
        <w:t>artikel</w:t>
      </w:r>
      <w:proofErr w:type="spellEnd"/>
      <w:r w:rsidRPr="009C1E0E">
        <w:rPr>
          <w:rFonts w:ascii="Times New Roman" w:eastAsia="Times New Roman" w:hAnsi="Times New Roman" w:cs="Times New Roman"/>
          <w:color w:val="000000"/>
          <w:sz w:val="24"/>
          <w:szCs w:val="24"/>
          <w:lang w:val="en-US"/>
        </w:rPr>
        <w:t xml:space="preserve"> 101-123, </w:t>
      </w:r>
      <w:r w:rsidRPr="009C1E0E">
        <w:rPr>
          <w:rFonts w:ascii="Times New Roman" w:eastAsia="Times New Roman" w:hAnsi="Times New Roman" w:cs="Times New Roman"/>
          <w:color w:val="000000"/>
          <w:sz w:val="24"/>
          <w:szCs w:val="24"/>
        </w:rPr>
        <w:t xml:space="preserve">Paus Fransiskus </w:t>
      </w:r>
      <w:proofErr w:type="spellStart"/>
      <w:r w:rsidRPr="009C1E0E">
        <w:rPr>
          <w:rFonts w:ascii="Times New Roman" w:eastAsia="Times New Roman" w:hAnsi="Times New Roman" w:cs="Times New Roman"/>
          <w:color w:val="000000"/>
          <w:sz w:val="24"/>
          <w:szCs w:val="24"/>
          <w:lang w:val="en-US"/>
        </w:rPr>
        <w:t>mengulas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tentang</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aktivitas manusia </w:t>
      </w:r>
      <w:r w:rsidRPr="009C1E0E">
        <w:rPr>
          <w:rFonts w:ascii="Times New Roman" w:eastAsia="Times New Roman" w:hAnsi="Times New Roman" w:cs="Times New Roman"/>
          <w:color w:val="000000"/>
          <w:sz w:val="24"/>
          <w:szCs w:val="24"/>
          <w:lang w:val="en-US"/>
        </w:rPr>
        <w:t xml:space="preserve">yang </w:t>
      </w:r>
      <w:proofErr w:type="spellStart"/>
      <w:r w:rsidRPr="009C1E0E">
        <w:rPr>
          <w:rFonts w:ascii="Times New Roman" w:eastAsia="Times New Roman" w:hAnsi="Times New Roman" w:cs="Times New Roman"/>
          <w:color w:val="000000"/>
          <w:sz w:val="24"/>
          <w:szCs w:val="24"/>
          <w:lang w:val="en-US"/>
        </w:rPr>
        <w:t>menjadi</w:t>
      </w:r>
      <w:proofErr w:type="spellEnd"/>
      <w:r w:rsidRPr="009C1E0E">
        <w:rPr>
          <w:rFonts w:ascii="Times New Roman" w:eastAsia="Times New Roman" w:hAnsi="Times New Roman" w:cs="Times New Roman"/>
          <w:color w:val="000000"/>
          <w:sz w:val="24"/>
          <w:szCs w:val="24"/>
        </w:rPr>
        <w:t xml:space="preserve"> akar krisis ekologis</w:t>
      </w:r>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Pertama, teknologi: kreativitas dan kekuasaan. Kehadiran teknologi </w:t>
      </w:r>
      <w:proofErr w:type="spellStart"/>
      <w:r w:rsidRPr="009C1E0E">
        <w:rPr>
          <w:rFonts w:ascii="Times New Roman" w:eastAsia="Times New Roman" w:hAnsi="Times New Roman" w:cs="Times New Roman"/>
          <w:color w:val="000000"/>
          <w:sz w:val="24"/>
          <w:szCs w:val="24"/>
          <w:lang w:val="en-US"/>
        </w:rPr>
        <w:t>mempunyai</w:t>
      </w:r>
      <w:proofErr w:type="spellEnd"/>
      <w:r w:rsidRPr="009C1E0E">
        <w:rPr>
          <w:rFonts w:ascii="Times New Roman" w:eastAsia="Times New Roman" w:hAnsi="Times New Roman" w:cs="Times New Roman"/>
          <w:color w:val="000000"/>
          <w:sz w:val="24"/>
          <w:szCs w:val="24"/>
        </w:rPr>
        <w:t xml:space="preserve"> dua sisi</w:t>
      </w:r>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bertolakbelakang</w:t>
      </w:r>
      <w:proofErr w:type="spellEnd"/>
      <w:r w:rsidRPr="009C1E0E">
        <w:rPr>
          <w:rFonts w:ascii="Times New Roman" w:eastAsia="Times New Roman" w:hAnsi="Times New Roman" w:cs="Times New Roman"/>
          <w:color w:val="000000"/>
          <w:sz w:val="24"/>
          <w:szCs w:val="24"/>
        </w:rPr>
        <w:t xml:space="preserve"> ya</w:t>
      </w:r>
      <w:proofErr w:type="spellStart"/>
      <w:r w:rsidRPr="009C1E0E">
        <w:rPr>
          <w:rFonts w:ascii="Times New Roman" w:eastAsia="Times New Roman" w:hAnsi="Times New Roman" w:cs="Times New Roman"/>
          <w:color w:val="000000"/>
          <w:sz w:val="24"/>
          <w:szCs w:val="24"/>
          <w:lang w:val="en-US"/>
        </w:rPr>
        <w:t>itu</w:t>
      </w:r>
      <w:proofErr w:type="spellEnd"/>
      <w:r w:rsidRPr="009C1E0E">
        <w:rPr>
          <w:rFonts w:ascii="Times New Roman" w:eastAsia="Times New Roman" w:hAnsi="Times New Roman" w:cs="Times New Roman"/>
          <w:color w:val="000000"/>
          <w:sz w:val="24"/>
          <w:szCs w:val="24"/>
        </w:rPr>
        <w:t xml:space="preserve"> sebagai </w:t>
      </w:r>
      <w:proofErr w:type="spellStart"/>
      <w:r w:rsidRPr="009C1E0E">
        <w:rPr>
          <w:rFonts w:ascii="Times New Roman" w:eastAsia="Times New Roman" w:hAnsi="Times New Roman" w:cs="Times New Roman"/>
          <w:color w:val="000000"/>
          <w:sz w:val="24"/>
          <w:szCs w:val="24"/>
          <w:lang w:val="en-US"/>
        </w:rPr>
        <w:t>sarana</w:t>
      </w:r>
      <w:proofErr w:type="spellEnd"/>
      <w:r w:rsidRPr="009C1E0E">
        <w:rPr>
          <w:rFonts w:ascii="Times New Roman" w:eastAsia="Times New Roman" w:hAnsi="Times New Roman" w:cs="Times New Roman"/>
          <w:color w:val="000000"/>
          <w:sz w:val="24"/>
          <w:szCs w:val="24"/>
        </w:rPr>
        <w:t xml:space="preserve"> untuk </w:t>
      </w:r>
      <w:proofErr w:type="spellStart"/>
      <w:r w:rsidRPr="009C1E0E">
        <w:rPr>
          <w:rFonts w:ascii="Times New Roman" w:eastAsia="Times New Roman" w:hAnsi="Times New Roman" w:cs="Times New Roman"/>
          <w:color w:val="000000"/>
          <w:sz w:val="24"/>
          <w:szCs w:val="24"/>
          <w:lang w:val="en-US"/>
        </w:rPr>
        <w:t>meningkatkan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kemajuan</w:t>
      </w:r>
      <w:proofErr w:type="spellEnd"/>
      <w:r w:rsidRPr="009C1E0E">
        <w:rPr>
          <w:rFonts w:ascii="Times New Roman" w:eastAsia="Times New Roman" w:hAnsi="Times New Roman" w:cs="Times New Roman"/>
          <w:color w:val="000000"/>
          <w:sz w:val="24"/>
          <w:szCs w:val="24"/>
        </w:rPr>
        <w:t xml:space="preserve"> peradaban manusia, tetapi</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hal</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itu</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dapat</w:t>
      </w:r>
      <w:proofErr w:type="spellEnd"/>
      <w:r w:rsidRPr="009C1E0E">
        <w:rPr>
          <w:rFonts w:ascii="Times New Roman" w:eastAsia="Times New Roman" w:hAnsi="Times New Roman" w:cs="Times New Roman"/>
          <w:color w:val="000000"/>
          <w:sz w:val="24"/>
          <w:szCs w:val="24"/>
        </w:rPr>
        <w:t xml:space="preserve"> sekaligus </w:t>
      </w:r>
      <w:proofErr w:type="spellStart"/>
      <w:r w:rsidRPr="009C1E0E">
        <w:rPr>
          <w:rFonts w:ascii="Times New Roman" w:eastAsia="Times New Roman" w:hAnsi="Times New Roman" w:cs="Times New Roman"/>
          <w:color w:val="000000"/>
          <w:sz w:val="24"/>
          <w:szCs w:val="24"/>
          <w:lang w:val="en-US"/>
        </w:rPr>
        <w:t>menjadi</w:t>
      </w:r>
      <w:proofErr w:type="spellEnd"/>
      <w:r w:rsidRPr="009C1E0E">
        <w:rPr>
          <w:rFonts w:ascii="Times New Roman" w:eastAsia="Times New Roman" w:hAnsi="Times New Roman" w:cs="Times New Roman"/>
          <w:color w:val="000000"/>
          <w:sz w:val="24"/>
          <w:szCs w:val="24"/>
        </w:rPr>
        <w:t xml:space="preserve"> penghancur </w:t>
      </w:r>
      <w:proofErr w:type="spellStart"/>
      <w:r w:rsidRPr="009C1E0E">
        <w:rPr>
          <w:rFonts w:ascii="Times New Roman" w:eastAsia="Times New Roman" w:hAnsi="Times New Roman" w:cs="Times New Roman"/>
          <w:color w:val="000000"/>
          <w:sz w:val="24"/>
          <w:szCs w:val="24"/>
          <w:lang w:val="en-US"/>
        </w:rPr>
        <w:t>peradaban</w:t>
      </w:r>
      <w:proofErr w:type="spellEnd"/>
      <w:r w:rsidRPr="009C1E0E">
        <w:rPr>
          <w:rFonts w:ascii="Times New Roman" w:eastAsia="Times New Roman" w:hAnsi="Times New Roman" w:cs="Times New Roman"/>
          <w:color w:val="000000"/>
          <w:sz w:val="24"/>
          <w:szCs w:val="24"/>
        </w:rPr>
        <w:t xml:space="preserve"> manusia itu sendiri </w:t>
      </w:r>
      <w:proofErr w:type="spellStart"/>
      <w:r w:rsidRPr="009C1E0E">
        <w:rPr>
          <w:rFonts w:ascii="Times New Roman" w:eastAsia="Times New Roman" w:hAnsi="Times New Roman" w:cs="Times New Roman"/>
          <w:color w:val="000000"/>
          <w:sz w:val="24"/>
          <w:szCs w:val="24"/>
          <w:lang w:val="en-US"/>
        </w:rPr>
        <w:t>sebab</w:t>
      </w:r>
      <w:proofErr w:type="spellEnd"/>
      <w:r w:rsidRPr="009C1E0E">
        <w:rPr>
          <w:rFonts w:ascii="Times New Roman" w:eastAsia="Times New Roman" w:hAnsi="Times New Roman" w:cs="Times New Roman"/>
          <w:color w:val="000000"/>
          <w:sz w:val="24"/>
          <w:szCs w:val="24"/>
        </w:rPr>
        <w:t xml:space="preserve"> digunakan </w:t>
      </w:r>
      <w:proofErr w:type="spellStart"/>
      <w:r w:rsidRPr="009C1E0E">
        <w:rPr>
          <w:rFonts w:ascii="Times New Roman" w:eastAsia="Times New Roman" w:hAnsi="Times New Roman" w:cs="Times New Roman"/>
          <w:color w:val="000000"/>
          <w:sz w:val="24"/>
          <w:szCs w:val="24"/>
          <w:lang w:val="en-US"/>
        </w:rPr>
        <w:t>teknologi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kerap</w:t>
      </w:r>
      <w:proofErr w:type="spellEnd"/>
      <w:r w:rsidRPr="009C1E0E">
        <w:rPr>
          <w:rFonts w:ascii="Times New Roman" w:eastAsia="Times New Roman" w:hAnsi="Times New Roman" w:cs="Times New Roman"/>
          <w:color w:val="000000"/>
          <w:sz w:val="24"/>
          <w:szCs w:val="24"/>
          <w:lang w:val="en-US"/>
        </w:rPr>
        <w:t xml:space="preserve"> kali </w:t>
      </w:r>
      <w:r w:rsidRPr="009C1E0E">
        <w:rPr>
          <w:rFonts w:ascii="Times New Roman" w:eastAsia="Times New Roman" w:hAnsi="Times New Roman" w:cs="Times New Roman"/>
          <w:color w:val="000000"/>
          <w:sz w:val="24"/>
          <w:szCs w:val="24"/>
        </w:rPr>
        <w:t xml:space="preserve"> Kedua, </w:t>
      </w:r>
      <w:proofErr w:type="spellStart"/>
      <w:r w:rsidRPr="009C1E0E">
        <w:rPr>
          <w:rFonts w:ascii="Times New Roman" w:eastAsia="Times New Roman" w:hAnsi="Times New Roman" w:cs="Times New Roman"/>
          <w:color w:val="000000"/>
          <w:sz w:val="24"/>
          <w:szCs w:val="24"/>
          <w:lang w:val="en-US"/>
        </w:rPr>
        <w:t>terkait</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globalisasi paradigma teknokrasi. </w:t>
      </w:r>
      <w:proofErr w:type="spellStart"/>
      <w:r w:rsidRPr="009C1E0E">
        <w:rPr>
          <w:rFonts w:ascii="Times New Roman" w:eastAsia="Times New Roman" w:hAnsi="Times New Roman" w:cs="Times New Roman"/>
          <w:color w:val="000000"/>
          <w:sz w:val="24"/>
          <w:szCs w:val="24"/>
          <w:lang w:val="en-US"/>
        </w:rPr>
        <w:t>Paradigma</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keliru</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dari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memandang alam sebagai penyedia </w:t>
      </w:r>
      <w:proofErr w:type="spellStart"/>
      <w:r w:rsidRPr="009C1E0E">
        <w:rPr>
          <w:rFonts w:ascii="Times New Roman" w:eastAsia="Times New Roman" w:hAnsi="Times New Roman" w:cs="Times New Roman"/>
          <w:color w:val="000000"/>
          <w:sz w:val="24"/>
          <w:szCs w:val="24"/>
          <w:lang w:val="en-US"/>
        </w:rPr>
        <w:t>kebutuhan</w:t>
      </w:r>
      <w:proofErr w:type="spellEnd"/>
      <w:r w:rsidRPr="009C1E0E">
        <w:rPr>
          <w:rFonts w:ascii="Times New Roman" w:eastAsia="Times New Roman" w:hAnsi="Times New Roman" w:cs="Times New Roman"/>
          <w:color w:val="000000"/>
          <w:sz w:val="24"/>
          <w:szCs w:val="24"/>
        </w:rPr>
        <w:t xml:space="preserve"> yang tak terbatas, sehingga </w:t>
      </w:r>
      <w:proofErr w:type="spellStart"/>
      <w:r w:rsidRPr="009C1E0E">
        <w:rPr>
          <w:rFonts w:ascii="Times New Roman" w:eastAsia="Times New Roman" w:hAnsi="Times New Roman" w:cs="Times New Roman"/>
          <w:color w:val="000000"/>
          <w:sz w:val="24"/>
          <w:szCs w:val="24"/>
          <w:lang w:val="en-US"/>
        </w:rPr>
        <w:t>adanya</w:t>
      </w:r>
      <w:proofErr w:type="spellEnd"/>
      <w:r w:rsidRPr="009C1E0E">
        <w:rPr>
          <w:rFonts w:ascii="Times New Roman" w:eastAsia="Times New Roman" w:hAnsi="Times New Roman" w:cs="Times New Roman"/>
          <w:color w:val="000000"/>
          <w:sz w:val="24"/>
          <w:szCs w:val="24"/>
        </w:rPr>
        <w:t xml:space="preserve"> teknologi </w:t>
      </w:r>
      <w:proofErr w:type="spellStart"/>
      <w:r w:rsidRPr="009C1E0E">
        <w:rPr>
          <w:rFonts w:ascii="Times New Roman" w:eastAsia="Times New Roman" w:hAnsi="Times New Roman" w:cs="Times New Roman"/>
          <w:color w:val="000000"/>
          <w:sz w:val="24"/>
          <w:szCs w:val="24"/>
          <w:lang w:val="en-US"/>
        </w:rPr>
        <w:t>digunakan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sebagai</w:t>
      </w:r>
      <w:proofErr w:type="spellEnd"/>
      <w:r w:rsidRPr="009C1E0E">
        <w:rPr>
          <w:rFonts w:ascii="Times New Roman" w:eastAsia="Times New Roman" w:hAnsi="Times New Roman" w:cs="Times New Roman"/>
          <w:color w:val="000000"/>
          <w:sz w:val="24"/>
          <w:szCs w:val="24"/>
        </w:rPr>
        <w:t xml:space="preserve"> instrumen untuk </w:t>
      </w:r>
      <w:proofErr w:type="spellStart"/>
      <w:r w:rsidRPr="009C1E0E">
        <w:rPr>
          <w:rFonts w:ascii="Times New Roman" w:eastAsia="Times New Roman" w:hAnsi="Times New Roman" w:cs="Times New Roman"/>
          <w:color w:val="000000"/>
          <w:sz w:val="24"/>
          <w:szCs w:val="24"/>
          <w:lang w:val="en-US"/>
        </w:rPr>
        <w:t>mengeksploitasi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hingga</w:t>
      </w:r>
      <w:proofErr w:type="spellEnd"/>
      <w:r w:rsidRPr="009C1E0E">
        <w:rPr>
          <w:rFonts w:ascii="Times New Roman" w:eastAsia="Times New Roman" w:hAnsi="Times New Roman" w:cs="Times New Roman"/>
          <w:color w:val="000000"/>
          <w:sz w:val="24"/>
          <w:szCs w:val="24"/>
        </w:rPr>
        <w:t xml:space="preserve"> melampaui batas. Ketiga, krisis dan dampak antroposentrisme modern. Konsep antroposentrisme (manusia adalah pusat dari alam semesta) telah menempatkan manusia di </w:t>
      </w:r>
      <w:proofErr w:type="spellStart"/>
      <w:r w:rsidRPr="009C1E0E">
        <w:rPr>
          <w:rFonts w:ascii="Times New Roman" w:eastAsia="Times New Roman" w:hAnsi="Times New Roman" w:cs="Times New Roman"/>
          <w:color w:val="000000"/>
          <w:sz w:val="24"/>
          <w:szCs w:val="24"/>
          <w:lang w:val="en-US"/>
        </w:rPr>
        <w:t>atas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segalanya</w:t>
      </w:r>
      <w:proofErr w:type="spellEnd"/>
      <w:r w:rsidRPr="009C1E0E">
        <w:rPr>
          <w:rFonts w:ascii="Times New Roman" w:eastAsia="Times New Roman" w:hAnsi="Times New Roman" w:cs="Times New Roman"/>
          <w:color w:val="000000"/>
          <w:sz w:val="24"/>
          <w:szCs w:val="24"/>
        </w:rPr>
        <w:t xml:space="preserve">, sehingga alam </w:t>
      </w:r>
      <w:proofErr w:type="spellStart"/>
      <w:r w:rsidRPr="009C1E0E">
        <w:rPr>
          <w:rFonts w:ascii="Times New Roman" w:eastAsia="Times New Roman" w:hAnsi="Times New Roman" w:cs="Times New Roman"/>
          <w:color w:val="000000"/>
          <w:sz w:val="24"/>
          <w:szCs w:val="24"/>
          <w:lang w:val="en-US"/>
        </w:rPr>
        <w:t>tidak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lagi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bernilai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pandangannya</w:t>
      </w:r>
      <w:proofErr w:type="spellEnd"/>
      <w:r w:rsidRPr="009C1E0E">
        <w:rPr>
          <w:rFonts w:ascii="Times New Roman" w:eastAsia="Times New Roman" w:hAnsi="Times New Roman" w:cs="Times New Roman"/>
          <w:color w:val="000000"/>
          <w:sz w:val="24"/>
          <w:szCs w:val="24"/>
        </w:rPr>
        <w:t xml:space="preserve">. </w:t>
      </w:r>
      <w:proofErr w:type="spellStart"/>
      <w:r w:rsidRPr="009C1E0E">
        <w:rPr>
          <w:rFonts w:ascii="Times New Roman" w:eastAsia="Times New Roman" w:hAnsi="Times New Roman" w:cs="Times New Roman"/>
          <w:color w:val="000000"/>
          <w:sz w:val="24"/>
          <w:szCs w:val="24"/>
          <w:lang w:val="en-US"/>
        </w:rPr>
        <w:t>Selanjutnya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antroposentrisme</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ini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memunculkan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relativisme</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praktis</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dinilai</w:t>
      </w:r>
      <w:proofErr w:type="spellEnd"/>
      <w:r w:rsidRPr="009C1E0E">
        <w:rPr>
          <w:rFonts w:ascii="Times New Roman" w:eastAsia="Times New Roman" w:hAnsi="Times New Roman" w:cs="Times New Roman"/>
          <w:color w:val="000000"/>
          <w:sz w:val="24"/>
          <w:szCs w:val="24"/>
          <w:lang w:val="en-US"/>
        </w:rPr>
        <w:t xml:space="preserve"> sangat </w:t>
      </w:r>
      <w:proofErr w:type="spellStart"/>
      <w:r w:rsidRPr="009C1E0E">
        <w:rPr>
          <w:rFonts w:ascii="Times New Roman" w:eastAsia="Times New Roman" w:hAnsi="Times New Roman" w:cs="Times New Roman"/>
          <w:color w:val="000000"/>
          <w:sz w:val="24"/>
          <w:szCs w:val="24"/>
          <w:lang w:val="en-US"/>
        </w:rPr>
        <w:t>berbahaya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bagi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dan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karena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paradigma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ini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tidak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hanya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berdampak</w:t>
      </w:r>
      <w:proofErr w:type="spellEnd"/>
      <w:r w:rsidRPr="009C1E0E">
        <w:rPr>
          <w:rFonts w:ascii="Times New Roman" w:eastAsia="Times New Roman" w:hAnsi="Times New Roman" w:cs="Times New Roman"/>
          <w:color w:val="000000"/>
          <w:sz w:val="24"/>
          <w:szCs w:val="24"/>
          <w:lang w:val="en-US"/>
        </w:rPr>
        <w:t xml:space="preserve"> pada </w:t>
      </w:r>
      <w:proofErr w:type="spellStart"/>
      <w:r w:rsidRPr="009C1E0E">
        <w:rPr>
          <w:rFonts w:ascii="Times New Roman" w:eastAsia="Times New Roman" w:hAnsi="Times New Roman" w:cs="Times New Roman"/>
          <w:color w:val="000000"/>
          <w:sz w:val="24"/>
          <w:szCs w:val="24"/>
          <w:lang w:val="en-US"/>
        </w:rPr>
        <w:t>pengeksploitasian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tetapi</w:t>
      </w:r>
      <w:proofErr w:type="spellEnd"/>
      <w:r w:rsidRPr="009C1E0E">
        <w:rPr>
          <w:rFonts w:ascii="Times New Roman" w:eastAsia="Times New Roman" w:hAnsi="Times New Roman" w:cs="Times New Roman"/>
          <w:color w:val="000000"/>
          <w:sz w:val="24"/>
          <w:szCs w:val="24"/>
          <w:lang w:val="en-US"/>
        </w:rPr>
        <w:t xml:space="preserve"> juga </w:t>
      </w:r>
      <w:proofErr w:type="spellStart"/>
      <w:r w:rsidRPr="009C1E0E">
        <w:rPr>
          <w:rFonts w:ascii="Times New Roman" w:eastAsia="Times New Roman" w:hAnsi="Times New Roman" w:cs="Times New Roman"/>
          <w:color w:val="000000"/>
          <w:sz w:val="24"/>
          <w:szCs w:val="24"/>
          <w:lang w:val="en-US"/>
        </w:rPr>
        <w:t>pengeksploitasian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Anggapan</w:t>
      </w:r>
      <w:proofErr w:type="spellEnd"/>
      <w:r w:rsidRPr="009C1E0E">
        <w:rPr>
          <w:rFonts w:ascii="Times New Roman" w:eastAsia="Times New Roman" w:hAnsi="Times New Roman" w:cs="Times New Roman"/>
          <w:color w:val="000000"/>
          <w:sz w:val="24"/>
          <w:szCs w:val="24"/>
        </w:rPr>
        <w:t xml:space="preserve"> manusia sebagai akar </w:t>
      </w:r>
      <w:proofErr w:type="spellStart"/>
      <w:r w:rsidRPr="009C1E0E">
        <w:rPr>
          <w:rFonts w:ascii="Times New Roman" w:eastAsia="Times New Roman" w:hAnsi="Times New Roman" w:cs="Times New Roman"/>
          <w:color w:val="000000"/>
          <w:sz w:val="24"/>
          <w:szCs w:val="24"/>
          <w:lang w:val="en-US"/>
        </w:rPr>
        <w:t>dari</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krisis ekologis menunjukkan bahwa manusia telah melakukan </w:t>
      </w:r>
      <w:proofErr w:type="spellStart"/>
      <w:r w:rsidRPr="009C1E0E">
        <w:rPr>
          <w:rFonts w:ascii="Times New Roman" w:eastAsia="Times New Roman" w:hAnsi="Times New Roman" w:cs="Times New Roman"/>
          <w:color w:val="000000"/>
          <w:sz w:val="24"/>
          <w:szCs w:val="24"/>
          <w:lang w:val="en-US"/>
        </w:rPr>
        <w:t>suatu</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pelanggaran berat terhadap ekologi dan terhadap mereka yang </w:t>
      </w:r>
      <w:proofErr w:type="spellStart"/>
      <w:r w:rsidRPr="009C1E0E">
        <w:rPr>
          <w:rFonts w:ascii="Times New Roman" w:eastAsia="Times New Roman" w:hAnsi="Times New Roman" w:cs="Times New Roman"/>
          <w:color w:val="000000"/>
          <w:sz w:val="24"/>
          <w:szCs w:val="24"/>
          <w:lang w:val="en-US"/>
        </w:rPr>
        <w:t>baik</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secara langsung</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maupun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tidak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langsung</w:t>
      </w:r>
      <w:proofErr w:type="spellEnd"/>
      <w:r w:rsidRPr="009C1E0E">
        <w:rPr>
          <w:rFonts w:ascii="Times New Roman" w:eastAsia="Times New Roman" w:hAnsi="Times New Roman" w:cs="Times New Roman"/>
          <w:color w:val="000000"/>
          <w:sz w:val="24"/>
          <w:szCs w:val="24"/>
        </w:rPr>
        <w:t xml:space="preserve"> mengalami dampaknya. </w:t>
      </w:r>
      <w:proofErr w:type="spellStart"/>
      <w:r w:rsidRPr="009C1E0E">
        <w:rPr>
          <w:rFonts w:ascii="Times New Roman" w:eastAsia="Times New Roman" w:hAnsi="Times New Roman" w:cs="Times New Roman"/>
          <w:color w:val="000000"/>
          <w:sz w:val="24"/>
          <w:szCs w:val="24"/>
          <w:lang w:val="en-US"/>
        </w:rPr>
        <w:t>Berdasarkan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fakta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tersebut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perlulah</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ada</w:t>
      </w:r>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pemahaman bahwa </w:t>
      </w:r>
      <w:proofErr w:type="spellStart"/>
      <w:r w:rsidRPr="009C1E0E">
        <w:rPr>
          <w:rFonts w:ascii="Times New Roman" w:eastAsia="Times New Roman" w:hAnsi="Times New Roman" w:cs="Times New Roman"/>
          <w:color w:val="000000"/>
          <w:sz w:val="24"/>
          <w:szCs w:val="24"/>
          <w:lang w:val="en-US"/>
        </w:rPr>
        <w:t>kekeliruan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paradigma</w:t>
      </w:r>
      <w:proofErr w:type="spellEnd"/>
      <w:r w:rsidRPr="009C1E0E">
        <w:rPr>
          <w:rFonts w:ascii="Times New Roman" w:eastAsia="Times New Roman" w:hAnsi="Times New Roman" w:cs="Times New Roman"/>
          <w:color w:val="000000"/>
          <w:sz w:val="24"/>
          <w:szCs w:val="24"/>
        </w:rPr>
        <w:t xml:space="preserve"> manusia </w:t>
      </w:r>
      <w:proofErr w:type="spellStart"/>
      <w:r w:rsidRPr="009C1E0E">
        <w:rPr>
          <w:rFonts w:ascii="Times New Roman" w:eastAsia="Times New Roman" w:hAnsi="Times New Roman" w:cs="Times New Roman"/>
          <w:color w:val="000000"/>
          <w:sz w:val="24"/>
          <w:szCs w:val="24"/>
          <w:lang w:val="en-US"/>
        </w:rPr>
        <w:t>terhadap</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yang berjalan </w:t>
      </w:r>
      <w:proofErr w:type="spellStart"/>
      <w:r w:rsidRPr="009C1E0E">
        <w:rPr>
          <w:rFonts w:ascii="Times New Roman" w:eastAsia="Times New Roman" w:hAnsi="Times New Roman" w:cs="Times New Roman"/>
          <w:color w:val="000000"/>
          <w:sz w:val="24"/>
          <w:szCs w:val="24"/>
          <w:lang w:val="en-US"/>
        </w:rPr>
        <w:t>seiring</w:t>
      </w:r>
      <w:proofErr w:type="spellEnd"/>
      <w:r w:rsidRPr="009C1E0E">
        <w:rPr>
          <w:rFonts w:ascii="Times New Roman" w:eastAsia="Times New Roman" w:hAnsi="Times New Roman" w:cs="Times New Roman"/>
          <w:color w:val="000000"/>
          <w:sz w:val="24"/>
          <w:szCs w:val="24"/>
        </w:rPr>
        <w:t xml:space="preserve"> dengan perkembangan teknologi yang semakin maju</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membuat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bumi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ini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mengalami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kerusakan</w:t>
      </w:r>
      <w:proofErr w:type="spellEnd"/>
      <w:r w:rsidRPr="009C1E0E">
        <w:rPr>
          <w:rFonts w:ascii="Times New Roman" w:eastAsia="Times New Roman" w:hAnsi="Times New Roman" w:cs="Times New Roman"/>
          <w:color w:val="000000"/>
          <w:sz w:val="24"/>
          <w:szCs w:val="24"/>
        </w:rPr>
        <w:t xml:space="preserve"> karena </w:t>
      </w:r>
      <w:proofErr w:type="spellStart"/>
      <w:r w:rsidRPr="009C1E0E">
        <w:rPr>
          <w:rFonts w:ascii="Times New Roman" w:eastAsia="Times New Roman" w:hAnsi="Times New Roman" w:cs="Times New Roman"/>
          <w:color w:val="000000"/>
          <w:sz w:val="24"/>
          <w:szCs w:val="24"/>
          <w:lang w:val="en-US"/>
        </w:rPr>
        <w:t>tindakan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kerap</w:t>
      </w:r>
      <w:proofErr w:type="spellEnd"/>
      <w:r w:rsidRPr="009C1E0E">
        <w:rPr>
          <w:rFonts w:ascii="Times New Roman" w:eastAsia="Times New Roman" w:hAnsi="Times New Roman" w:cs="Times New Roman"/>
          <w:color w:val="000000"/>
          <w:sz w:val="24"/>
          <w:szCs w:val="24"/>
          <w:lang w:val="en-US"/>
        </w:rPr>
        <w:t xml:space="preserve"> kali </w:t>
      </w:r>
      <w:proofErr w:type="spellStart"/>
      <w:r w:rsidRPr="009C1E0E">
        <w:rPr>
          <w:rFonts w:ascii="Times New Roman" w:eastAsia="Times New Roman" w:hAnsi="Times New Roman" w:cs="Times New Roman"/>
          <w:color w:val="000000"/>
          <w:sz w:val="24"/>
          <w:szCs w:val="24"/>
          <w:lang w:val="en-US"/>
        </w:rPr>
        <w:t>memanfaatkan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secara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tidak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bertanggungjawab</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color w:val="000000"/>
          <w:sz w:val="24"/>
          <w:szCs w:val="24"/>
        </w:rPr>
        <w:t xml:space="preserve">Untuk itu,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perlu</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memikirkan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solusi</w:t>
      </w:r>
      <w:proofErr w:type="spellEnd"/>
      <w:r w:rsidRPr="009C1E0E">
        <w:rPr>
          <w:rFonts w:ascii="Times New Roman" w:eastAsia="Times New Roman" w:hAnsi="Times New Roman" w:cs="Times New Roman"/>
          <w:color w:val="000000"/>
          <w:sz w:val="24"/>
          <w:szCs w:val="24"/>
        </w:rPr>
        <w:t xml:space="preserve"> bersama</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untuk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mengatasi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akar</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dari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permasalahan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ekologis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tersebut</w:t>
      </w:r>
      <w:proofErr w:type="spellEnd"/>
      <w:r w:rsidRPr="009C1E0E">
        <w:rPr>
          <w:rFonts w:ascii="Times New Roman" w:eastAsia="Times New Roman" w:hAnsi="Times New Roman" w:cs="Times New Roman"/>
          <w:color w:val="000000"/>
          <w:sz w:val="24"/>
          <w:szCs w:val="24"/>
          <w:lang w:val="en-US"/>
        </w:rPr>
        <w:t>.</w:t>
      </w:r>
    </w:p>
    <w:p w14:paraId="6A473241" w14:textId="77777777" w:rsidR="009C1E0E" w:rsidRPr="009C1E0E" w:rsidRDefault="009C1E0E" w:rsidP="009C1E0E">
      <w:pPr>
        <w:pBdr>
          <w:top w:val="nil"/>
          <w:left w:val="nil"/>
          <w:bottom w:val="nil"/>
          <w:right w:val="nil"/>
          <w:between w:val="nil"/>
        </w:pBdr>
        <w:ind w:firstLine="720"/>
        <w:jc w:val="both"/>
        <w:rPr>
          <w:rFonts w:ascii="Times New Roman" w:eastAsia="Times New Roman" w:hAnsi="Times New Roman" w:cs="Times New Roman"/>
          <w:color w:val="000000"/>
          <w:sz w:val="24"/>
          <w:szCs w:val="24"/>
          <w:lang w:val="en-US"/>
        </w:rPr>
      </w:pPr>
      <w:r w:rsidRPr="009C1E0E">
        <w:rPr>
          <w:rFonts w:ascii="Times New Roman" w:eastAsia="Times New Roman" w:hAnsi="Times New Roman" w:cs="Times New Roman"/>
          <w:color w:val="000000"/>
          <w:sz w:val="24"/>
          <w:szCs w:val="24"/>
          <w:lang w:val="en-US"/>
        </w:rPr>
        <w:t xml:space="preserve">Di </w:t>
      </w:r>
      <w:proofErr w:type="spellStart"/>
      <w:r w:rsidRPr="009C1E0E">
        <w:rPr>
          <w:rFonts w:ascii="Times New Roman" w:eastAsia="Times New Roman" w:hAnsi="Times New Roman" w:cs="Times New Roman"/>
          <w:color w:val="000000"/>
          <w:sz w:val="24"/>
          <w:szCs w:val="24"/>
          <w:lang w:val="en-US"/>
        </w:rPr>
        <w:t>tengah</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maraknya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permasalahan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ekologi</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sedang</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terjadi</w:t>
      </w:r>
      <w:proofErr w:type="spellEnd"/>
      <w:r w:rsidRPr="009C1E0E">
        <w:rPr>
          <w:rFonts w:ascii="Times New Roman" w:eastAsia="Times New Roman" w:hAnsi="Times New Roman" w:cs="Times New Roman"/>
          <w:color w:val="000000"/>
          <w:sz w:val="24"/>
          <w:szCs w:val="24"/>
          <w:lang w:val="en-US"/>
        </w:rPr>
        <w:t xml:space="preserve">, Fritjof Capra </w:t>
      </w:r>
      <w:proofErr w:type="spellStart"/>
      <w:r w:rsidRPr="009C1E0E">
        <w:rPr>
          <w:rFonts w:ascii="Times New Roman" w:eastAsia="Times New Roman" w:hAnsi="Times New Roman" w:cs="Times New Roman"/>
          <w:color w:val="000000"/>
          <w:sz w:val="24"/>
          <w:szCs w:val="24"/>
          <w:lang w:val="en-US"/>
        </w:rPr>
        <w:t>hadir</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dengan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pemikirannya</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disebut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dengan</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i/>
          <w:iCs/>
          <w:color w:val="000000"/>
          <w:sz w:val="24"/>
          <w:szCs w:val="24"/>
          <w:lang w:val="en-US"/>
        </w:rPr>
        <w:t xml:space="preserve">eco-literacy </w:t>
      </w:r>
      <w:r w:rsidRPr="009C1E0E">
        <w:rPr>
          <w:rFonts w:ascii="Times New Roman" w:eastAsia="Times New Roman" w:hAnsi="Times New Roman" w:cs="Times New Roman"/>
          <w:color w:val="000000"/>
          <w:sz w:val="24"/>
          <w:szCs w:val="24"/>
          <w:lang w:val="en-US"/>
        </w:rPr>
        <w:t>(</w:t>
      </w:r>
      <w:proofErr w:type="spellStart"/>
      <w:r w:rsidRPr="009C1E0E">
        <w:rPr>
          <w:rFonts w:ascii="Times New Roman" w:eastAsia="Times New Roman" w:hAnsi="Times New Roman" w:cs="Times New Roman"/>
          <w:color w:val="000000"/>
          <w:sz w:val="24"/>
          <w:szCs w:val="24"/>
          <w:lang w:val="en-US"/>
        </w:rPr>
        <w:t>melek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ekologi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Pemikiran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ini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pertama-tama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ingin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menekankan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kesadaran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menentukan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pola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pikir</w:t>
      </w:r>
      <w:proofErr w:type="spellEnd"/>
      <w:r w:rsidRPr="009C1E0E">
        <w:rPr>
          <w:rFonts w:ascii="Times New Roman" w:eastAsia="Times New Roman" w:hAnsi="Times New Roman" w:cs="Times New Roman"/>
          <w:color w:val="000000"/>
          <w:sz w:val="24"/>
          <w:szCs w:val="24"/>
          <w:lang w:val="en-US"/>
        </w:rPr>
        <w:t xml:space="preserve"> dan </w:t>
      </w:r>
      <w:proofErr w:type="spellStart"/>
      <w:r w:rsidRPr="009C1E0E">
        <w:rPr>
          <w:rFonts w:ascii="Times New Roman" w:eastAsia="Times New Roman" w:hAnsi="Times New Roman" w:cs="Times New Roman"/>
          <w:color w:val="000000"/>
          <w:sz w:val="24"/>
          <w:szCs w:val="24"/>
          <w:lang w:val="en-US"/>
        </w:rPr>
        <w:t>sikap</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terhadap</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Hal </w:t>
      </w:r>
      <w:proofErr w:type="spellStart"/>
      <w:r w:rsidRPr="009C1E0E">
        <w:rPr>
          <w:rFonts w:ascii="Times New Roman" w:eastAsia="Times New Roman" w:hAnsi="Times New Roman" w:cs="Times New Roman"/>
          <w:color w:val="000000"/>
          <w:sz w:val="24"/>
          <w:szCs w:val="24"/>
          <w:lang w:val="en-US"/>
        </w:rPr>
        <w:t>ini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sejalan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dengan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pemikiran</w:t>
      </w:r>
      <w:proofErr w:type="spellEnd"/>
      <w:r w:rsidRPr="009C1E0E">
        <w:rPr>
          <w:rFonts w:ascii="Times New Roman" w:eastAsia="Times New Roman" w:hAnsi="Times New Roman" w:cs="Times New Roman"/>
          <w:color w:val="000000"/>
          <w:sz w:val="24"/>
          <w:szCs w:val="24"/>
          <w:lang w:val="en-US"/>
        </w:rPr>
        <w:t xml:space="preserve"> Armada Riyanto </w:t>
      </w:r>
      <w:proofErr w:type="spellStart"/>
      <w:r w:rsidRPr="009C1E0E">
        <w:rPr>
          <w:rFonts w:ascii="Times New Roman" w:eastAsia="Times New Roman" w:hAnsi="Times New Roman" w:cs="Times New Roman"/>
          <w:color w:val="000000"/>
          <w:sz w:val="24"/>
          <w:szCs w:val="24"/>
          <w:lang w:val="en-US"/>
        </w:rPr>
        <w:t>ketika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berbicara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tentang</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kesadaran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mengandaikan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bahwa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harus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berpikir</w:t>
      </w:r>
      <w:proofErr w:type="spellEnd"/>
      <w:r w:rsidRPr="009C1E0E">
        <w:rPr>
          <w:rFonts w:ascii="Times New Roman" w:eastAsia="Times New Roman" w:hAnsi="Times New Roman" w:cs="Times New Roman"/>
          <w:color w:val="000000"/>
          <w:sz w:val="24"/>
          <w:szCs w:val="24"/>
          <w:lang w:val="en-US"/>
        </w:rPr>
        <w:t xml:space="preserve"> dan </w:t>
      </w:r>
      <w:proofErr w:type="spellStart"/>
      <w:r w:rsidRPr="009C1E0E">
        <w:rPr>
          <w:rFonts w:ascii="Times New Roman" w:eastAsia="Times New Roman" w:hAnsi="Times New Roman" w:cs="Times New Roman"/>
          <w:color w:val="000000"/>
          <w:sz w:val="24"/>
          <w:szCs w:val="24"/>
          <w:lang w:val="en-US"/>
        </w:rPr>
        <w:t>bertindak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berdasarkan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pengetahuannya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pun </w:t>
      </w:r>
      <w:proofErr w:type="spellStart"/>
      <w:r w:rsidRPr="009C1E0E">
        <w:rPr>
          <w:rFonts w:ascii="Times New Roman" w:eastAsia="Times New Roman" w:hAnsi="Times New Roman" w:cs="Times New Roman"/>
          <w:color w:val="000000"/>
          <w:sz w:val="24"/>
          <w:szCs w:val="24"/>
          <w:lang w:val="en-US"/>
        </w:rPr>
        <w:t>perlu</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bertanggungjawab</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terhadap</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setiap</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tindakannya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hal</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ini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tindakannya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terhadap</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Kesadaran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atas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dasar</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pengetahuan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lastRenderedPageBreak/>
        <w:t>inilah</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akan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membawa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pada </w:t>
      </w:r>
      <w:proofErr w:type="spellStart"/>
      <w:r w:rsidRPr="009C1E0E">
        <w:rPr>
          <w:rFonts w:ascii="Times New Roman" w:eastAsia="Times New Roman" w:hAnsi="Times New Roman" w:cs="Times New Roman"/>
          <w:color w:val="000000"/>
          <w:sz w:val="24"/>
          <w:szCs w:val="24"/>
          <w:lang w:val="en-US"/>
        </w:rPr>
        <w:t>apa</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disebut</w:t>
      </w:r>
      <w:proofErr w:type="spellEnd"/>
      <w:r w:rsidRPr="009C1E0E">
        <w:rPr>
          <w:rFonts w:ascii="Times New Roman" w:eastAsia="Times New Roman" w:hAnsi="Times New Roman" w:cs="Times New Roman"/>
          <w:color w:val="000000"/>
          <w:sz w:val="24"/>
          <w:szCs w:val="24"/>
          <w:lang w:val="en-US"/>
        </w:rPr>
        <w:t xml:space="preserve"> Thomas Kuhn </w:t>
      </w:r>
      <w:proofErr w:type="spellStart"/>
      <w:r w:rsidRPr="009C1E0E">
        <w:rPr>
          <w:rFonts w:ascii="Times New Roman" w:eastAsia="Times New Roman" w:hAnsi="Times New Roman" w:cs="Times New Roman"/>
          <w:color w:val="000000"/>
          <w:sz w:val="24"/>
          <w:szCs w:val="24"/>
          <w:lang w:val="en-US"/>
        </w:rPr>
        <w:t>sebagai</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i/>
          <w:iCs/>
          <w:color w:val="000000"/>
          <w:sz w:val="24"/>
          <w:szCs w:val="24"/>
          <w:lang w:val="en-US"/>
        </w:rPr>
        <w:t xml:space="preserve">paradigm shift </w:t>
      </w:r>
      <w:r w:rsidRPr="009C1E0E">
        <w:rPr>
          <w:rFonts w:ascii="Times New Roman" w:eastAsia="Times New Roman" w:hAnsi="Times New Roman" w:cs="Times New Roman"/>
          <w:color w:val="000000"/>
          <w:sz w:val="24"/>
          <w:szCs w:val="24"/>
          <w:lang w:val="en-US"/>
        </w:rPr>
        <w:t>(</w:t>
      </w:r>
      <w:proofErr w:type="spellStart"/>
      <w:r w:rsidRPr="009C1E0E">
        <w:rPr>
          <w:rFonts w:ascii="Times New Roman" w:eastAsia="Times New Roman" w:hAnsi="Times New Roman" w:cs="Times New Roman"/>
          <w:color w:val="000000"/>
          <w:sz w:val="24"/>
          <w:szCs w:val="24"/>
          <w:lang w:val="en-US"/>
        </w:rPr>
        <w:t>perubahan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paradigma</w:t>
      </w:r>
      <w:proofErr w:type="spellEnd"/>
      <w:r w:rsidRPr="009C1E0E">
        <w:rPr>
          <w:rFonts w:ascii="Times New Roman" w:eastAsia="Times New Roman" w:hAnsi="Times New Roman" w:cs="Times New Roman"/>
          <w:color w:val="000000"/>
          <w:sz w:val="24"/>
          <w:szCs w:val="24"/>
          <w:lang w:val="en-US"/>
        </w:rPr>
        <w:t>)</w:t>
      </w:r>
      <w:r w:rsidRPr="009C1E0E">
        <w:rPr>
          <w:rFonts w:ascii="Times New Roman" w:eastAsia="Times New Roman" w:hAnsi="Times New Roman" w:cs="Times New Roman"/>
          <w:i/>
          <w:iCs/>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terhadap</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antroposentris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menjadi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ekoteosentris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dimana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dipandang</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sebagai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ciptaan</w:t>
      </w:r>
      <w:proofErr w:type="spellEnd"/>
      <w:r w:rsidRPr="009C1E0E">
        <w:rPr>
          <w:rFonts w:ascii="Times New Roman" w:eastAsia="Times New Roman" w:hAnsi="Times New Roman" w:cs="Times New Roman"/>
          <w:color w:val="000000"/>
          <w:sz w:val="24"/>
          <w:szCs w:val="24"/>
          <w:lang w:val="en-US"/>
        </w:rPr>
        <w:t xml:space="preserve"> Allah yang </w:t>
      </w:r>
      <w:proofErr w:type="spellStart"/>
      <w:r w:rsidRPr="009C1E0E">
        <w:rPr>
          <w:rFonts w:ascii="Times New Roman" w:eastAsia="Times New Roman" w:hAnsi="Times New Roman" w:cs="Times New Roman"/>
          <w:color w:val="000000"/>
          <w:sz w:val="24"/>
          <w:szCs w:val="24"/>
          <w:lang w:val="en-US"/>
        </w:rPr>
        <w:t>dititipkan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kepada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untuk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dijaga</w:t>
      </w:r>
      <w:proofErr w:type="spellEnd"/>
      <w:r w:rsidRPr="009C1E0E">
        <w:rPr>
          <w:rFonts w:ascii="Times New Roman" w:eastAsia="Times New Roman" w:hAnsi="Times New Roman" w:cs="Times New Roman"/>
          <w:color w:val="000000"/>
          <w:sz w:val="24"/>
          <w:szCs w:val="24"/>
          <w:lang w:val="en-US"/>
        </w:rPr>
        <w:t xml:space="preserve"> dan </w:t>
      </w:r>
      <w:proofErr w:type="spellStart"/>
      <w:r w:rsidRPr="009C1E0E">
        <w:rPr>
          <w:rFonts w:ascii="Times New Roman" w:eastAsia="Times New Roman" w:hAnsi="Times New Roman" w:cs="Times New Roman"/>
          <w:color w:val="000000"/>
          <w:sz w:val="24"/>
          <w:szCs w:val="24"/>
          <w:lang w:val="en-US"/>
        </w:rPr>
        <w:t>dilestarikan</w:t>
      </w:r>
      <w:proofErr w:type="spellEnd"/>
      <w:r w:rsidRPr="009C1E0E">
        <w:rPr>
          <w:rFonts w:ascii="Times New Roman" w:eastAsia="Times New Roman" w:hAnsi="Times New Roman" w:cs="Times New Roman"/>
          <w:color w:val="000000"/>
          <w:sz w:val="24"/>
          <w:szCs w:val="24"/>
          <w:lang w:val="en-US"/>
        </w:rPr>
        <w:t xml:space="preserve">, dan </w:t>
      </w:r>
      <w:proofErr w:type="spellStart"/>
      <w:r w:rsidRPr="009C1E0E">
        <w:rPr>
          <w:rFonts w:ascii="Times New Roman" w:eastAsia="Times New Roman" w:hAnsi="Times New Roman" w:cs="Times New Roman"/>
          <w:color w:val="000000"/>
          <w:sz w:val="24"/>
          <w:szCs w:val="24"/>
          <w:lang w:val="en-US"/>
        </w:rPr>
        <w:t>bukan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untuk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diakui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sebagai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kepemilikan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pribadi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Semua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pemikiran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tersebut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memiliki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korelasi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dengan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pemikiran</w:t>
      </w:r>
      <w:proofErr w:type="spellEnd"/>
      <w:r w:rsidRPr="009C1E0E">
        <w:rPr>
          <w:rFonts w:ascii="Times New Roman" w:eastAsia="Times New Roman" w:hAnsi="Times New Roman" w:cs="Times New Roman"/>
          <w:color w:val="000000"/>
          <w:sz w:val="24"/>
          <w:szCs w:val="24"/>
          <w:lang w:val="en-US"/>
        </w:rPr>
        <w:t xml:space="preserve"> Paus </w:t>
      </w:r>
      <w:proofErr w:type="spellStart"/>
      <w:r w:rsidRPr="009C1E0E">
        <w:rPr>
          <w:rFonts w:ascii="Times New Roman" w:eastAsia="Times New Roman" w:hAnsi="Times New Roman" w:cs="Times New Roman"/>
          <w:color w:val="000000"/>
          <w:sz w:val="24"/>
          <w:szCs w:val="24"/>
          <w:lang w:val="en-US"/>
        </w:rPr>
        <w:t>Fransiskus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Ensiklik</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i/>
          <w:iCs/>
          <w:color w:val="000000"/>
          <w:sz w:val="24"/>
          <w:szCs w:val="24"/>
          <w:lang w:val="en-US"/>
        </w:rPr>
        <w:t>Laudato Si’</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artikel</w:t>
      </w:r>
      <w:proofErr w:type="spellEnd"/>
      <w:r w:rsidRPr="009C1E0E">
        <w:rPr>
          <w:rFonts w:ascii="Times New Roman" w:eastAsia="Times New Roman" w:hAnsi="Times New Roman" w:cs="Times New Roman"/>
          <w:color w:val="000000"/>
          <w:sz w:val="24"/>
          <w:szCs w:val="24"/>
          <w:lang w:val="en-US"/>
        </w:rPr>
        <w:t xml:space="preserve"> 101-123 yang </w:t>
      </w:r>
      <w:proofErr w:type="spellStart"/>
      <w:r w:rsidRPr="009C1E0E">
        <w:rPr>
          <w:rFonts w:ascii="Times New Roman" w:eastAsia="Times New Roman" w:hAnsi="Times New Roman" w:cs="Times New Roman"/>
          <w:color w:val="000000"/>
          <w:sz w:val="24"/>
          <w:szCs w:val="24"/>
          <w:lang w:val="en-US"/>
        </w:rPr>
        <w:t>mengajak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masyarakat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untuk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melihat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persoalan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ekologi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dari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akarnya</w:t>
      </w:r>
      <w:proofErr w:type="spellEnd"/>
      <w:r w:rsidRPr="009C1E0E">
        <w:rPr>
          <w:rFonts w:ascii="Times New Roman" w:eastAsia="Times New Roman" w:hAnsi="Times New Roman" w:cs="Times New Roman"/>
          <w:color w:val="000000"/>
          <w:sz w:val="24"/>
          <w:szCs w:val="24"/>
          <w:lang w:val="en-US"/>
        </w:rPr>
        <w:t xml:space="preserve">. Dari </w:t>
      </w:r>
      <w:proofErr w:type="spellStart"/>
      <w:r w:rsidRPr="009C1E0E">
        <w:rPr>
          <w:rFonts w:ascii="Times New Roman" w:eastAsia="Times New Roman" w:hAnsi="Times New Roman" w:cs="Times New Roman"/>
          <w:color w:val="000000"/>
          <w:sz w:val="24"/>
          <w:szCs w:val="24"/>
          <w:lang w:val="en-US"/>
        </w:rPr>
        <w:t>akar</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permasalahan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itulah</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solusi</w:t>
      </w:r>
      <w:proofErr w:type="spellEnd"/>
      <w:r w:rsidRPr="009C1E0E">
        <w:rPr>
          <w:rFonts w:ascii="Times New Roman" w:eastAsia="Times New Roman" w:hAnsi="Times New Roman" w:cs="Times New Roman"/>
          <w:color w:val="000000"/>
          <w:sz w:val="24"/>
          <w:szCs w:val="24"/>
          <w:lang w:val="en-US"/>
        </w:rPr>
        <w:t xml:space="preserve"> yang </w:t>
      </w:r>
      <w:proofErr w:type="spellStart"/>
      <w:r w:rsidRPr="009C1E0E">
        <w:rPr>
          <w:rFonts w:ascii="Times New Roman" w:eastAsia="Times New Roman" w:hAnsi="Times New Roman" w:cs="Times New Roman"/>
          <w:color w:val="000000"/>
          <w:sz w:val="24"/>
          <w:szCs w:val="24"/>
          <w:lang w:val="en-US"/>
        </w:rPr>
        <w:t>tepat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dapat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ditemukan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yakni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dengan</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i/>
          <w:iCs/>
          <w:color w:val="000000"/>
          <w:sz w:val="24"/>
          <w:szCs w:val="24"/>
          <w:lang w:val="en-US"/>
        </w:rPr>
        <w:t>eco-literacy</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Kesadaran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berdasarkan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pengetahuan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membuat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paham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dengan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prinsip-prinsip</w:t>
      </w:r>
      <w:proofErr w:type="spellEnd"/>
      <w:r w:rsidRPr="009C1E0E">
        <w:rPr>
          <w:rFonts w:ascii="Times New Roman" w:eastAsia="Times New Roman" w:hAnsi="Times New Roman" w:cs="Times New Roman"/>
          <w:color w:val="000000"/>
          <w:sz w:val="24"/>
          <w:szCs w:val="24"/>
          <w:lang w:val="en-US"/>
        </w:rPr>
        <w:t xml:space="preserve"> </w:t>
      </w:r>
      <w:r w:rsidRPr="009C1E0E">
        <w:rPr>
          <w:rFonts w:ascii="Times New Roman" w:eastAsia="Times New Roman" w:hAnsi="Times New Roman" w:cs="Times New Roman"/>
          <w:i/>
          <w:iCs/>
          <w:color w:val="000000"/>
          <w:sz w:val="24"/>
          <w:szCs w:val="24"/>
          <w:lang w:val="en-US"/>
        </w:rPr>
        <w:t>eco-literacy</w:t>
      </w:r>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Lebih</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lanjut</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kesadaran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itu</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kemudian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sampai</w:t>
      </w:r>
      <w:proofErr w:type="spellEnd"/>
      <w:r w:rsidRPr="009C1E0E">
        <w:rPr>
          <w:rFonts w:ascii="Times New Roman" w:eastAsia="Times New Roman" w:hAnsi="Times New Roman" w:cs="Times New Roman"/>
          <w:color w:val="000000"/>
          <w:sz w:val="24"/>
          <w:szCs w:val="24"/>
          <w:lang w:val="en-US"/>
        </w:rPr>
        <w:t xml:space="preserve"> pada </w:t>
      </w:r>
      <w:proofErr w:type="spellStart"/>
      <w:r w:rsidRPr="009C1E0E">
        <w:rPr>
          <w:rFonts w:ascii="Times New Roman" w:eastAsia="Times New Roman" w:hAnsi="Times New Roman" w:cs="Times New Roman"/>
          <w:color w:val="000000"/>
          <w:sz w:val="24"/>
          <w:szCs w:val="24"/>
          <w:lang w:val="en-US"/>
        </w:rPr>
        <w:t>pemahaman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bahwa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pelestarian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itu</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tidak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hanya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bagi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dirinya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egosentris</w:t>
      </w:r>
      <w:proofErr w:type="spellEnd"/>
      <w:r w:rsidRPr="009C1E0E">
        <w:rPr>
          <w:rFonts w:ascii="Times New Roman" w:eastAsia="Times New Roman" w:hAnsi="Times New Roman" w:cs="Times New Roman"/>
          <w:color w:val="000000"/>
          <w:sz w:val="24"/>
          <w:szCs w:val="24"/>
          <w:lang w:val="en-US"/>
        </w:rPr>
        <w:t xml:space="preserve">) juga </w:t>
      </w:r>
      <w:proofErr w:type="spellStart"/>
      <w:r w:rsidRPr="009C1E0E">
        <w:rPr>
          <w:rFonts w:ascii="Times New Roman" w:eastAsia="Times New Roman" w:hAnsi="Times New Roman" w:cs="Times New Roman"/>
          <w:color w:val="000000"/>
          <w:sz w:val="24"/>
          <w:szCs w:val="24"/>
          <w:lang w:val="en-US"/>
        </w:rPr>
        <w:t>tidak</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berhenti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bagi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kepentingan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bersama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sosiosentris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tetapi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pelestarian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alam</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sebagai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wujud</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pemenuhan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tugas</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manusia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sebagai</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rekan</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kerja</w:t>
      </w:r>
      <w:proofErr w:type="spellEnd"/>
      <w:r w:rsidRPr="009C1E0E">
        <w:rPr>
          <w:rFonts w:ascii="Times New Roman" w:eastAsia="Times New Roman" w:hAnsi="Times New Roman" w:cs="Times New Roman"/>
          <w:color w:val="000000"/>
          <w:sz w:val="24"/>
          <w:szCs w:val="24"/>
          <w:lang w:val="en-US"/>
        </w:rPr>
        <w:t xml:space="preserve"> Allah di dunia yang </w:t>
      </w:r>
      <w:proofErr w:type="spellStart"/>
      <w:r w:rsidRPr="009C1E0E">
        <w:rPr>
          <w:rFonts w:ascii="Times New Roman" w:eastAsia="Times New Roman" w:hAnsi="Times New Roman" w:cs="Times New Roman"/>
          <w:color w:val="000000"/>
          <w:sz w:val="24"/>
          <w:szCs w:val="24"/>
          <w:lang w:val="en-US"/>
        </w:rPr>
        <w:t>sepenuhnya</w:t>
      </w:r>
      <w:proofErr w:type="spellEnd"/>
      <w:r w:rsidRPr="009C1E0E">
        <w:rPr>
          <w:rFonts w:ascii="Times New Roman" w:eastAsia="Times New Roman" w:hAnsi="Times New Roman" w:cs="Times New Roman"/>
          <w:color w:val="000000"/>
          <w:sz w:val="24"/>
          <w:szCs w:val="24"/>
          <w:lang w:val="en-US"/>
        </w:rPr>
        <w:t xml:space="preserve"> </w:t>
      </w:r>
      <w:proofErr w:type="spellStart"/>
      <w:r w:rsidRPr="009C1E0E">
        <w:rPr>
          <w:rFonts w:ascii="Times New Roman" w:eastAsia="Times New Roman" w:hAnsi="Times New Roman" w:cs="Times New Roman"/>
          <w:color w:val="000000"/>
          <w:sz w:val="24"/>
          <w:szCs w:val="24"/>
          <w:lang w:val="en-US"/>
        </w:rPr>
        <w:t>dilakukan</w:t>
      </w:r>
      <w:proofErr w:type="spellEnd"/>
      <w:r w:rsidRPr="009C1E0E">
        <w:rPr>
          <w:rFonts w:ascii="Times New Roman" w:eastAsia="Times New Roman" w:hAnsi="Times New Roman" w:cs="Times New Roman"/>
          <w:color w:val="000000"/>
          <w:sz w:val="24"/>
          <w:szCs w:val="24"/>
          <w:lang w:val="en-US"/>
        </w:rPr>
        <w:t xml:space="preserve"> demi Allah, Sang Pencipta (</w:t>
      </w:r>
      <w:proofErr w:type="spellStart"/>
      <w:r w:rsidRPr="009C1E0E">
        <w:rPr>
          <w:rFonts w:ascii="Times New Roman" w:eastAsia="Times New Roman" w:hAnsi="Times New Roman" w:cs="Times New Roman"/>
          <w:color w:val="000000"/>
          <w:sz w:val="24"/>
          <w:szCs w:val="24"/>
          <w:lang w:val="en-US"/>
        </w:rPr>
        <w:t>ekoteosentris</w:t>
      </w:r>
      <w:proofErr w:type="spellEnd"/>
      <w:r w:rsidRPr="009C1E0E">
        <w:rPr>
          <w:rFonts w:ascii="Times New Roman" w:eastAsia="Times New Roman" w:hAnsi="Times New Roman" w:cs="Times New Roman"/>
          <w:color w:val="000000"/>
          <w:sz w:val="24"/>
          <w:szCs w:val="24"/>
          <w:lang w:val="en-US"/>
        </w:rPr>
        <w:t>).</w:t>
      </w:r>
    </w:p>
    <w:p w14:paraId="211F8D2B" w14:textId="77777777" w:rsidR="00B514B5"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BB77058" w14:textId="1CF4D796" w:rsidR="00B514B5" w:rsidRDefault="00000000" w:rsidP="00640893">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07AAF1E" w14:textId="77777777" w:rsidR="00640893" w:rsidRPr="00640893" w:rsidRDefault="00640893" w:rsidP="00640893">
      <w:pPr>
        <w:pBdr>
          <w:top w:val="nil"/>
          <w:left w:val="nil"/>
          <w:bottom w:val="nil"/>
          <w:right w:val="nil"/>
          <w:between w:val="nil"/>
        </w:pBdr>
        <w:ind w:firstLine="720"/>
        <w:jc w:val="both"/>
        <w:rPr>
          <w:rFonts w:ascii="Times New Roman" w:eastAsia="Times New Roman" w:hAnsi="Times New Roman" w:cs="Times New Roman"/>
          <w:b/>
          <w:bCs/>
          <w:color w:val="000000"/>
          <w:sz w:val="24"/>
          <w:szCs w:val="24"/>
          <w:lang w:val="en-ID"/>
        </w:rPr>
      </w:pPr>
      <w:proofErr w:type="spellStart"/>
      <w:r w:rsidRPr="00640893">
        <w:rPr>
          <w:rFonts w:ascii="Times New Roman" w:eastAsia="Times New Roman" w:hAnsi="Times New Roman" w:cs="Times New Roman"/>
          <w:b/>
          <w:bCs/>
          <w:color w:val="000000"/>
          <w:sz w:val="24"/>
          <w:szCs w:val="24"/>
          <w:lang w:val="en-ID"/>
        </w:rPr>
        <w:t>Buku</w:t>
      </w:r>
      <w:proofErr w:type="spellEnd"/>
      <w:r w:rsidRPr="00640893">
        <w:rPr>
          <w:rFonts w:ascii="Times New Roman" w:eastAsia="Times New Roman" w:hAnsi="Times New Roman" w:cs="Times New Roman"/>
          <w:b/>
          <w:bCs/>
          <w:color w:val="000000"/>
          <w:sz w:val="24"/>
          <w:szCs w:val="24"/>
          <w:lang w:val="en-ID"/>
        </w:rPr>
        <w:t>:</w:t>
      </w:r>
    </w:p>
    <w:p w14:paraId="2D9D0178"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lang w:val="en-ID"/>
        </w:rPr>
      </w:pPr>
      <w:r w:rsidRPr="00640893">
        <w:rPr>
          <w:rFonts w:ascii="Times New Roman" w:eastAsia="Times New Roman" w:hAnsi="Times New Roman" w:cs="Times New Roman"/>
          <w:color w:val="000000"/>
          <w:sz w:val="24"/>
          <w:szCs w:val="24"/>
          <w:lang w:val="en-ID"/>
        </w:rPr>
        <w:t xml:space="preserve">Capra, Fritjof. </w:t>
      </w:r>
      <w:r w:rsidRPr="00640893">
        <w:rPr>
          <w:rFonts w:ascii="Times New Roman" w:eastAsia="Times New Roman" w:hAnsi="Times New Roman" w:cs="Times New Roman"/>
          <w:i/>
          <w:iCs/>
          <w:color w:val="000000"/>
          <w:sz w:val="24"/>
          <w:szCs w:val="24"/>
          <w:lang w:val="en-ID"/>
        </w:rPr>
        <w:t>The Web of Life: A New Understanding of Living Systems.</w:t>
      </w:r>
      <w:r w:rsidRPr="00640893">
        <w:rPr>
          <w:rFonts w:ascii="Times New Roman" w:eastAsia="Times New Roman" w:hAnsi="Times New Roman" w:cs="Times New Roman"/>
          <w:color w:val="000000"/>
          <w:sz w:val="24"/>
          <w:szCs w:val="24"/>
          <w:lang w:val="en-ID"/>
        </w:rPr>
        <w:t xml:space="preserve"> London: Flamengo, 1997.</w:t>
      </w:r>
    </w:p>
    <w:p w14:paraId="7B4E1DE6" w14:textId="77777777" w:rsidR="00640893" w:rsidRPr="00640893" w:rsidRDefault="00640893" w:rsidP="00640893">
      <w:pPr>
        <w:pBdr>
          <w:top w:val="nil"/>
          <w:left w:val="nil"/>
          <w:bottom w:val="nil"/>
          <w:right w:val="nil"/>
          <w:between w:val="nil"/>
        </w:pBdr>
        <w:ind w:left="426" w:firstLine="294"/>
        <w:jc w:val="both"/>
        <w:rPr>
          <w:rFonts w:ascii="Times New Roman" w:eastAsia="Times New Roman" w:hAnsi="Times New Roman" w:cs="Times New Roman"/>
          <w:color w:val="000000"/>
          <w:sz w:val="24"/>
          <w:szCs w:val="24"/>
          <w:lang w:val="en-ID"/>
        </w:rPr>
      </w:pPr>
      <w:proofErr w:type="spellStart"/>
      <w:r w:rsidRPr="00640893">
        <w:rPr>
          <w:rFonts w:ascii="Times New Roman" w:eastAsia="Times New Roman" w:hAnsi="Times New Roman" w:cs="Times New Roman"/>
          <w:color w:val="000000"/>
          <w:sz w:val="24"/>
          <w:szCs w:val="24"/>
          <w:lang w:val="en-ID"/>
        </w:rPr>
        <w:t>Fransiskus</w:t>
      </w:r>
      <w:proofErr w:type="spellEnd"/>
      <w:r w:rsidRPr="00640893">
        <w:rPr>
          <w:rFonts w:ascii="Times New Roman" w:eastAsia="Times New Roman" w:hAnsi="Times New Roman" w:cs="Times New Roman"/>
          <w:color w:val="000000"/>
          <w:sz w:val="24"/>
          <w:szCs w:val="24"/>
          <w:lang w:val="en-ID"/>
        </w:rPr>
        <w:t xml:space="preserve">, Paus. </w:t>
      </w:r>
      <w:proofErr w:type="spellStart"/>
      <w:r w:rsidRPr="00640893">
        <w:rPr>
          <w:rFonts w:ascii="Times New Roman" w:eastAsia="Times New Roman" w:hAnsi="Times New Roman" w:cs="Times New Roman"/>
          <w:i/>
          <w:iCs/>
          <w:color w:val="000000"/>
          <w:sz w:val="24"/>
          <w:szCs w:val="24"/>
          <w:lang w:val="en-ID"/>
        </w:rPr>
        <w:t>Ensiklik</w:t>
      </w:r>
      <w:proofErr w:type="spellEnd"/>
      <w:r w:rsidRPr="00640893">
        <w:rPr>
          <w:rFonts w:ascii="Times New Roman" w:eastAsia="Times New Roman" w:hAnsi="Times New Roman" w:cs="Times New Roman"/>
          <w:i/>
          <w:iCs/>
          <w:color w:val="000000"/>
          <w:sz w:val="24"/>
          <w:szCs w:val="24"/>
          <w:lang w:val="en-ID"/>
        </w:rPr>
        <w:t xml:space="preserve"> Laudato Si’</w:t>
      </w:r>
      <w:r w:rsidRPr="00640893">
        <w:rPr>
          <w:rFonts w:ascii="Times New Roman" w:eastAsia="Times New Roman" w:hAnsi="Times New Roman" w:cs="Times New Roman"/>
          <w:color w:val="000000"/>
          <w:sz w:val="24"/>
          <w:szCs w:val="24"/>
          <w:lang w:val="en-ID"/>
        </w:rPr>
        <w:t xml:space="preserve">, </w:t>
      </w:r>
      <w:proofErr w:type="spellStart"/>
      <w:r w:rsidRPr="00640893">
        <w:rPr>
          <w:rFonts w:ascii="Times New Roman" w:eastAsia="Times New Roman" w:hAnsi="Times New Roman" w:cs="Times New Roman"/>
          <w:color w:val="000000"/>
          <w:sz w:val="24"/>
          <w:szCs w:val="24"/>
          <w:lang w:val="en-ID"/>
        </w:rPr>
        <w:t>Penterj</w:t>
      </w:r>
      <w:proofErr w:type="spellEnd"/>
      <w:r w:rsidRPr="00640893">
        <w:rPr>
          <w:rFonts w:ascii="Times New Roman" w:eastAsia="Times New Roman" w:hAnsi="Times New Roman" w:cs="Times New Roman"/>
          <w:color w:val="000000"/>
          <w:sz w:val="24"/>
          <w:szCs w:val="24"/>
          <w:lang w:val="en-ID"/>
        </w:rPr>
        <w:t xml:space="preserve">. P. Martin Harun. Jakarta: </w:t>
      </w:r>
      <w:proofErr w:type="spellStart"/>
      <w:r w:rsidRPr="00640893">
        <w:rPr>
          <w:rFonts w:ascii="Times New Roman" w:eastAsia="Times New Roman" w:hAnsi="Times New Roman" w:cs="Times New Roman"/>
          <w:color w:val="000000"/>
          <w:sz w:val="24"/>
          <w:szCs w:val="24"/>
          <w:lang w:val="en-ID"/>
        </w:rPr>
        <w:t>Obor</w:t>
      </w:r>
      <w:proofErr w:type="spellEnd"/>
      <w:r w:rsidRPr="00640893">
        <w:rPr>
          <w:rFonts w:ascii="Times New Roman" w:eastAsia="Times New Roman" w:hAnsi="Times New Roman" w:cs="Times New Roman"/>
          <w:color w:val="000000"/>
          <w:sz w:val="24"/>
          <w:szCs w:val="24"/>
          <w:lang w:val="en-ID"/>
        </w:rPr>
        <w:t>, 2015.</w:t>
      </w:r>
    </w:p>
    <w:p w14:paraId="7EDE016E"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lang w:val="en-US"/>
        </w:rPr>
      </w:pPr>
      <w:proofErr w:type="spellStart"/>
      <w:r w:rsidRPr="00640893">
        <w:rPr>
          <w:rFonts w:ascii="Times New Roman" w:eastAsia="Times New Roman" w:hAnsi="Times New Roman" w:cs="Times New Roman"/>
          <w:color w:val="000000"/>
          <w:sz w:val="24"/>
          <w:szCs w:val="24"/>
          <w:lang w:val="en-US"/>
        </w:rPr>
        <w:t>Guradini</w:t>
      </w:r>
      <w:proofErr w:type="spellEnd"/>
      <w:r w:rsidRPr="00640893">
        <w:rPr>
          <w:rFonts w:ascii="Times New Roman" w:eastAsia="Times New Roman" w:hAnsi="Times New Roman" w:cs="Times New Roman"/>
          <w:color w:val="000000"/>
          <w:sz w:val="24"/>
          <w:szCs w:val="24"/>
          <w:lang w:val="en-US"/>
        </w:rPr>
        <w:t xml:space="preserve">, Romano. </w:t>
      </w:r>
      <w:r w:rsidRPr="00640893">
        <w:rPr>
          <w:rFonts w:ascii="Times New Roman" w:eastAsia="Times New Roman" w:hAnsi="Times New Roman" w:cs="Times New Roman"/>
          <w:i/>
          <w:iCs/>
          <w:color w:val="000000"/>
          <w:sz w:val="24"/>
          <w:szCs w:val="24"/>
          <w:lang w:val="en-US"/>
        </w:rPr>
        <w:t xml:space="preserve">The End of The Modern World. </w:t>
      </w:r>
      <w:r w:rsidRPr="00640893">
        <w:rPr>
          <w:rFonts w:ascii="Times New Roman" w:eastAsia="Times New Roman" w:hAnsi="Times New Roman" w:cs="Times New Roman"/>
          <w:color w:val="000000"/>
          <w:sz w:val="24"/>
          <w:szCs w:val="24"/>
          <w:lang w:val="en-US"/>
        </w:rPr>
        <w:t xml:space="preserve">Washington: </w:t>
      </w:r>
      <w:r w:rsidRPr="00640893">
        <w:rPr>
          <w:rFonts w:ascii="Times New Roman" w:eastAsia="Times New Roman" w:hAnsi="Times New Roman" w:cs="Times New Roman"/>
          <w:color w:val="000000"/>
          <w:sz w:val="24"/>
          <w:szCs w:val="24"/>
        </w:rPr>
        <w:t>Regnery Publishing</w:t>
      </w:r>
      <w:r w:rsidRPr="00640893">
        <w:rPr>
          <w:rFonts w:ascii="Times New Roman" w:eastAsia="Times New Roman" w:hAnsi="Times New Roman" w:cs="Times New Roman"/>
          <w:color w:val="000000"/>
          <w:sz w:val="24"/>
          <w:szCs w:val="24"/>
          <w:lang w:val="en-US"/>
        </w:rPr>
        <w:t>, 2001.</w:t>
      </w:r>
    </w:p>
    <w:p w14:paraId="25E9C2FD" w14:textId="77777777" w:rsidR="00640893" w:rsidRPr="00640893" w:rsidRDefault="00640893" w:rsidP="00640893">
      <w:pPr>
        <w:pBdr>
          <w:top w:val="nil"/>
          <w:left w:val="nil"/>
          <w:bottom w:val="nil"/>
          <w:right w:val="nil"/>
          <w:between w:val="nil"/>
        </w:pBdr>
        <w:ind w:left="426" w:firstLine="294"/>
        <w:jc w:val="both"/>
        <w:rPr>
          <w:rFonts w:ascii="Times New Roman" w:eastAsia="Times New Roman" w:hAnsi="Times New Roman" w:cs="Times New Roman"/>
          <w:color w:val="000000"/>
          <w:sz w:val="24"/>
          <w:szCs w:val="24"/>
          <w:lang w:val="en-ID"/>
        </w:rPr>
      </w:pPr>
      <w:r w:rsidRPr="00640893">
        <w:rPr>
          <w:rFonts w:ascii="Times New Roman" w:eastAsia="Times New Roman" w:hAnsi="Times New Roman" w:cs="Times New Roman"/>
          <w:color w:val="000000"/>
          <w:sz w:val="24"/>
          <w:szCs w:val="24"/>
          <w:lang w:val="en-ID"/>
        </w:rPr>
        <w:t xml:space="preserve">Keraf, A. Sonny. </w:t>
      </w:r>
      <w:r w:rsidRPr="00640893">
        <w:rPr>
          <w:rFonts w:ascii="Times New Roman" w:eastAsia="Times New Roman" w:hAnsi="Times New Roman" w:cs="Times New Roman"/>
          <w:i/>
          <w:iCs/>
          <w:color w:val="000000"/>
          <w:sz w:val="24"/>
          <w:szCs w:val="24"/>
          <w:lang w:val="en-ID"/>
        </w:rPr>
        <w:t xml:space="preserve">Etika </w:t>
      </w:r>
      <w:proofErr w:type="spellStart"/>
      <w:r w:rsidRPr="00640893">
        <w:rPr>
          <w:rFonts w:ascii="Times New Roman" w:eastAsia="Times New Roman" w:hAnsi="Times New Roman" w:cs="Times New Roman"/>
          <w:i/>
          <w:iCs/>
          <w:color w:val="000000"/>
          <w:sz w:val="24"/>
          <w:szCs w:val="24"/>
          <w:lang w:val="en-ID"/>
        </w:rPr>
        <w:t>Lingkungan</w:t>
      </w:r>
      <w:proofErr w:type="spellEnd"/>
      <w:r w:rsidRPr="00640893">
        <w:rPr>
          <w:rFonts w:ascii="Times New Roman" w:eastAsia="Times New Roman" w:hAnsi="Times New Roman" w:cs="Times New Roman"/>
          <w:color w:val="000000"/>
          <w:sz w:val="24"/>
          <w:szCs w:val="24"/>
          <w:lang w:val="en-ID"/>
        </w:rPr>
        <w:t xml:space="preserve"> </w:t>
      </w:r>
      <w:r w:rsidRPr="00640893">
        <w:rPr>
          <w:rFonts w:ascii="Times New Roman" w:eastAsia="Times New Roman" w:hAnsi="Times New Roman" w:cs="Times New Roman"/>
          <w:i/>
          <w:iCs/>
          <w:color w:val="000000"/>
          <w:sz w:val="24"/>
          <w:szCs w:val="24"/>
          <w:lang w:val="en-ID"/>
        </w:rPr>
        <w:t xml:space="preserve">Hidup. </w:t>
      </w:r>
      <w:r w:rsidRPr="00640893">
        <w:rPr>
          <w:rFonts w:ascii="Times New Roman" w:eastAsia="Times New Roman" w:hAnsi="Times New Roman" w:cs="Times New Roman"/>
          <w:color w:val="000000"/>
          <w:sz w:val="24"/>
          <w:szCs w:val="24"/>
          <w:lang w:val="en-ID"/>
        </w:rPr>
        <w:t xml:space="preserve">Jakarta: </w:t>
      </w:r>
      <w:proofErr w:type="spellStart"/>
      <w:r w:rsidRPr="00640893">
        <w:rPr>
          <w:rFonts w:ascii="Times New Roman" w:eastAsia="Times New Roman" w:hAnsi="Times New Roman" w:cs="Times New Roman"/>
          <w:color w:val="000000"/>
          <w:sz w:val="24"/>
          <w:szCs w:val="24"/>
          <w:lang w:val="en-ID"/>
        </w:rPr>
        <w:t>Penerbit</w:t>
      </w:r>
      <w:proofErr w:type="spellEnd"/>
      <w:r w:rsidRPr="00640893">
        <w:rPr>
          <w:rFonts w:ascii="Times New Roman" w:eastAsia="Times New Roman" w:hAnsi="Times New Roman" w:cs="Times New Roman"/>
          <w:color w:val="000000"/>
          <w:sz w:val="24"/>
          <w:szCs w:val="24"/>
          <w:lang w:val="en-ID"/>
        </w:rPr>
        <w:t xml:space="preserve"> </w:t>
      </w:r>
      <w:proofErr w:type="spellStart"/>
      <w:r w:rsidRPr="00640893">
        <w:rPr>
          <w:rFonts w:ascii="Times New Roman" w:eastAsia="Times New Roman" w:hAnsi="Times New Roman" w:cs="Times New Roman"/>
          <w:color w:val="000000"/>
          <w:sz w:val="24"/>
          <w:szCs w:val="24"/>
          <w:lang w:val="en-ID"/>
        </w:rPr>
        <w:t>Buku</w:t>
      </w:r>
      <w:proofErr w:type="spellEnd"/>
      <w:r w:rsidRPr="00640893">
        <w:rPr>
          <w:rFonts w:ascii="Times New Roman" w:eastAsia="Times New Roman" w:hAnsi="Times New Roman" w:cs="Times New Roman"/>
          <w:color w:val="000000"/>
          <w:sz w:val="24"/>
          <w:szCs w:val="24"/>
          <w:lang w:val="en-ID"/>
        </w:rPr>
        <w:t xml:space="preserve"> Kompas, 2002.</w:t>
      </w:r>
    </w:p>
    <w:p w14:paraId="13EA184A"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lang w:val="en-US"/>
        </w:rPr>
      </w:pPr>
      <w:r w:rsidRPr="00640893">
        <w:rPr>
          <w:rFonts w:ascii="Times New Roman" w:eastAsia="Times New Roman" w:hAnsi="Times New Roman" w:cs="Times New Roman"/>
          <w:color w:val="000000"/>
          <w:sz w:val="24"/>
          <w:szCs w:val="24"/>
          <w:lang w:val="en-US"/>
        </w:rPr>
        <w:t xml:space="preserve">Keraf, A. Sonny. </w:t>
      </w:r>
      <w:proofErr w:type="spellStart"/>
      <w:r w:rsidRPr="00640893">
        <w:rPr>
          <w:rFonts w:ascii="Times New Roman" w:eastAsia="Times New Roman" w:hAnsi="Times New Roman" w:cs="Times New Roman"/>
          <w:i/>
          <w:iCs/>
          <w:color w:val="000000"/>
          <w:sz w:val="24"/>
          <w:szCs w:val="24"/>
          <w:lang w:val="en-US"/>
        </w:rPr>
        <w:t>Filsafat</w:t>
      </w:r>
      <w:proofErr w:type="spellEnd"/>
      <w:r w:rsidRPr="00640893">
        <w:rPr>
          <w:rFonts w:ascii="Times New Roman" w:eastAsia="Times New Roman" w:hAnsi="Times New Roman" w:cs="Times New Roman"/>
          <w:i/>
          <w:iCs/>
          <w:color w:val="000000"/>
          <w:sz w:val="24"/>
          <w:szCs w:val="24"/>
          <w:lang w:val="en-US"/>
        </w:rPr>
        <w:t xml:space="preserve"> </w:t>
      </w:r>
      <w:proofErr w:type="spellStart"/>
      <w:r w:rsidRPr="00640893">
        <w:rPr>
          <w:rFonts w:ascii="Times New Roman" w:eastAsia="Times New Roman" w:hAnsi="Times New Roman" w:cs="Times New Roman"/>
          <w:i/>
          <w:iCs/>
          <w:color w:val="000000"/>
          <w:sz w:val="24"/>
          <w:szCs w:val="24"/>
          <w:lang w:val="en-US"/>
        </w:rPr>
        <w:t>Lingkungan</w:t>
      </w:r>
      <w:proofErr w:type="spellEnd"/>
      <w:r w:rsidRPr="00640893">
        <w:rPr>
          <w:rFonts w:ascii="Times New Roman" w:eastAsia="Times New Roman" w:hAnsi="Times New Roman" w:cs="Times New Roman"/>
          <w:i/>
          <w:iCs/>
          <w:color w:val="000000"/>
          <w:sz w:val="24"/>
          <w:szCs w:val="24"/>
          <w:lang w:val="en-US"/>
        </w:rPr>
        <w:t xml:space="preserve"> Hidup: Alam </w:t>
      </w:r>
      <w:proofErr w:type="spellStart"/>
      <w:r w:rsidRPr="00640893">
        <w:rPr>
          <w:rFonts w:ascii="Times New Roman" w:eastAsia="Times New Roman" w:hAnsi="Times New Roman" w:cs="Times New Roman"/>
          <w:i/>
          <w:iCs/>
          <w:color w:val="000000"/>
          <w:sz w:val="24"/>
          <w:szCs w:val="24"/>
          <w:lang w:val="en-US"/>
        </w:rPr>
        <w:t>Sebagai</w:t>
      </w:r>
      <w:proofErr w:type="spellEnd"/>
      <w:r w:rsidRPr="00640893">
        <w:rPr>
          <w:rFonts w:ascii="Times New Roman" w:eastAsia="Times New Roman" w:hAnsi="Times New Roman" w:cs="Times New Roman"/>
          <w:i/>
          <w:iCs/>
          <w:color w:val="000000"/>
          <w:sz w:val="24"/>
          <w:szCs w:val="24"/>
          <w:lang w:val="en-US"/>
        </w:rPr>
        <w:t xml:space="preserve"> </w:t>
      </w:r>
      <w:proofErr w:type="spellStart"/>
      <w:r w:rsidRPr="00640893">
        <w:rPr>
          <w:rFonts w:ascii="Times New Roman" w:eastAsia="Times New Roman" w:hAnsi="Times New Roman" w:cs="Times New Roman"/>
          <w:i/>
          <w:iCs/>
          <w:color w:val="000000"/>
          <w:sz w:val="24"/>
          <w:szCs w:val="24"/>
          <w:lang w:val="en-US"/>
        </w:rPr>
        <w:t>Sebuah</w:t>
      </w:r>
      <w:proofErr w:type="spellEnd"/>
      <w:r w:rsidRPr="00640893">
        <w:rPr>
          <w:rFonts w:ascii="Times New Roman" w:eastAsia="Times New Roman" w:hAnsi="Times New Roman" w:cs="Times New Roman"/>
          <w:i/>
          <w:iCs/>
          <w:color w:val="000000"/>
          <w:sz w:val="24"/>
          <w:szCs w:val="24"/>
          <w:lang w:val="en-US"/>
        </w:rPr>
        <w:t xml:space="preserve"> </w:t>
      </w:r>
      <w:proofErr w:type="spellStart"/>
      <w:r w:rsidRPr="00640893">
        <w:rPr>
          <w:rFonts w:ascii="Times New Roman" w:eastAsia="Times New Roman" w:hAnsi="Times New Roman" w:cs="Times New Roman"/>
          <w:i/>
          <w:iCs/>
          <w:color w:val="000000"/>
          <w:sz w:val="24"/>
          <w:szCs w:val="24"/>
          <w:lang w:val="en-US"/>
        </w:rPr>
        <w:t>Sistem</w:t>
      </w:r>
      <w:proofErr w:type="spellEnd"/>
      <w:r w:rsidRPr="00640893">
        <w:rPr>
          <w:rFonts w:ascii="Times New Roman" w:eastAsia="Times New Roman" w:hAnsi="Times New Roman" w:cs="Times New Roman"/>
          <w:i/>
          <w:iCs/>
          <w:color w:val="000000"/>
          <w:sz w:val="24"/>
          <w:szCs w:val="24"/>
          <w:lang w:val="en-US"/>
        </w:rPr>
        <w:t xml:space="preserve"> </w:t>
      </w:r>
      <w:proofErr w:type="spellStart"/>
      <w:r w:rsidRPr="00640893">
        <w:rPr>
          <w:rFonts w:ascii="Times New Roman" w:eastAsia="Times New Roman" w:hAnsi="Times New Roman" w:cs="Times New Roman"/>
          <w:i/>
          <w:iCs/>
          <w:color w:val="000000"/>
          <w:sz w:val="24"/>
          <w:szCs w:val="24"/>
          <w:lang w:val="en-US"/>
        </w:rPr>
        <w:t>Kehidupan</w:t>
      </w:r>
      <w:proofErr w:type="spellEnd"/>
      <w:r w:rsidRPr="00640893">
        <w:rPr>
          <w:rFonts w:ascii="Times New Roman" w:eastAsia="Times New Roman" w:hAnsi="Times New Roman" w:cs="Times New Roman"/>
          <w:i/>
          <w:iCs/>
          <w:color w:val="000000"/>
          <w:sz w:val="24"/>
          <w:szCs w:val="24"/>
          <w:lang w:val="en-US"/>
        </w:rPr>
        <w:t xml:space="preserve"> Bersama Fritjof Capra. </w:t>
      </w:r>
      <w:r w:rsidRPr="00640893">
        <w:rPr>
          <w:rFonts w:ascii="Times New Roman" w:eastAsia="Times New Roman" w:hAnsi="Times New Roman" w:cs="Times New Roman"/>
          <w:color w:val="000000"/>
          <w:sz w:val="24"/>
          <w:szCs w:val="24"/>
          <w:lang w:val="en-US"/>
        </w:rPr>
        <w:t xml:space="preserve">Yogyakarta: </w:t>
      </w:r>
      <w:proofErr w:type="spellStart"/>
      <w:r w:rsidRPr="00640893">
        <w:rPr>
          <w:rFonts w:ascii="Times New Roman" w:eastAsia="Times New Roman" w:hAnsi="Times New Roman" w:cs="Times New Roman"/>
          <w:color w:val="000000"/>
          <w:sz w:val="24"/>
          <w:szCs w:val="24"/>
          <w:lang w:val="en-US"/>
        </w:rPr>
        <w:t>Kanisius</w:t>
      </w:r>
      <w:proofErr w:type="spellEnd"/>
      <w:r w:rsidRPr="00640893">
        <w:rPr>
          <w:rFonts w:ascii="Times New Roman" w:eastAsia="Times New Roman" w:hAnsi="Times New Roman" w:cs="Times New Roman"/>
          <w:color w:val="000000"/>
          <w:sz w:val="24"/>
          <w:szCs w:val="24"/>
          <w:lang w:val="en-US"/>
        </w:rPr>
        <w:t>, 2014.</w:t>
      </w:r>
    </w:p>
    <w:p w14:paraId="16B28116"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lang w:val="en-ID"/>
        </w:rPr>
      </w:pPr>
      <w:r w:rsidRPr="00640893">
        <w:rPr>
          <w:rFonts w:ascii="Times New Roman" w:eastAsia="Times New Roman" w:hAnsi="Times New Roman" w:cs="Times New Roman"/>
          <w:color w:val="000000"/>
          <w:sz w:val="24"/>
          <w:szCs w:val="24"/>
          <w:lang w:val="en-ID"/>
        </w:rPr>
        <w:t xml:space="preserve">McKim, Robert. “Opposing the ‘Technocratic Paradigm’ and ‘Appreciating the Small Things.” </w:t>
      </w:r>
      <w:proofErr w:type="spellStart"/>
      <w:r w:rsidRPr="00640893">
        <w:rPr>
          <w:rFonts w:ascii="Times New Roman" w:eastAsia="Times New Roman" w:hAnsi="Times New Roman" w:cs="Times New Roman"/>
          <w:color w:val="000000"/>
          <w:sz w:val="24"/>
          <w:szCs w:val="24"/>
          <w:lang w:val="en-ID"/>
        </w:rPr>
        <w:t>dalam</w:t>
      </w:r>
      <w:proofErr w:type="spellEnd"/>
      <w:r w:rsidRPr="00640893">
        <w:rPr>
          <w:rFonts w:ascii="Times New Roman" w:eastAsia="Times New Roman" w:hAnsi="Times New Roman" w:cs="Times New Roman"/>
          <w:color w:val="000000"/>
          <w:sz w:val="24"/>
          <w:szCs w:val="24"/>
          <w:lang w:val="en-ID"/>
        </w:rPr>
        <w:t xml:space="preserve"> </w:t>
      </w:r>
      <w:r w:rsidRPr="00640893">
        <w:rPr>
          <w:rFonts w:ascii="Times New Roman" w:eastAsia="Times New Roman" w:hAnsi="Times New Roman" w:cs="Times New Roman"/>
          <w:i/>
          <w:iCs/>
          <w:color w:val="000000"/>
          <w:sz w:val="24"/>
          <w:szCs w:val="24"/>
          <w:lang w:val="en-ID"/>
        </w:rPr>
        <w:t xml:space="preserve">Laudato Si’ and The Environment: Pope Franscis’ Green Encyclical. </w:t>
      </w:r>
      <w:r w:rsidRPr="00640893">
        <w:rPr>
          <w:rFonts w:ascii="Times New Roman" w:eastAsia="Times New Roman" w:hAnsi="Times New Roman" w:cs="Times New Roman"/>
          <w:color w:val="000000"/>
          <w:sz w:val="24"/>
          <w:szCs w:val="24"/>
          <w:lang w:val="en-ID"/>
        </w:rPr>
        <w:t>Abingdon, Oxon: Routledge, 2019.</w:t>
      </w:r>
    </w:p>
    <w:p w14:paraId="590EF74B" w14:textId="77777777" w:rsidR="00640893" w:rsidRPr="00640893" w:rsidRDefault="00640893" w:rsidP="00640893">
      <w:pPr>
        <w:pBdr>
          <w:top w:val="nil"/>
          <w:left w:val="nil"/>
          <w:bottom w:val="nil"/>
          <w:right w:val="nil"/>
          <w:between w:val="nil"/>
        </w:pBdr>
        <w:ind w:left="426" w:firstLine="294"/>
        <w:jc w:val="both"/>
        <w:rPr>
          <w:rFonts w:ascii="Times New Roman" w:eastAsia="Times New Roman" w:hAnsi="Times New Roman" w:cs="Times New Roman"/>
          <w:color w:val="000000"/>
          <w:sz w:val="24"/>
          <w:szCs w:val="24"/>
          <w:lang w:val="en-US"/>
        </w:rPr>
      </w:pPr>
      <w:r w:rsidRPr="00640893">
        <w:rPr>
          <w:rFonts w:ascii="Times New Roman" w:eastAsia="Times New Roman" w:hAnsi="Times New Roman" w:cs="Times New Roman"/>
          <w:color w:val="000000"/>
          <w:sz w:val="24"/>
          <w:szCs w:val="24"/>
          <w:lang w:val="en-ID"/>
        </w:rPr>
        <w:t xml:space="preserve">Pandor, Pius. </w:t>
      </w:r>
      <w:r w:rsidRPr="00640893">
        <w:rPr>
          <w:rFonts w:ascii="Times New Roman" w:eastAsia="Times New Roman" w:hAnsi="Times New Roman" w:cs="Times New Roman"/>
          <w:i/>
          <w:iCs/>
          <w:color w:val="000000"/>
          <w:sz w:val="24"/>
          <w:szCs w:val="24"/>
          <w:lang w:val="en-ID"/>
        </w:rPr>
        <w:t xml:space="preserve">Seni </w:t>
      </w:r>
      <w:proofErr w:type="spellStart"/>
      <w:r w:rsidRPr="00640893">
        <w:rPr>
          <w:rFonts w:ascii="Times New Roman" w:eastAsia="Times New Roman" w:hAnsi="Times New Roman" w:cs="Times New Roman"/>
          <w:i/>
          <w:iCs/>
          <w:color w:val="000000"/>
          <w:sz w:val="24"/>
          <w:szCs w:val="24"/>
          <w:lang w:val="en-ID"/>
        </w:rPr>
        <w:t>Merawat</w:t>
      </w:r>
      <w:proofErr w:type="spellEnd"/>
      <w:r w:rsidRPr="00640893">
        <w:rPr>
          <w:rFonts w:ascii="Times New Roman" w:eastAsia="Times New Roman" w:hAnsi="Times New Roman" w:cs="Times New Roman"/>
          <w:i/>
          <w:iCs/>
          <w:color w:val="000000"/>
          <w:sz w:val="24"/>
          <w:szCs w:val="24"/>
          <w:lang w:val="en-ID"/>
        </w:rPr>
        <w:t xml:space="preserve"> Jiwa </w:t>
      </w:r>
      <w:proofErr w:type="spellStart"/>
      <w:r w:rsidRPr="00640893">
        <w:rPr>
          <w:rFonts w:ascii="Times New Roman" w:eastAsia="Times New Roman" w:hAnsi="Times New Roman" w:cs="Times New Roman"/>
          <w:i/>
          <w:iCs/>
          <w:color w:val="000000"/>
          <w:sz w:val="24"/>
          <w:szCs w:val="24"/>
          <w:lang w:val="en-ID"/>
        </w:rPr>
        <w:t>Tinjauan</w:t>
      </w:r>
      <w:proofErr w:type="spellEnd"/>
      <w:r w:rsidRPr="00640893">
        <w:rPr>
          <w:rFonts w:ascii="Times New Roman" w:eastAsia="Times New Roman" w:hAnsi="Times New Roman" w:cs="Times New Roman"/>
          <w:i/>
          <w:iCs/>
          <w:color w:val="000000"/>
          <w:sz w:val="24"/>
          <w:szCs w:val="24"/>
          <w:lang w:val="en-ID"/>
        </w:rPr>
        <w:t xml:space="preserve"> </w:t>
      </w:r>
      <w:proofErr w:type="spellStart"/>
      <w:r w:rsidRPr="00640893">
        <w:rPr>
          <w:rFonts w:ascii="Times New Roman" w:eastAsia="Times New Roman" w:hAnsi="Times New Roman" w:cs="Times New Roman"/>
          <w:i/>
          <w:iCs/>
          <w:color w:val="000000"/>
          <w:sz w:val="24"/>
          <w:szCs w:val="24"/>
          <w:lang w:val="en-ID"/>
        </w:rPr>
        <w:t>Filosofis</w:t>
      </w:r>
      <w:proofErr w:type="spellEnd"/>
      <w:r w:rsidRPr="00640893">
        <w:rPr>
          <w:rFonts w:ascii="Times New Roman" w:eastAsia="Times New Roman" w:hAnsi="Times New Roman" w:cs="Times New Roman"/>
          <w:i/>
          <w:iCs/>
          <w:color w:val="000000"/>
          <w:sz w:val="24"/>
          <w:szCs w:val="24"/>
          <w:lang w:val="en-ID"/>
        </w:rPr>
        <w:t>.</w:t>
      </w:r>
      <w:r w:rsidRPr="00640893">
        <w:rPr>
          <w:rFonts w:ascii="Times New Roman" w:eastAsia="Times New Roman" w:hAnsi="Times New Roman" w:cs="Times New Roman"/>
          <w:color w:val="000000"/>
          <w:sz w:val="24"/>
          <w:szCs w:val="24"/>
          <w:lang w:val="en-ID"/>
        </w:rPr>
        <w:t xml:space="preserve"> Jakarta: </w:t>
      </w:r>
      <w:proofErr w:type="spellStart"/>
      <w:r w:rsidRPr="00640893">
        <w:rPr>
          <w:rFonts w:ascii="Times New Roman" w:eastAsia="Times New Roman" w:hAnsi="Times New Roman" w:cs="Times New Roman"/>
          <w:color w:val="000000"/>
          <w:sz w:val="24"/>
          <w:szCs w:val="24"/>
          <w:lang w:val="en-ID"/>
        </w:rPr>
        <w:t>Obor</w:t>
      </w:r>
      <w:proofErr w:type="spellEnd"/>
      <w:r w:rsidRPr="00640893">
        <w:rPr>
          <w:rFonts w:ascii="Times New Roman" w:eastAsia="Times New Roman" w:hAnsi="Times New Roman" w:cs="Times New Roman"/>
          <w:color w:val="000000"/>
          <w:sz w:val="24"/>
          <w:szCs w:val="24"/>
          <w:lang w:val="en-ID"/>
        </w:rPr>
        <w:t>, 2014.</w:t>
      </w:r>
    </w:p>
    <w:p w14:paraId="2E31CAF8"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lang w:val="en-ID"/>
        </w:rPr>
      </w:pPr>
      <w:r w:rsidRPr="00640893">
        <w:rPr>
          <w:rFonts w:ascii="Times New Roman" w:eastAsia="Times New Roman" w:hAnsi="Times New Roman" w:cs="Times New Roman"/>
          <w:color w:val="000000"/>
          <w:sz w:val="24"/>
          <w:szCs w:val="24"/>
          <w:lang w:val="en-ID"/>
        </w:rPr>
        <w:t xml:space="preserve">Passmore, John. </w:t>
      </w:r>
      <w:r w:rsidRPr="00640893">
        <w:rPr>
          <w:rFonts w:ascii="Times New Roman" w:eastAsia="Times New Roman" w:hAnsi="Times New Roman" w:cs="Times New Roman"/>
          <w:i/>
          <w:iCs/>
          <w:color w:val="000000"/>
          <w:sz w:val="24"/>
          <w:szCs w:val="24"/>
          <w:lang w:val="en-ID"/>
        </w:rPr>
        <w:t>Man’s Responsibility for Nature: Ecological Problems and Western Traditions</w:t>
      </w:r>
      <w:r w:rsidRPr="00640893">
        <w:rPr>
          <w:rFonts w:ascii="Times New Roman" w:eastAsia="Times New Roman" w:hAnsi="Times New Roman" w:cs="Times New Roman"/>
          <w:color w:val="000000"/>
          <w:sz w:val="24"/>
          <w:szCs w:val="24"/>
          <w:lang w:val="en-ID"/>
        </w:rPr>
        <w:t xml:space="preserve">. New York: </w:t>
      </w:r>
      <w:proofErr w:type="spellStart"/>
      <w:r w:rsidRPr="00640893">
        <w:rPr>
          <w:rFonts w:ascii="Times New Roman" w:eastAsia="Times New Roman" w:hAnsi="Times New Roman" w:cs="Times New Roman"/>
          <w:color w:val="000000"/>
          <w:sz w:val="24"/>
          <w:szCs w:val="24"/>
          <w:lang w:val="en-ID"/>
        </w:rPr>
        <w:t>Sribner’s</w:t>
      </w:r>
      <w:proofErr w:type="spellEnd"/>
      <w:r w:rsidRPr="00640893">
        <w:rPr>
          <w:rFonts w:ascii="Times New Roman" w:eastAsia="Times New Roman" w:hAnsi="Times New Roman" w:cs="Times New Roman"/>
          <w:color w:val="000000"/>
          <w:sz w:val="24"/>
          <w:szCs w:val="24"/>
          <w:lang w:val="en-ID"/>
        </w:rPr>
        <w:t>, 1974.</w:t>
      </w:r>
    </w:p>
    <w:p w14:paraId="474453F3"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lang w:val="en-US"/>
        </w:rPr>
      </w:pPr>
      <w:r w:rsidRPr="00640893">
        <w:rPr>
          <w:rFonts w:ascii="Times New Roman" w:eastAsia="Times New Roman" w:hAnsi="Times New Roman" w:cs="Times New Roman"/>
          <w:color w:val="000000"/>
          <w:sz w:val="24"/>
          <w:szCs w:val="24"/>
          <w:lang w:val="en-US"/>
        </w:rPr>
        <w:t xml:space="preserve">Riyanto, Armada. </w:t>
      </w:r>
      <w:proofErr w:type="spellStart"/>
      <w:r w:rsidRPr="00640893">
        <w:rPr>
          <w:rFonts w:ascii="Times New Roman" w:eastAsia="Times New Roman" w:hAnsi="Times New Roman" w:cs="Times New Roman"/>
          <w:i/>
          <w:iCs/>
          <w:color w:val="000000"/>
          <w:sz w:val="24"/>
          <w:szCs w:val="24"/>
          <w:lang w:val="en-US"/>
        </w:rPr>
        <w:t>Menjadi-Mencintai</w:t>
      </w:r>
      <w:proofErr w:type="spellEnd"/>
      <w:r w:rsidRPr="00640893">
        <w:rPr>
          <w:rFonts w:ascii="Times New Roman" w:eastAsia="Times New Roman" w:hAnsi="Times New Roman" w:cs="Times New Roman"/>
          <w:i/>
          <w:iCs/>
          <w:color w:val="000000"/>
          <w:sz w:val="24"/>
          <w:szCs w:val="24"/>
          <w:lang w:val="en-US"/>
        </w:rPr>
        <w:t xml:space="preserve">: </w:t>
      </w:r>
      <w:proofErr w:type="spellStart"/>
      <w:r w:rsidRPr="00640893">
        <w:rPr>
          <w:rFonts w:ascii="Times New Roman" w:eastAsia="Times New Roman" w:hAnsi="Times New Roman" w:cs="Times New Roman"/>
          <w:i/>
          <w:iCs/>
          <w:color w:val="000000"/>
          <w:sz w:val="24"/>
          <w:szCs w:val="24"/>
          <w:lang w:val="en-US"/>
        </w:rPr>
        <w:t>Berfilsafat</w:t>
      </w:r>
      <w:proofErr w:type="spellEnd"/>
      <w:r w:rsidRPr="00640893">
        <w:rPr>
          <w:rFonts w:ascii="Times New Roman" w:eastAsia="Times New Roman" w:hAnsi="Times New Roman" w:cs="Times New Roman"/>
          <w:i/>
          <w:iCs/>
          <w:color w:val="000000"/>
          <w:sz w:val="24"/>
          <w:szCs w:val="24"/>
          <w:lang w:val="en-US"/>
        </w:rPr>
        <w:t xml:space="preserve"> </w:t>
      </w:r>
      <w:proofErr w:type="spellStart"/>
      <w:r w:rsidRPr="00640893">
        <w:rPr>
          <w:rFonts w:ascii="Times New Roman" w:eastAsia="Times New Roman" w:hAnsi="Times New Roman" w:cs="Times New Roman"/>
          <w:i/>
          <w:iCs/>
          <w:color w:val="000000"/>
          <w:sz w:val="24"/>
          <w:szCs w:val="24"/>
          <w:lang w:val="en-US"/>
        </w:rPr>
        <w:t>Teologis</w:t>
      </w:r>
      <w:proofErr w:type="spellEnd"/>
      <w:r w:rsidRPr="00640893">
        <w:rPr>
          <w:rFonts w:ascii="Times New Roman" w:eastAsia="Times New Roman" w:hAnsi="Times New Roman" w:cs="Times New Roman"/>
          <w:i/>
          <w:iCs/>
          <w:color w:val="000000"/>
          <w:sz w:val="24"/>
          <w:szCs w:val="24"/>
          <w:lang w:val="en-US"/>
        </w:rPr>
        <w:t xml:space="preserve"> </w:t>
      </w:r>
      <w:proofErr w:type="spellStart"/>
      <w:r w:rsidRPr="00640893">
        <w:rPr>
          <w:rFonts w:ascii="Times New Roman" w:eastAsia="Times New Roman" w:hAnsi="Times New Roman" w:cs="Times New Roman"/>
          <w:i/>
          <w:iCs/>
          <w:color w:val="000000"/>
          <w:sz w:val="24"/>
          <w:szCs w:val="24"/>
          <w:lang w:val="en-US"/>
        </w:rPr>
        <w:t>Sehari-hari</w:t>
      </w:r>
      <w:proofErr w:type="spellEnd"/>
      <w:r w:rsidRPr="00640893">
        <w:rPr>
          <w:rFonts w:ascii="Times New Roman" w:eastAsia="Times New Roman" w:hAnsi="Times New Roman" w:cs="Times New Roman"/>
          <w:i/>
          <w:iCs/>
          <w:color w:val="000000"/>
          <w:sz w:val="24"/>
          <w:szCs w:val="24"/>
          <w:lang w:val="en-US"/>
        </w:rPr>
        <w:t xml:space="preserve">. </w:t>
      </w:r>
      <w:r w:rsidRPr="00640893">
        <w:rPr>
          <w:rFonts w:ascii="Times New Roman" w:eastAsia="Times New Roman" w:hAnsi="Times New Roman" w:cs="Times New Roman"/>
          <w:color w:val="000000"/>
          <w:sz w:val="24"/>
          <w:szCs w:val="24"/>
          <w:lang w:val="en-US"/>
        </w:rPr>
        <w:t xml:space="preserve">Yogyakarta: </w:t>
      </w:r>
      <w:proofErr w:type="spellStart"/>
      <w:r w:rsidRPr="00640893">
        <w:rPr>
          <w:rFonts w:ascii="Times New Roman" w:eastAsia="Times New Roman" w:hAnsi="Times New Roman" w:cs="Times New Roman"/>
          <w:color w:val="000000"/>
          <w:sz w:val="24"/>
          <w:szCs w:val="24"/>
          <w:lang w:val="en-US"/>
        </w:rPr>
        <w:t>Kanisius</w:t>
      </w:r>
      <w:proofErr w:type="spellEnd"/>
      <w:r w:rsidRPr="00640893">
        <w:rPr>
          <w:rFonts w:ascii="Times New Roman" w:eastAsia="Times New Roman" w:hAnsi="Times New Roman" w:cs="Times New Roman"/>
          <w:color w:val="000000"/>
          <w:sz w:val="24"/>
          <w:szCs w:val="24"/>
          <w:lang w:val="en-US"/>
        </w:rPr>
        <w:t>, 2013.</w:t>
      </w:r>
    </w:p>
    <w:p w14:paraId="23557289"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lang w:val="en-US"/>
        </w:rPr>
      </w:pPr>
      <w:r w:rsidRPr="00640893">
        <w:rPr>
          <w:rFonts w:ascii="Times New Roman" w:eastAsia="Times New Roman" w:hAnsi="Times New Roman" w:cs="Times New Roman"/>
          <w:color w:val="000000"/>
          <w:sz w:val="24"/>
          <w:szCs w:val="24"/>
        </w:rPr>
        <w:t>Sugiyono, Sugiyono</w:t>
      </w:r>
      <w:r w:rsidRPr="00640893">
        <w:rPr>
          <w:rFonts w:ascii="Times New Roman" w:eastAsia="Times New Roman" w:hAnsi="Times New Roman" w:cs="Times New Roman"/>
          <w:color w:val="000000"/>
          <w:sz w:val="24"/>
          <w:szCs w:val="24"/>
          <w:lang w:val="en-US"/>
        </w:rPr>
        <w:t>.</w:t>
      </w:r>
      <w:r w:rsidRPr="00640893">
        <w:rPr>
          <w:rFonts w:ascii="Times New Roman" w:eastAsia="Times New Roman" w:hAnsi="Times New Roman" w:cs="Times New Roman"/>
          <w:i/>
          <w:iCs/>
          <w:color w:val="000000"/>
          <w:sz w:val="24"/>
          <w:szCs w:val="24"/>
        </w:rPr>
        <w:t xml:space="preserve"> Metode Penelitian Pendidikan Pendekatan Kuantitatif, Kualitatif, Dan R&amp;D</w:t>
      </w:r>
      <w:r w:rsidRPr="00640893">
        <w:rPr>
          <w:rFonts w:ascii="Times New Roman" w:eastAsia="Times New Roman" w:hAnsi="Times New Roman" w:cs="Times New Roman"/>
          <w:color w:val="000000"/>
          <w:sz w:val="24"/>
          <w:szCs w:val="24"/>
          <w:lang w:val="en-US"/>
        </w:rPr>
        <w:t xml:space="preserve">. </w:t>
      </w:r>
      <w:r w:rsidRPr="00640893">
        <w:rPr>
          <w:rFonts w:ascii="Times New Roman" w:eastAsia="Times New Roman" w:hAnsi="Times New Roman" w:cs="Times New Roman"/>
          <w:color w:val="000000"/>
          <w:sz w:val="24"/>
          <w:szCs w:val="24"/>
        </w:rPr>
        <w:t>Bandung: Penerbit Alfabeta, 2016</w:t>
      </w:r>
      <w:r w:rsidRPr="00640893">
        <w:rPr>
          <w:rFonts w:ascii="Times New Roman" w:eastAsia="Times New Roman" w:hAnsi="Times New Roman" w:cs="Times New Roman"/>
          <w:color w:val="000000"/>
          <w:sz w:val="24"/>
          <w:szCs w:val="24"/>
          <w:lang w:val="en-US"/>
        </w:rPr>
        <w:t xml:space="preserve">. </w:t>
      </w:r>
    </w:p>
    <w:p w14:paraId="2017C2C5" w14:textId="77777777" w:rsidR="00640893" w:rsidRPr="00640893" w:rsidRDefault="00640893" w:rsidP="00640893">
      <w:pPr>
        <w:pBdr>
          <w:top w:val="nil"/>
          <w:left w:val="nil"/>
          <w:bottom w:val="nil"/>
          <w:right w:val="nil"/>
          <w:between w:val="nil"/>
        </w:pBdr>
        <w:ind w:left="426" w:firstLine="294"/>
        <w:jc w:val="both"/>
        <w:rPr>
          <w:rFonts w:ascii="Times New Roman" w:eastAsia="Times New Roman" w:hAnsi="Times New Roman" w:cs="Times New Roman"/>
          <w:color w:val="000000"/>
          <w:sz w:val="24"/>
          <w:szCs w:val="24"/>
          <w:lang w:val="en-ID"/>
        </w:rPr>
      </w:pPr>
      <w:proofErr w:type="spellStart"/>
      <w:r w:rsidRPr="00640893">
        <w:rPr>
          <w:rFonts w:ascii="Times New Roman" w:eastAsia="Times New Roman" w:hAnsi="Times New Roman" w:cs="Times New Roman"/>
          <w:color w:val="000000"/>
          <w:sz w:val="24"/>
          <w:szCs w:val="24"/>
          <w:lang w:val="en-ID"/>
        </w:rPr>
        <w:t>Suseno</w:t>
      </w:r>
      <w:proofErr w:type="spellEnd"/>
      <w:r w:rsidRPr="00640893">
        <w:rPr>
          <w:rFonts w:ascii="Times New Roman" w:eastAsia="Times New Roman" w:hAnsi="Times New Roman" w:cs="Times New Roman"/>
          <w:color w:val="000000"/>
          <w:sz w:val="24"/>
          <w:szCs w:val="24"/>
          <w:lang w:val="en-ID"/>
        </w:rPr>
        <w:t xml:space="preserve">, Franz Magnis. </w:t>
      </w:r>
      <w:proofErr w:type="spellStart"/>
      <w:r w:rsidRPr="00640893">
        <w:rPr>
          <w:rFonts w:ascii="Times New Roman" w:eastAsia="Times New Roman" w:hAnsi="Times New Roman" w:cs="Times New Roman"/>
          <w:i/>
          <w:iCs/>
          <w:color w:val="000000"/>
          <w:sz w:val="24"/>
          <w:szCs w:val="24"/>
          <w:lang w:val="en-ID"/>
        </w:rPr>
        <w:t>Berfilsafat</w:t>
      </w:r>
      <w:proofErr w:type="spellEnd"/>
      <w:r w:rsidRPr="00640893">
        <w:rPr>
          <w:rFonts w:ascii="Times New Roman" w:eastAsia="Times New Roman" w:hAnsi="Times New Roman" w:cs="Times New Roman"/>
          <w:i/>
          <w:iCs/>
          <w:color w:val="000000"/>
          <w:sz w:val="24"/>
          <w:szCs w:val="24"/>
          <w:lang w:val="en-ID"/>
        </w:rPr>
        <w:t xml:space="preserve"> Dari </w:t>
      </w:r>
      <w:proofErr w:type="spellStart"/>
      <w:r w:rsidRPr="00640893">
        <w:rPr>
          <w:rFonts w:ascii="Times New Roman" w:eastAsia="Times New Roman" w:hAnsi="Times New Roman" w:cs="Times New Roman"/>
          <w:i/>
          <w:iCs/>
          <w:color w:val="000000"/>
          <w:sz w:val="24"/>
          <w:szCs w:val="24"/>
          <w:lang w:val="en-ID"/>
        </w:rPr>
        <w:t>Konteks</w:t>
      </w:r>
      <w:proofErr w:type="spellEnd"/>
      <w:r w:rsidRPr="00640893">
        <w:rPr>
          <w:rFonts w:ascii="Times New Roman" w:eastAsia="Times New Roman" w:hAnsi="Times New Roman" w:cs="Times New Roman"/>
          <w:i/>
          <w:iCs/>
          <w:color w:val="000000"/>
          <w:sz w:val="24"/>
          <w:szCs w:val="24"/>
          <w:lang w:val="en-ID"/>
        </w:rPr>
        <w:t xml:space="preserve">. </w:t>
      </w:r>
      <w:r w:rsidRPr="00640893">
        <w:rPr>
          <w:rFonts w:ascii="Times New Roman" w:eastAsia="Times New Roman" w:hAnsi="Times New Roman" w:cs="Times New Roman"/>
          <w:color w:val="000000"/>
          <w:sz w:val="24"/>
          <w:szCs w:val="24"/>
          <w:lang w:val="en-ID"/>
        </w:rPr>
        <w:t xml:space="preserve">Jakarta: Gramedia, 1991. </w:t>
      </w:r>
    </w:p>
    <w:p w14:paraId="4A97C09B"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lang w:val="en-ID"/>
        </w:rPr>
      </w:pPr>
      <w:proofErr w:type="spellStart"/>
      <w:r w:rsidRPr="00640893">
        <w:rPr>
          <w:rFonts w:ascii="Times New Roman" w:eastAsia="Times New Roman" w:hAnsi="Times New Roman" w:cs="Times New Roman"/>
          <w:color w:val="000000"/>
          <w:sz w:val="24"/>
          <w:szCs w:val="24"/>
          <w:lang w:val="en-ID"/>
        </w:rPr>
        <w:t>Tristanto</w:t>
      </w:r>
      <w:proofErr w:type="spellEnd"/>
      <w:r w:rsidRPr="00640893">
        <w:rPr>
          <w:rFonts w:ascii="Times New Roman" w:eastAsia="Times New Roman" w:hAnsi="Times New Roman" w:cs="Times New Roman"/>
          <w:color w:val="000000"/>
          <w:sz w:val="24"/>
          <w:szCs w:val="24"/>
          <w:lang w:val="en-ID"/>
        </w:rPr>
        <w:t xml:space="preserve">, Lukas Awi. </w:t>
      </w:r>
      <w:proofErr w:type="spellStart"/>
      <w:r w:rsidRPr="00640893">
        <w:rPr>
          <w:rFonts w:ascii="Times New Roman" w:eastAsia="Times New Roman" w:hAnsi="Times New Roman" w:cs="Times New Roman"/>
          <w:i/>
          <w:iCs/>
          <w:color w:val="000000"/>
          <w:sz w:val="24"/>
          <w:szCs w:val="24"/>
          <w:lang w:val="en-ID"/>
        </w:rPr>
        <w:t>Panggilan</w:t>
      </w:r>
      <w:proofErr w:type="spellEnd"/>
      <w:r w:rsidRPr="00640893">
        <w:rPr>
          <w:rFonts w:ascii="Times New Roman" w:eastAsia="Times New Roman" w:hAnsi="Times New Roman" w:cs="Times New Roman"/>
          <w:i/>
          <w:iCs/>
          <w:color w:val="000000"/>
          <w:sz w:val="24"/>
          <w:szCs w:val="24"/>
          <w:lang w:val="en-ID"/>
        </w:rPr>
        <w:t xml:space="preserve"> </w:t>
      </w:r>
      <w:proofErr w:type="spellStart"/>
      <w:r w:rsidRPr="00640893">
        <w:rPr>
          <w:rFonts w:ascii="Times New Roman" w:eastAsia="Times New Roman" w:hAnsi="Times New Roman" w:cs="Times New Roman"/>
          <w:i/>
          <w:iCs/>
          <w:color w:val="000000"/>
          <w:sz w:val="24"/>
          <w:szCs w:val="24"/>
          <w:lang w:val="en-ID"/>
        </w:rPr>
        <w:t>Melestarikan</w:t>
      </w:r>
      <w:proofErr w:type="spellEnd"/>
      <w:r w:rsidRPr="00640893">
        <w:rPr>
          <w:rFonts w:ascii="Times New Roman" w:eastAsia="Times New Roman" w:hAnsi="Times New Roman" w:cs="Times New Roman"/>
          <w:i/>
          <w:iCs/>
          <w:color w:val="000000"/>
          <w:sz w:val="24"/>
          <w:szCs w:val="24"/>
          <w:lang w:val="en-ID"/>
        </w:rPr>
        <w:t xml:space="preserve"> Alam </w:t>
      </w:r>
      <w:proofErr w:type="spellStart"/>
      <w:r w:rsidRPr="00640893">
        <w:rPr>
          <w:rFonts w:ascii="Times New Roman" w:eastAsia="Times New Roman" w:hAnsi="Times New Roman" w:cs="Times New Roman"/>
          <w:i/>
          <w:iCs/>
          <w:color w:val="000000"/>
          <w:sz w:val="24"/>
          <w:szCs w:val="24"/>
          <w:lang w:val="en-ID"/>
        </w:rPr>
        <w:t>Ciptaan</w:t>
      </w:r>
      <w:proofErr w:type="spellEnd"/>
      <w:r w:rsidRPr="00640893">
        <w:rPr>
          <w:rFonts w:ascii="Times New Roman" w:eastAsia="Times New Roman" w:hAnsi="Times New Roman" w:cs="Times New Roman"/>
          <w:i/>
          <w:iCs/>
          <w:color w:val="000000"/>
          <w:sz w:val="24"/>
          <w:szCs w:val="24"/>
          <w:lang w:val="en-ID"/>
        </w:rPr>
        <w:t xml:space="preserve">. </w:t>
      </w:r>
      <w:r w:rsidRPr="00640893">
        <w:rPr>
          <w:rFonts w:ascii="Times New Roman" w:eastAsia="Times New Roman" w:hAnsi="Times New Roman" w:cs="Times New Roman"/>
          <w:color w:val="000000"/>
          <w:sz w:val="24"/>
          <w:szCs w:val="24"/>
          <w:lang w:val="en-ID"/>
        </w:rPr>
        <w:t xml:space="preserve">Yogyakarta: </w:t>
      </w:r>
      <w:proofErr w:type="spellStart"/>
      <w:r w:rsidRPr="00640893">
        <w:rPr>
          <w:rFonts w:ascii="Times New Roman" w:eastAsia="Times New Roman" w:hAnsi="Times New Roman" w:cs="Times New Roman"/>
          <w:color w:val="000000"/>
          <w:sz w:val="24"/>
          <w:szCs w:val="24"/>
          <w:lang w:val="en-ID"/>
        </w:rPr>
        <w:t>Kanisius</w:t>
      </w:r>
      <w:proofErr w:type="spellEnd"/>
      <w:r w:rsidRPr="00640893">
        <w:rPr>
          <w:rFonts w:ascii="Times New Roman" w:eastAsia="Times New Roman" w:hAnsi="Times New Roman" w:cs="Times New Roman"/>
          <w:color w:val="000000"/>
          <w:sz w:val="24"/>
          <w:szCs w:val="24"/>
          <w:lang w:val="en-ID"/>
        </w:rPr>
        <w:t>, 2015.</w:t>
      </w:r>
    </w:p>
    <w:p w14:paraId="3AC4C743" w14:textId="77777777" w:rsidR="00640893" w:rsidRPr="00640893" w:rsidRDefault="00640893" w:rsidP="00640893">
      <w:pPr>
        <w:pBdr>
          <w:top w:val="nil"/>
          <w:left w:val="nil"/>
          <w:bottom w:val="nil"/>
          <w:right w:val="nil"/>
          <w:between w:val="nil"/>
        </w:pBdr>
        <w:ind w:left="426" w:firstLine="294"/>
        <w:jc w:val="both"/>
        <w:rPr>
          <w:rFonts w:ascii="Times New Roman" w:eastAsia="Times New Roman" w:hAnsi="Times New Roman" w:cs="Times New Roman"/>
          <w:color w:val="000000"/>
          <w:sz w:val="24"/>
          <w:szCs w:val="24"/>
          <w:lang w:val="en-ID"/>
        </w:rPr>
      </w:pPr>
    </w:p>
    <w:p w14:paraId="2A1D1DB9" w14:textId="77777777" w:rsidR="00640893" w:rsidRPr="00640893" w:rsidRDefault="00640893" w:rsidP="00640893">
      <w:pPr>
        <w:pBdr>
          <w:top w:val="nil"/>
          <w:left w:val="nil"/>
          <w:bottom w:val="nil"/>
          <w:right w:val="nil"/>
          <w:between w:val="nil"/>
        </w:pBdr>
        <w:ind w:left="426" w:firstLine="294"/>
        <w:jc w:val="both"/>
        <w:rPr>
          <w:rFonts w:ascii="Times New Roman" w:eastAsia="Times New Roman" w:hAnsi="Times New Roman" w:cs="Times New Roman"/>
          <w:b/>
          <w:bCs/>
          <w:color w:val="000000"/>
          <w:sz w:val="24"/>
          <w:szCs w:val="24"/>
          <w:lang w:val="en-ID"/>
        </w:rPr>
      </w:pPr>
      <w:proofErr w:type="spellStart"/>
      <w:r w:rsidRPr="00640893">
        <w:rPr>
          <w:rFonts w:ascii="Times New Roman" w:eastAsia="Times New Roman" w:hAnsi="Times New Roman" w:cs="Times New Roman"/>
          <w:b/>
          <w:bCs/>
          <w:color w:val="000000"/>
          <w:sz w:val="24"/>
          <w:szCs w:val="24"/>
          <w:lang w:val="en-ID"/>
        </w:rPr>
        <w:t>Jurnal</w:t>
      </w:r>
      <w:proofErr w:type="spellEnd"/>
      <w:r w:rsidRPr="00640893">
        <w:rPr>
          <w:rFonts w:ascii="Times New Roman" w:eastAsia="Times New Roman" w:hAnsi="Times New Roman" w:cs="Times New Roman"/>
          <w:b/>
          <w:bCs/>
          <w:color w:val="000000"/>
          <w:sz w:val="24"/>
          <w:szCs w:val="24"/>
          <w:lang w:val="en-ID"/>
        </w:rPr>
        <w:t xml:space="preserve"> </w:t>
      </w:r>
      <w:proofErr w:type="spellStart"/>
      <w:r w:rsidRPr="00640893">
        <w:rPr>
          <w:rFonts w:ascii="Times New Roman" w:eastAsia="Times New Roman" w:hAnsi="Times New Roman" w:cs="Times New Roman"/>
          <w:b/>
          <w:bCs/>
          <w:color w:val="000000"/>
          <w:sz w:val="24"/>
          <w:szCs w:val="24"/>
          <w:lang w:val="en-ID"/>
        </w:rPr>
        <w:t>Ilmiah</w:t>
      </w:r>
      <w:proofErr w:type="spellEnd"/>
      <w:r w:rsidRPr="00640893">
        <w:rPr>
          <w:rFonts w:ascii="Times New Roman" w:eastAsia="Times New Roman" w:hAnsi="Times New Roman" w:cs="Times New Roman"/>
          <w:b/>
          <w:bCs/>
          <w:color w:val="000000"/>
          <w:sz w:val="24"/>
          <w:szCs w:val="24"/>
          <w:lang w:val="en-ID"/>
        </w:rPr>
        <w:t>:</w:t>
      </w:r>
    </w:p>
    <w:p w14:paraId="3A0A0784"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fldChar w:fldCharType="begin" w:fldLock="1"/>
      </w:r>
      <w:r w:rsidRPr="00640893">
        <w:rPr>
          <w:rFonts w:ascii="Times New Roman" w:eastAsia="Times New Roman" w:hAnsi="Times New Roman" w:cs="Times New Roman"/>
          <w:color w:val="000000"/>
          <w:sz w:val="24"/>
          <w:szCs w:val="24"/>
        </w:rPr>
        <w:instrText xml:space="preserve">ADDIN Mendeley Bibliography CSL_BIBLIOGRAPHY </w:instrText>
      </w:r>
      <w:r w:rsidRPr="00640893">
        <w:rPr>
          <w:rFonts w:ascii="Times New Roman" w:eastAsia="Times New Roman" w:hAnsi="Times New Roman" w:cs="Times New Roman"/>
          <w:color w:val="000000"/>
          <w:sz w:val="24"/>
          <w:szCs w:val="24"/>
        </w:rPr>
        <w:fldChar w:fldCharType="separate"/>
      </w:r>
      <w:r w:rsidRPr="00640893">
        <w:rPr>
          <w:rFonts w:ascii="Times New Roman" w:eastAsia="Times New Roman" w:hAnsi="Times New Roman" w:cs="Times New Roman"/>
          <w:color w:val="000000"/>
          <w:sz w:val="24"/>
          <w:szCs w:val="24"/>
        </w:rPr>
        <w:t xml:space="preserve">Adon, Mathias Jebaru, FX Armada Riyanto, and Pius Pandor. “Sumbangan Teologi Penciptaan Kristiani Dalam Ensiklik Laudato-Si Artikel 62-75 Bagi Persoalan Ekologis.” </w:t>
      </w:r>
      <w:r w:rsidRPr="00640893">
        <w:rPr>
          <w:rFonts w:ascii="Times New Roman" w:eastAsia="Times New Roman" w:hAnsi="Times New Roman" w:cs="Times New Roman"/>
          <w:i/>
          <w:iCs/>
          <w:color w:val="000000"/>
          <w:sz w:val="24"/>
          <w:szCs w:val="24"/>
        </w:rPr>
        <w:t>Jurnal Teologi Berita Hidup</w:t>
      </w:r>
      <w:r w:rsidRPr="00640893">
        <w:rPr>
          <w:rFonts w:ascii="Times New Roman" w:eastAsia="Times New Roman" w:hAnsi="Times New Roman" w:cs="Times New Roman"/>
          <w:color w:val="000000"/>
          <w:sz w:val="24"/>
          <w:szCs w:val="24"/>
        </w:rPr>
        <w:t xml:space="preserve"> 5, no. 1 (2022): 143–161.</w:t>
      </w:r>
    </w:p>
    <w:p w14:paraId="2DCF2D78"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Amirullah. “Krisis Ekologi: Problematika Sains Modern.” </w:t>
      </w:r>
      <w:r w:rsidRPr="00640893">
        <w:rPr>
          <w:rFonts w:ascii="Times New Roman" w:eastAsia="Times New Roman" w:hAnsi="Times New Roman" w:cs="Times New Roman"/>
          <w:i/>
          <w:iCs/>
          <w:color w:val="000000"/>
          <w:sz w:val="24"/>
          <w:szCs w:val="24"/>
        </w:rPr>
        <w:t>Lentera</w:t>
      </w:r>
      <w:r w:rsidRPr="00640893">
        <w:rPr>
          <w:rFonts w:ascii="Times New Roman" w:eastAsia="Times New Roman" w:hAnsi="Times New Roman" w:cs="Times New Roman"/>
          <w:color w:val="000000"/>
          <w:sz w:val="24"/>
          <w:szCs w:val="24"/>
        </w:rPr>
        <w:t xml:space="preserve"> 17, no. 1 (2015): 1–21. https://journal.uinsi.ac.id/index.php/lentera_journal/article/view/425.</w:t>
      </w:r>
    </w:p>
    <w:p w14:paraId="00101842"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Arianto, Arianto, Antonius Denny Firmanto, and Nanik Wijiyati Aluwesia. “Tindakan Ekologis Gereja Katolik Di Indonesia Dari Perspektif Moral Lingkungan Hidup William Chang.” </w:t>
      </w:r>
      <w:r w:rsidRPr="00640893">
        <w:rPr>
          <w:rFonts w:ascii="Times New Roman" w:eastAsia="Times New Roman" w:hAnsi="Times New Roman" w:cs="Times New Roman"/>
          <w:i/>
          <w:iCs/>
          <w:color w:val="000000"/>
          <w:sz w:val="24"/>
          <w:szCs w:val="24"/>
        </w:rPr>
        <w:t>Forum</w:t>
      </w:r>
      <w:r w:rsidRPr="00640893">
        <w:rPr>
          <w:rFonts w:ascii="Times New Roman" w:eastAsia="Times New Roman" w:hAnsi="Times New Roman" w:cs="Times New Roman"/>
          <w:color w:val="000000"/>
          <w:sz w:val="24"/>
          <w:szCs w:val="24"/>
        </w:rPr>
        <w:t xml:space="preserve"> 50, no. 2 (January 3, 2022): 113–150. http://ejournal.stftws.ac.id/index.php/forum/article/view/382.</w:t>
      </w:r>
    </w:p>
    <w:p w14:paraId="047F5048"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Guess, Deborah. “An Ecotheological Exploration of the Thought of Arthur Peacocke.” Journal</w:t>
      </w:r>
      <w:r w:rsidRPr="00640893">
        <w:rPr>
          <w:rFonts w:ascii="Times New Roman" w:eastAsia="Times New Roman" w:hAnsi="Times New Roman" w:cs="Times New Roman"/>
          <w:i/>
          <w:iCs/>
          <w:color w:val="000000"/>
          <w:sz w:val="24"/>
          <w:szCs w:val="24"/>
        </w:rPr>
        <w:t xml:space="preserve"> of Anglican Studies</w:t>
      </w:r>
      <w:r w:rsidRPr="00640893">
        <w:rPr>
          <w:rFonts w:ascii="Times New Roman" w:eastAsia="Times New Roman" w:hAnsi="Times New Roman" w:cs="Times New Roman"/>
          <w:color w:val="000000"/>
          <w:sz w:val="24"/>
          <w:szCs w:val="24"/>
        </w:rPr>
        <w:t xml:space="preserve"> 15, no. 2 (November 3, 2017): 188–206. https://www.cambridge.org/core/product/identifier/S1740355316000279/type/journal_article.</w:t>
      </w:r>
    </w:p>
    <w:p w14:paraId="23378565"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Harun, Martin. “Laudato Si’ and the Environment.” </w:t>
      </w:r>
      <w:r w:rsidRPr="00640893">
        <w:rPr>
          <w:rFonts w:ascii="Times New Roman" w:eastAsia="Times New Roman" w:hAnsi="Times New Roman" w:cs="Times New Roman"/>
          <w:i/>
          <w:iCs/>
          <w:color w:val="000000"/>
          <w:sz w:val="24"/>
          <w:szCs w:val="24"/>
        </w:rPr>
        <w:t xml:space="preserve">Diskursus Jurnal Filsafat dan </w:t>
      </w:r>
      <w:r w:rsidRPr="00640893">
        <w:rPr>
          <w:rFonts w:ascii="Times New Roman" w:eastAsia="Times New Roman" w:hAnsi="Times New Roman" w:cs="Times New Roman"/>
          <w:color w:val="000000"/>
          <w:sz w:val="24"/>
          <w:szCs w:val="24"/>
        </w:rPr>
        <w:t>Teologi</w:t>
      </w:r>
      <w:r w:rsidRPr="00640893">
        <w:rPr>
          <w:rFonts w:ascii="Times New Roman" w:eastAsia="Times New Roman" w:hAnsi="Times New Roman" w:cs="Times New Roman"/>
          <w:i/>
          <w:iCs/>
          <w:color w:val="000000"/>
          <w:sz w:val="24"/>
          <w:szCs w:val="24"/>
        </w:rPr>
        <w:t xml:space="preserve"> STF Driyarkara</w:t>
      </w:r>
      <w:r w:rsidRPr="00640893">
        <w:rPr>
          <w:rFonts w:ascii="Times New Roman" w:eastAsia="Times New Roman" w:hAnsi="Times New Roman" w:cs="Times New Roman"/>
          <w:color w:val="000000"/>
          <w:sz w:val="24"/>
          <w:szCs w:val="24"/>
        </w:rPr>
        <w:t xml:space="preserve"> 18, no. 1 (April 12, 2022): 120–123. https://journal.driyarkara.ac.id/index.php/diskursus/article/view/299.</w:t>
      </w:r>
    </w:p>
    <w:p w14:paraId="24052D68"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lastRenderedPageBreak/>
        <w:t xml:space="preserve">Keraf, A. Sonny. “Fritjof Capra Tentang Melek Ekologi Menuju Masyarakat Berkelanjutan.” </w:t>
      </w:r>
      <w:r w:rsidRPr="00640893">
        <w:rPr>
          <w:rFonts w:ascii="Times New Roman" w:eastAsia="Times New Roman" w:hAnsi="Times New Roman" w:cs="Times New Roman"/>
          <w:i/>
          <w:iCs/>
          <w:color w:val="000000"/>
          <w:sz w:val="24"/>
          <w:szCs w:val="24"/>
        </w:rPr>
        <w:t>Diskursus Jurnal Filsafat dan Teologi STF Driyarkara</w:t>
      </w:r>
      <w:r w:rsidRPr="00640893">
        <w:rPr>
          <w:rFonts w:ascii="Times New Roman" w:eastAsia="Times New Roman" w:hAnsi="Times New Roman" w:cs="Times New Roman"/>
          <w:color w:val="000000"/>
          <w:sz w:val="24"/>
          <w:szCs w:val="24"/>
        </w:rPr>
        <w:t xml:space="preserve"> 12, no. 1 (2013): 54–81.</w:t>
      </w:r>
    </w:p>
    <w:p w14:paraId="75ABBB81"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Kinseng, Rilus A. “Faktor Etika Dalam Pengelolaan Sumberdaya Perikanan Di Indonesia.” </w:t>
      </w:r>
      <w:r w:rsidRPr="00640893">
        <w:rPr>
          <w:rFonts w:ascii="Times New Roman" w:eastAsia="Times New Roman" w:hAnsi="Times New Roman" w:cs="Times New Roman"/>
          <w:i/>
          <w:iCs/>
          <w:color w:val="000000"/>
          <w:sz w:val="24"/>
          <w:szCs w:val="24"/>
        </w:rPr>
        <w:t>Jurnal Sosial Ekonomi Kelautan dan Perikanan</w:t>
      </w:r>
      <w:r w:rsidRPr="00640893">
        <w:rPr>
          <w:rFonts w:ascii="Times New Roman" w:eastAsia="Times New Roman" w:hAnsi="Times New Roman" w:cs="Times New Roman"/>
          <w:color w:val="000000"/>
          <w:sz w:val="24"/>
          <w:szCs w:val="24"/>
        </w:rPr>
        <w:t xml:space="preserve"> 4, no. 2 (2017): 175–183.</w:t>
      </w:r>
    </w:p>
    <w:p w14:paraId="58454410"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Longkutoy, Natanael Febryan. “Paradigma Teknokratis: Mengendalikan Atau Dikendalikan Teknologi.” </w:t>
      </w:r>
      <w:r w:rsidRPr="00640893">
        <w:rPr>
          <w:rFonts w:ascii="Times New Roman" w:eastAsia="Times New Roman" w:hAnsi="Times New Roman" w:cs="Times New Roman"/>
          <w:i/>
          <w:iCs/>
          <w:color w:val="000000"/>
          <w:sz w:val="24"/>
          <w:szCs w:val="24"/>
        </w:rPr>
        <w:t>Jurnal Abdiel: Khazanah Pemikiran Teologi, Pendidikan Agama Kristen dan Musik Gereja</w:t>
      </w:r>
      <w:r w:rsidRPr="00640893">
        <w:rPr>
          <w:rFonts w:ascii="Times New Roman" w:eastAsia="Times New Roman" w:hAnsi="Times New Roman" w:cs="Times New Roman"/>
          <w:color w:val="000000"/>
          <w:sz w:val="24"/>
          <w:szCs w:val="24"/>
        </w:rPr>
        <w:t xml:space="preserve"> 6, no. 2 (2022): 179–191.</w:t>
      </w:r>
    </w:p>
    <w:p w14:paraId="745111EB"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Ranboki, Buce A. “Menemukan Teologi Leonardo Boff Dalam Ensiklik Paus </w:t>
      </w:r>
      <w:r w:rsidRPr="00640893">
        <w:rPr>
          <w:rFonts w:ascii="Times New Roman" w:eastAsia="Times New Roman" w:hAnsi="Times New Roman" w:cs="Times New Roman"/>
          <w:i/>
          <w:iCs/>
          <w:color w:val="000000"/>
          <w:sz w:val="24"/>
          <w:szCs w:val="24"/>
        </w:rPr>
        <w:t>Fransiskus</w:t>
      </w:r>
      <w:r w:rsidRPr="00640893">
        <w:rPr>
          <w:rFonts w:ascii="Times New Roman" w:eastAsia="Times New Roman" w:hAnsi="Times New Roman" w:cs="Times New Roman"/>
          <w:color w:val="000000"/>
          <w:sz w:val="24"/>
          <w:szCs w:val="24"/>
        </w:rPr>
        <w:t xml:space="preserve"> Laudato Si’.” </w:t>
      </w:r>
      <w:r w:rsidRPr="00640893">
        <w:rPr>
          <w:rFonts w:ascii="Times New Roman" w:eastAsia="Times New Roman" w:hAnsi="Times New Roman" w:cs="Times New Roman"/>
          <w:i/>
          <w:iCs/>
          <w:color w:val="000000"/>
          <w:sz w:val="24"/>
          <w:szCs w:val="24"/>
        </w:rPr>
        <w:t>Indonesian Journal of Theology</w:t>
      </w:r>
      <w:r w:rsidRPr="00640893">
        <w:rPr>
          <w:rFonts w:ascii="Times New Roman" w:eastAsia="Times New Roman" w:hAnsi="Times New Roman" w:cs="Times New Roman"/>
          <w:color w:val="000000"/>
          <w:sz w:val="24"/>
          <w:szCs w:val="24"/>
        </w:rPr>
        <w:t xml:space="preserve"> 5, no. 1 (2018): 42–67.</w:t>
      </w:r>
    </w:p>
    <w:p w14:paraId="65296B17"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Senda, Soleman, Dominikus Yordan Taboy, Alfianus Juventus Bria, Rivaldi Bastiano </w:t>
      </w:r>
      <w:r w:rsidRPr="00640893">
        <w:rPr>
          <w:rFonts w:ascii="Times New Roman" w:eastAsia="Times New Roman" w:hAnsi="Times New Roman" w:cs="Times New Roman"/>
          <w:i/>
          <w:iCs/>
          <w:color w:val="000000"/>
          <w:sz w:val="24"/>
          <w:szCs w:val="24"/>
        </w:rPr>
        <w:t>Hani</w:t>
      </w:r>
      <w:r w:rsidRPr="00640893">
        <w:rPr>
          <w:rFonts w:ascii="Times New Roman" w:eastAsia="Times New Roman" w:hAnsi="Times New Roman" w:cs="Times New Roman"/>
          <w:color w:val="000000"/>
          <w:sz w:val="24"/>
          <w:szCs w:val="24"/>
        </w:rPr>
        <w:t xml:space="preserve">, José Albertino, Marciana Martins, Claudiana Goncalves De Fatima, Judith Luciana Belo, and Augusto Almeida. “Sosialisasi Konsep Ecoliteracy Fritjof Capra Dalam Paroki Oécusse , Timor Leste Dan Penerapannya.” </w:t>
      </w:r>
      <w:r w:rsidRPr="00640893">
        <w:rPr>
          <w:rFonts w:ascii="Times New Roman" w:eastAsia="Times New Roman" w:hAnsi="Times New Roman" w:cs="Times New Roman"/>
          <w:i/>
          <w:iCs/>
          <w:color w:val="000000"/>
          <w:sz w:val="24"/>
          <w:szCs w:val="24"/>
        </w:rPr>
        <w:t>Jurnal Pengabdian Multidisiplin</w:t>
      </w:r>
      <w:r w:rsidRPr="00640893">
        <w:rPr>
          <w:rFonts w:ascii="Times New Roman" w:eastAsia="Times New Roman" w:hAnsi="Times New Roman" w:cs="Times New Roman"/>
          <w:color w:val="000000"/>
          <w:sz w:val="24"/>
          <w:szCs w:val="24"/>
        </w:rPr>
        <w:t xml:space="preserve"> 3, no. 3 (2023): 1–10.</w:t>
      </w:r>
    </w:p>
    <w:p w14:paraId="00FE41FA"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Sutoyo. “Paradigma Perlindungan Lingkungan Hidup [Environmental Protection </w:t>
      </w:r>
      <w:r w:rsidRPr="00640893">
        <w:rPr>
          <w:rFonts w:ascii="Times New Roman" w:eastAsia="Times New Roman" w:hAnsi="Times New Roman" w:cs="Times New Roman"/>
          <w:i/>
          <w:iCs/>
          <w:color w:val="000000"/>
          <w:sz w:val="24"/>
          <w:szCs w:val="24"/>
        </w:rPr>
        <w:t>Paradigm</w:t>
      </w:r>
      <w:r w:rsidRPr="00640893">
        <w:rPr>
          <w:rFonts w:ascii="Times New Roman" w:eastAsia="Times New Roman" w:hAnsi="Times New Roman" w:cs="Times New Roman"/>
          <w:color w:val="000000"/>
          <w:sz w:val="24"/>
          <w:szCs w:val="24"/>
        </w:rPr>
        <w:t xml:space="preserve">.” </w:t>
      </w:r>
      <w:r w:rsidRPr="00640893">
        <w:rPr>
          <w:rFonts w:ascii="Times New Roman" w:eastAsia="Times New Roman" w:hAnsi="Times New Roman" w:cs="Times New Roman"/>
          <w:i/>
          <w:iCs/>
          <w:color w:val="000000"/>
          <w:sz w:val="24"/>
          <w:szCs w:val="24"/>
        </w:rPr>
        <w:t>Adil Jurnal Hukum</w:t>
      </w:r>
      <w:r w:rsidRPr="00640893">
        <w:rPr>
          <w:rFonts w:ascii="Times New Roman" w:eastAsia="Times New Roman" w:hAnsi="Times New Roman" w:cs="Times New Roman"/>
          <w:color w:val="000000"/>
          <w:sz w:val="24"/>
          <w:szCs w:val="24"/>
        </w:rPr>
        <w:t xml:space="preserve"> 4, no. 1 (2013): 192–206.</w:t>
      </w:r>
    </w:p>
    <w:p w14:paraId="3535C786"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 xml:space="preserve">Wilantari, N N A. “Pemikiran Fritjof Capra Dalam Ekowisata Hutan Mangrove Desa Adat Kedonganan.” </w:t>
      </w:r>
      <w:r w:rsidRPr="00640893">
        <w:rPr>
          <w:rFonts w:ascii="Times New Roman" w:eastAsia="Times New Roman" w:hAnsi="Times New Roman" w:cs="Times New Roman"/>
          <w:i/>
          <w:iCs/>
          <w:color w:val="000000"/>
          <w:sz w:val="24"/>
          <w:szCs w:val="24"/>
        </w:rPr>
        <w:t>Dharma Duta</w:t>
      </w:r>
      <w:r w:rsidRPr="00640893">
        <w:rPr>
          <w:rFonts w:ascii="Times New Roman" w:eastAsia="Times New Roman" w:hAnsi="Times New Roman" w:cs="Times New Roman"/>
          <w:color w:val="000000"/>
          <w:sz w:val="24"/>
          <w:szCs w:val="24"/>
        </w:rPr>
        <w:t xml:space="preserve"> 20, no. 1 (2022): 69–79. </w:t>
      </w:r>
      <w:r w:rsidRPr="00640893">
        <w:rPr>
          <w:rFonts w:ascii="Times New Roman" w:eastAsia="Times New Roman" w:hAnsi="Times New Roman" w:cs="Times New Roman"/>
          <w:i/>
          <w:iCs/>
          <w:color w:val="000000"/>
          <w:sz w:val="24"/>
          <w:szCs w:val="24"/>
        </w:rPr>
        <w:t>https</w:t>
      </w:r>
      <w:r w:rsidRPr="00640893">
        <w:rPr>
          <w:rFonts w:ascii="Times New Roman" w:eastAsia="Times New Roman" w:hAnsi="Times New Roman" w:cs="Times New Roman"/>
          <w:color w:val="000000"/>
          <w:sz w:val="24"/>
          <w:szCs w:val="24"/>
        </w:rPr>
        <w:t>://www.ejournal.iahntp.ac.id/index.php/Dharma-duta/article/view/827%0Ahttps://www.ejournal.iahntp.ac.id/index.php/Dharma-duta/article/download/827/508.</w:t>
      </w:r>
    </w:p>
    <w:p w14:paraId="6B341FE4" w14:textId="77777777" w:rsidR="00640893" w:rsidRPr="00640893" w:rsidRDefault="00640893" w:rsidP="00640893">
      <w:pPr>
        <w:pBdr>
          <w:top w:val="nil"/>
          <w:left w:val="nil"/>
          <w:bottom w:val="nil"/>
          <w:right w:val="nil"/>
          <w:between w:val="nil"/>
        </w:pBdr>
        <w:ind w:left="1418" w:hanging="698"/>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t>Yuono, Yusup Rogo. “Etika Lingkungan : Melawan Etika Lingkungan Antroposentris Melalui Interpretasi Teologi Penciptaan Yang Tepat Sebagai Landasan Bagi Pengelolaan-</w:t>
      </w:r>
      <w:r w:rsidRPr="00640893">
        <w:rPr>
          <w:rFonts w:ascii="Times New Roman" w:eastAsia="Times New Roman" w:hAnsi="Times New Roman" w:cs="Times New Roman"/>
          <w:i/>
          <w:iCs/>
          <w:color w:val="000000"/>
          <w:sz w:val="24"/>
          <w:szCs w:val="24"/>
        </w:rPr>
        <w:t>Pelestarian</w:t>
      </w:r>
      <w:r w:rsidRPr="00640893">
        <w:rPr>
          <w:rFonts w:ascii="Times New Roman" w:eastAsia="Times New Roman" w:hAnsi="Times New Roman" w:cs="Times New Roman"/>
          <w:color w:val="000000"/>
          <w:sz w:val="24"/>
          <w:szCs w:val="24"/>
        </w:rPr>
        <w:t xml:space="preserve"> Lingkungan.” </w:t>
      </w:r>
      <w:r w:rsidRPr="00640893">
        <w:rPr>
          <w:rFonts w:ascii="Times New Roman" w:eastAsia="Times New Roman" w:hAnsi="Times New Roman" w:cs="Times New Roman"/>
          <w:i/>
          <w:iCs/>
          <w:color w:val="000000"/>
          <w:sz w:val="24"/>
          <w:szCs w:val="24"/>
        </w:rPr>
        <w:t>Fidei: Jurnal Teologi Sistematika dan Praktika</w:t>
      </w:r>
      <w:r w:rsidRPr="00640893">
        <w:rPr>
          <w:rFonts w:ascii="Times New Roman" w:eastAsia="Times New Roman" w:hAnsi="Times New Roman" w:cs="Times New Roman"/>
          <w:color w:val="000000"/>
          <w:sz w:val="24"/>
          <w:szCs w:val="24"/>
        </w:rPr>
        <w:t xml:space="preserve"> 2, no. 1 (2019): 183–203.</w:t>
      </w:r>
    </w:p>
    <w:p w14:paraId="4229A64F" w14:textId="49B86CB8" w:rsidR="00B514B5" w:rsidRDefault="00640893" w:rsidP="00640893">
      <w:pPr>
        <w:pBdr>
          <w:top w:val="nil"/>
          <w:left w:val="nil"/>
          <w:bottom w:val="nil"/>
          <w:right w:val="nil"/>
          <w:between w:val="nil"/>
        </w:pBdr>
        <w:ind w:left="426" w:firstLine="294"/>
        <w:jc w:val="both"/>
        <w:rPr>
          <w:rFonts w:ascii="Times New Roman" w:eastAsia="Times New Roman" w:hAnsi="Times New Roman" w:cs="Times New Roman"/>
          <w:color w:val="000000"/>
          <w:sz w:val="24"/>
          <w:szCs w:val="24"/>
        </w:rPr>
      </w:pPr>
      <w:r w:rsidRPr="00640893">
        <w:rPr>
          <w:rFonts w:ascii="Times New Roman" w:eastAsia="Times New Roman" w:hAnsi="Times New Roman" w:cs="Times New Roman"/>
          <w:color w:val="000000"/>
          <w:sz w:val="24"/>
          <w:szCs w:val="24"/>
        </w:rPr>
        <w:fldChar w:fldCharType="end"/>
      </w:r>
    </w:p>
    <w:p w14:paraId="52DE0CB3" w14:textId="77777777" w:rsidR="00B514B5" w:rsidRDefault="00B514B5">
      <w:pPr>
        <w:spacing w:line="200" w:lineRule="auto"/>
        <w:jc w:val="center"/>
        <w:rPr>
          <w:rFonts w:ascii="Times New Roman" w:eastAsia="Times New Roman" w:hAnsi="Times New Roman" w:cs="Times New Roman"/>
          <w:b/>
          <w:sz w:val="24"/>
          <w:szCs w:val="24"/>
        </w:rPr>
      </w:pPr>
    </w:p>
    <w:p w14:paraId="2B9A0D5D" w14:textId="77777777" w:rsidR="00B514B5" w:rsidRDefault="00B514B5">
      <w:pPr>
        <w:spacing w:line="200" w:lineRule="auto"/>
        <w:jc w:val="center"/>
        <w:rPr>
          <w:rFonts w:ascii="Times New Roman" w:eastAsia="Times New Roman" w:hAnsi="Times New Roman" w:cs="Times New Roman"/>
          <w:b/>
          <w:sz w:val="24"/>
          <w:szCs w:val="24"/>
        </w:rPr>
      </w:pPr>
    </w:p>
    <w:p w14:paraId="3C5E163A" w14:textId="77777777" w:rsidR="00B514B5" w:rsidRDefault="00B514B5">
      <w:pPr>
        <w:spacing w:line="200" w:lineRule="auto"/>
        <w:rPr>
          <w:rFonts w:ascii="Times New Roman" w:eastAsia="Times New Roman" w:hAnsi="Times New Roman" w:cs="Times New Roman"/>
        </w:rPr>
      </w:pPr>
    </w:p>
    <w:p w14:paraId="00878DC9" w14:textId="77777777" w:rsidR="00B514B5" w:rsidRDefault="00B514B5">
      <w:pPr>
        <w:spacing w:line="200" w:lineRule="auto"/>
        <w:rPr>
          <w:rFonts w:ascii="Times New Roman" w:eastAsia="Times New Roman" w:hAnsi="Times New Roman" w:cs="Times New Roman"/>
        </w:rPr>
      </w:pPr>
    </w:p>
    <w:p w14:paraId="6B56FBE8" w14:textId="77777777" w:rsidR="00B514B5" w:rsidRDefault="00B514B5">
      <w:pPr>
        <w:spacing w:line="200" w:lineRule="auto"/>
        <w:rPr>
          <w:rFonts w:ascii="Times New Roman" w:eastAsia="Times New Roman" w:hAnsi="Times New Roman" w:cs="Times New Roman"/>
        </w:rPr>
      </w:pPr>
    </w:p>
    <w:p w14:paraId="030AF3B7" w14:textId="77777777" w:rsidR="00B514B5" w:rsidRDefault="00B514B5">
      <w:pPr>
        <w:spacing w:line="200" w:lineRule="auto"/>
        <w:rPr>
          <w:rFonts w:ascii="Times New Roman" w:eastAsia="Times New Roman" w:hAnsi="Times New Roman" w:cs="Times New Roman"/>
        </w:rPr>
      </w:pPr>
    </w:p>
    <w:p w14:paraId="563458DE" w14:textId="77777777" w:rsidR="00B514B5" w:rsidRDefault="00B514B5">
      <w:pPr>
        <w:spacing w:line="200" w:lineRule="auto"/>
        <w:rPr>
          <w:rFonts w:ascii="Times New Roman" w:eastAsia="Times New Roman" w:hAnsi="Times New Roman" w:cs="Times New Roman"/>
        </w:rPr>
      </w:pPr>
    </w:p>
    <w:p w14:paraId="31422EFE" w14:textId="77777777" w:rsidR="00B514B5" w:rsidRDefault="00B514B5">
      <w:pPr>
        <w:spacing w:line="200" w:lineRule="auto"/>
        <w:rPr>
          <w:rFonts w:ascii="Times New Roman" w:eastAsia="Times New Roman" w:hAnsi="Times New Roman" w:cs="Times New Roman"/>
        </w:rPr>
      </w:pPr>
    </w:p>
    <w:p w14:paraId="47FBC2C8" w14:textId="77777777" w:rsidR="00B514B5" w:rsidRDefault="00B514B5">
      <w:pPr>
        <w:spacing w:line="200" w:lineRule="auto"/>
        <w:rPr>
          <w:rFonts w:ascii="Times New Roman" w:eastAsia="Times New Roman" w:hAnsi="Times New Roman" w:cs="Times New Roman"/>
        </w:rPr>
      </w:pPr>
    </w:p>
    <w:p w14:paraId="20063DFF" w14:textId="77777777" w:rsidR="00B514B5" w:rsidRDefault="00B514B5">
      <w:pPr>
        <w:spacing w:line="200" w:lineRule="auto"/>
        <w:rPr>
          <w:rFonts w:ascii="Times New Roman" w:eastAsia="Times New Roman" w:hAnsi="Times New Roman" w:cs="Times New Roman"/>
        </w:rPr>
      </w:pPr>
    </w:p>
    <w:p w14:paraId="2A8530C9" w14:textId="77777777" w:rsidR="00B514B5" w:rsidRDefault="00B514B5">
      <w:pPr>
        <w:spacing w:line="200" w:lineRule="auto"/>
        <w:rPr>
          <w:rFonts w:ascii="Times New Roman" w:eastAsia="Times New Roman" w:hAnsi="Times New Roman" w:cs="Times New Roman"/>
        </w:rPr>
      </w:pPr>
    </w:p>
    <w:p w14:paraId="52AD5DFE" w14:textId="77777777" w:rsidR="00B514B5" w:rsidRDefault="00B514B5">
      <w:pPr>
        <w:spacing w:line="200" w:lineRule="auto"/>
        <w:rPr>
          <w:rFonts w:ascii="Times New Roman" w:eastAsia="Times New Roman" w:hAnsi="Times New Roman" w:cs="Times New Roman"/>
        </w:rPr>
      </w:pPr>
    </w:p>
    <w:p w14:paraId="5FFBC458" w14:textId="77777777" w:rsidR="00B514B5" w:rsidRDefault="00B514B5">
      <w:pPr>
        <w:spacing w:line="200" w:lineRule="auto"/>
        <w:rPr>
          <w:rFonts w:ascii="Times New Roman" w:eastAsia="Times New Roman" w:hAnsi="Times New Roman" w:cs="Times New Roman"/>
        </w:rPr>
      </w:pPr>
    </w:p>
    <w:p w14:paraId="58A85376" w14:textId="77777777" w:rsidR="00B514B5" w:rsidRDefault="00B514B5">
      <w:pPr>
        <w:spacing w:line="200" w:lineRule="auto"/>
        <w:rPr>
          <w:rFonts w:ascii="Times New Roman" w:eastAsia="Times New Roman" w:hAnsi="Times New Roman" w:cs="Times New Roman"/>
        </w:rPr>
      </w:pPr>
    </w:p>
    <w:p w14:paraId="4C96BA7F" w14:textId="77777777" w:rsidR="00B514B5" w:rsidRDefault="00B514B5">
      <w:pPr>
        <w:spacing w:line="345" w:lineRule="auto"/>
        <w:rPr>
          <w:rFonts w:ascii="Times New Roman" w:eastAsia="Times New Roman" w:hAnsi="Times New Roman" w:cs="Times New Roman"/>
        </w:rPr>
      </w:pPr>
    </w:p>
    <w:p w14:paraId="4D7D71CD" w14:textId="77777777" w:rsidR="00B514B5" w:rsidRDefault="00000000">
      <w:pPr>
        <w:ind w:left="600"/>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111</w:t>
      </w:r>
    </w:p>
    <w:sectPr w:rsidR="00B514B5">
      <w:headerReference w:type="default" r:id="rId9"/>
      <w:pgSz w:w="11900" w:h="16838"/>
      <w:pgMar w:top="702" w:right="1440" w:bottom="494"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60B1" w14:textId="77777777" w:rsidR="00913CC4" w:rsidRDefault="00913CC4">
      <w:r>
        <w:separator/>
      </w:r>
    </w:p>
  </w:endnote>
  <w:endnote w:type="continuationSeparator" w:id="0">
    <w:p w14:paraId="6938ADC0" w14:textId="77777777" w:rsidR="00913CC4" w:rsidRDefault="0091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1038" w14:textId="77777777" w:rsidR="00913CC4" w:rsidRDefault="00913CC4">
      <w:r>
        <w:separator/>
      </w:r>
    </w:p>
  </w:footnote>
  <w:footnote w:type="continuationSeparator" w:id="0">
    <w:p w14:paraId="4D409BC8" w14:textId="77777777" w:rsidR="00913CC4" w:rsidRDefault="00913CC4">
      <w:r>
        <w:continuationSeparator/>
      </w:r>
    </w:p>
  </w:footnote>
  <w:footnote w:id="1">
    <w:p w14:paraId="00BFC3C2" w14:textId="77777777" w:rsidR="00640893" w:rsidRPr="00EA46B4" w:rsidRDefault="00640893" w:rsidP="00640893">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{"citationItems":[{"id":"ITEM-1","itemData":{"DOI":"10.35312/forum.v50i2.382","ISSN":"0853-0726","abstract":"Tema dari karya ilmiah ini mengenai Tindakan Ekologis Gereja Katolik di Indonesia dari Perspektif Moral Lingkungan Hidup William Chang. Pembicaraan mengenai ekologi selalu menjadi topik yang sangat menarik untuk dibahas, karena terdapat begitu banyak persoalan-persoalan yang dihadapi oleh bangsa Indonesia. Persoalan-persoalan itu tentunya sangat relevan dengan situasi Indonesia saat ini. Di mana banyak terjadi krisis lingkungan hidup yang memberi dampak yang sangat signifikan terhadap kehidupan manusia, misalnya terjadi bencana tanah longsor dan banjir besar yang melanda sejumlah daerah di Indonesia. Dalam perspektif moral lingkungan hidup Pastor William Chang, permasalahan-permasalahan yang terjadi tentu tidak lepas dari keterkaitannya dengan manusia. Manusia berperan sebagai pelaku aktif terhadap krisis lingkungan hidup. Artinya bahwa di satu sisi manusia dapat menjadi penyebab terjadinya krisis lingkungan hidup tersebut, namun di sisi lain pula menjadi penggerak untuk melindungi dan melestarikan keutuhan alam ciptaan. Metode yang digunakan dalam pembuatan karya ilmiah ini ialah metode kualitatif kepustakaan. Penulis mengembangkan pemikiran-pemikiran dari salah satu tokoh Gereja Katolik dengan merujuk pula pada pemikiran-pemikiran dari tokoh yang lainnya untuk mempertegas setiap pemikiran dari tokoh yang diambil.","author":[{"dropping-particle":"","family":"Arianto","given":"Arianto","non-dropping-particle":"","parse-names":false,"suffix":""},{"dropping-particle":"","family":"Firmanto","given":"Antonius Denny","non-dropping-particle":"","parse-names":false,"suffix":""},{"dropping-particle":"","family":"Wijiyati Aluwesia","given":"Nanik","non-dropping-particle":"","parse-names":false,"suffix":""}],"container-title":"Forum","id":"ITEM-1","issue":"2","issued":{"date-parts":[["2022","1","3"]]},"page":"113-150","title":"Tindakan Ekologis Gereja Katolik Di Indonesia dari Perspektif Moral Lingkungan Hidup William Chang","type":"article-journal","volume":"50"},"locator":"114","uris":["http://www.mendeley.com/documents/?uuid=aaecf959-22f6-44c1-83e7-decbde4603e6"]}],"mendeley":{"formattedCitation":"Arianto Arianto, Antonius Denny Firmanto, and Nanik Wijiyati Aluwesia, “Tindakan Ekologis Gereja Katolik Di Indonesia Dari Perspektif Moral Lingkungan Hidup William Chang,” &lt;i&gt;Forum&lt;/i&gt; 50, no. 2 (January 3, 2022): 114, http://ejournal.stftws.ac.id/index.php/forum/article/view/382.","manualFormatting":"Arianto Arianto, Antonius Denny Firmanto, dan Nanik Wijiyati Aluwesia, “Tindakan Ekologis Gereja Katolik Di Indonesia Dari Perspektif Moral Lingkungan Hidup William Chang,” Forum 50, no. 2 (January 3, 2022): 114.","plainTextFormattedCitation":"Arianto Arianto, Antonius Denny Firmanto, and Nanik Wijiyati Aluwesia, “Tindakan Ekologis Gereja Katolik Di Indonesia Dari Perspektif Moral Lingkungan Hidup William Chang,” Forum 50, no. 2 (January 3, 2022): 114, http://ejournal.stftws.ac.id/index.php/forum/article/view/382.","previouslyFormattedCitation":"Arianto Arianto, Antonius Denny Firmanto, and Nanik Wijiyati Aluwesia, “Tindakan Ekologis Gereja Katolik Di Indonesia Dari Perspektif Moral Lingkungan Hidup William Chang,” &lt;i&gt;Forum&lt;/i&gt; 50, no. 2 (January 3, 2022): 114, http://ejournal.stftws.ac.id/index.php/forum/article/view/382."},"properties":{"noteIndex":1},"schema":"https://github.com/citation-style-language/schema/raw/master/csl-citation.json"}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Arianto Arianto, Antonius Denny Firmanto, </w:t>
      </w:r>
      <w:r w:rsidRPr="00EA46B4">
        <w:rPr>
          <w:rFonts w:ascii="Times New Roman" w:hAnsi="Times New Roman" w:cs="Times New Roman"/>
          <w:noProof/>
          <w:lang w:val="en-US"/>
        </w:rPr>
        <w:t>dan</w:t>
      </w:r>
      <w:r w:rsidRPr="00EA46B4">
        <w:rPr>
          <w:rFonts w:ascii="Times New Roman" w:hAnsi="Times New Roman" w:cs="Times New Roman"/>
          <w:noProof/>
        </w:rPr>
        <w:t xml:space="preserve"> Nanik Wijiyati Aluwesia, “Tindakan Ekologis Gereja Katolik Di Indonesia Dari Perspektif Moral Lingkungan Hidup William Chang,” </w:t>
      </w:r>
      <w:r w:rsidRPr="00EA46B4">
        <w:rPr>
          <w:rFonts w:ascii="Times New Roman" w:hAnsi="Times New Roman" w:cs="Times New Roman"/>
          <w:i/>
          <w:noProof/>
        </w:rPr>
        <w:t>Forum</w:t>
      </w:r>
      <w:r w:rsidRPr="00EA46B4">
        <w:rPr>
          <w:rFonts w:ascii="Times New Roman" w:hAnsi="Times New Roman" w:cs="Times New Roman"/>
          <w:noProof/>
        </w:rPr>
        <w:t xml:space="preserve"> 50, no. 2 (January 3, 2022): 114.</w:t>
      </w:r>
      <w:r w:rsidRPr="00EA46B4">
        <w:rPr>
          <w:rFonts w:ascii="Times New Roman" w:hAnsi="Times New Roman" w:cs="Times New Roman"/>
        </w:rPr>
        <w:fldChar w:fldCharType="end"/>
      </w:r>
    </w:p>
  </w:footnote>
  <w:footnote w:id="2">
    <w:p w14:paraId="57C5A1F9" w14:textId="77777777" w:rsidR="00640893" w:rsidRPr="00EA46B4" w:rsidRDefault="00640893" w:rsidP="00640893">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{"citationItems":[{"id":"ITEM-1","itemData":{"DOI":"10.1017/S1740355316000279","ISSN":"1740-3553","abstract":"Against a background of increasing concern over climate change and other instances of ecological degradation, this paper aims to explore two ideas in the thought of Anglican theologian and biochemist Arthur Peacocke in relation to their ecotheological promise. First, Peacocke’s understanding of ‘emergence’ affirms the diversity of the created world and makes possible the understanding of Jesus Christ as the emergence of a new reality; these concepts resonate with the value given to biodiversity in ecological thought. Second, the idea that God expresses Godself through the material world in the process of creation, together with an emphasis on the biophysical composition of Jesus Christ, allows a high claim to be made for matter which resonates with an ecological affirmation of the value of the natural world. By asserting the prevalence of diversity and the value of matter, Peacocke’s thought provides a theological framework which coheres with an ecological ethos.","author":[{"dropping-particle":"","family":"Guess","given":"Deborah","non-dropping-particle":"","parse-names":false,"suffix":""}],"container-title":"Journal of Anglican Studies","id":"ITEM-1","issue":"2","issued":{"date-parts":[["2017","11","3"]]},"page":"188-206","title":"An Ecotheological Exploration of the Thought of Arthur Peacocke","type":"article-journal","volume":"15"},"uris":["http://www.mendeley.com/documents/?uuid=c65ddb56-698e-476f-a789-05693e4183ea"]}],"mendeley":{"formattedCitation":"Deborah Guess, “An Ecotheological Exploration of the Thought of Arthur Peacocke,” &lt;i&gt;Journal of Anglican Studies&lt;/i&gt; 15, no. 2 (November 3, 2017): 188–206, https://www.cambridge.org/core/product/identifier/S1740355316000279/type/journal_article.","manualFormatting":"Deborah Guess, “An Ecotheological Exploration of the Thought of Arthur Peacocke,” Journal of Anglican Studies 15, no. 2 (November 3, 2017): 188–206.","plainTextFormattedCitation":"Deborah Guess, “An Ecotheological Exploration of the Thought of Arthur Peacocke,” Journal of Anglican Studies 15, no. 2 (November 3, 2017): 188–206, https://www.cambridge.org/core/product/identifier/S1740355316000279/type/journal_article.","previouslyFormattedCitation":"Deborah Guess, “An Ecotheological Exploration of the Thought of Arthur Peacocke,” &lt;i&gt;Journal of Anglican Studies&lt;/i&gt; 15, no. 2 (November 3, 2017): 188–206, https://www.cambridge.org/core/product/identifier/S1740355316000279/type/journal_article."},"properties":{"noteIndex":2},"schema":"https://github.com/citation-style-language/schema/raw/master/csl-citation.json"}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Deborah Guess, “An Ecotheological Exploration of the Thought of Arthur Peacocke,” </w:t>
      </w:r>
      <w:r w:rsidRPr="00EA46B4">
        <w:rPr>
          <w:rFonts w:ascii="Times New Roman" w:hAnsi="Times New Roman" w:cs="Times New Roman"/>
          <w:i/>
          <w:noProof/>
        </w:rPr>
        <w:t>Journal of Anglican Studies</w:t>
      </w:r>
      <w:r w:rsidRPr="00EA46B4">
        <w:rPr>
          <w:rFonts w:ascii="Times New Roman" w:hAnsi="Times New Roman" w:cs="Times New Roman"/>
          <w:noProof/>
        </w:rPr>
        <w:t xml:space="preserve"> 15, no. 2 (November 3, 2017): 188–206.</w:t>
      </w:r>
      <w:r w:rsidRPr="00EA46B4">
        <w:rPr>
          <w:rFonts w:ascii="Times New Roman" w:hAnsi="Times New Roman" w:cs="Times New Roman"/>
        </w:rPr>
        <w:fldChar w:fldCharType="end"/>
      </w:r>
    </w:p>
  </w:footnote>
  <w:footnote w:id="3">
    <w:p w14:paraId="53E3A5A6" w14:textId="77777777" w:rsidR="00640893" w:rsidRPr="00EA46B4" w:rsidRDefault="00640893" w:rsidP="00640893">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ID"/>
        </w:rPr>
        <w:t xml:space="preserve">Pius Pandor, </w:t>
      </w:r>
      <w:r w:rsidRPr="00EA46B4">
        <w:rPr>
          <w:rFonts w:ascii="Times New Roman" w:hAnsi="Times New Roman" w:cs="Times New Roman"/>
          <w:i/>
          <w:iCs/>
          <w:lang w:val="en-ID"/>
        </w:rPr>
        <w:t xml:space="preserve">Seni </w:t>
      </w:r>
      <w:proofErr w:type="spellStart"/>
      <w:r w:rsidRPr="00EA46B4">
        <w:rPr>
          <w:rFonts w:ascii="Times New Roman" w:hAnsi="Times New Roman" w:cs="Times New Roman"/>
          <w:i/>
          <w:iCs/>
          <w:lang w:val="en-ID"/>
        </w:rPr>
        <w:t>Merawat</w:t>
      </w:r>
      <w:proofErr w:type="spellEnd"/>
      <w:r w:rsidRPr="00EA46B4">
        <w:rPr>
          <w:rFonts w:ascii="Times New Roman" w:hAnsi="Times New Roman" w:cs="Times New Roman"/>
          <w:i/>
          <w:iCs/>
          <w:lang w:val="en-ID"/>
        </w:rPr>
        <w:t xml:space="preserve"> Jiwa </w:t>
      </w:r>
      <w:proofErr w:type="spellStart"/>
      <w:r w:rsidRPr="00EA46B4">
        <w:rPr>
          <w:rFonts w:ascii="Times New Roman" w:hAnsi="Times New Roman" w:cs="Times New Roman"/>
          <w:i/>
          <w:iCs/>
          <w:lang w:val="en-ID"/>
        </w:rPr>
        <w:t>Tinjauan</w:t>
      </w:r>
      <w:proofErr w:type="spellEnd"/>
      <w:r w:rsidRPr="00EA46B4">
        <w:rPr>
          <w:rFonts w:ascii="Times New Roman" w:hAnsi="Times New Roman" w:cs="Times New Roman"/>
          <w:i/>
          <w:iCs/>
          <w:lang w:val="en-ID"/>
        </w:rPr>
        <w:t xml:space="preserve"> </w:t>
      </w:r>
      <w:proofErr w:type="spellStart"/>
      <w:r w:rsidRPr="00EA46B4">
        <w:rPr>
          <w:rFonts w:ascii="Times New Roman" w:hAnsi="Times New Roman" w:cs="Times New Roman"/>
          <w:i/>
          <w:iCs/>
          <w:lang w:val="en-ID"/>
        </w:rPr>
        <w:t>Filosofis</w:t>
      </w:r>
      <w:proofErr w:type="spellEnd"/>
      <w:r w:rsidRPr="00EA46B4">
        <w:rPr>
          <w:rFonts w:ascii="Times New Roman" w:hAnsi="Times New Roman" w:cs="Times New Roman"/>
          <w:lang w:val="en-ID"/>
        </w:rPr>
        <w:t xml:space="preserve"> (Jakarta: </w:t>
      </w:r>
      <w:proofErr w:type="spellStart"/>
      <w:r w:rsidRPr="00EA46B4">
        <w:rPr>
          <w:rFonts w:ascii="Times New Roman" w:hAnsi="Times New Roman" w:cs="Times New Roman"/>
          <w:lang w:val="en-ID"/>
        </w:rPr>
        <w:t>Obor</w:t>
      </w:r>
      <w:proofErr w:type="spellEnd"/>
      <w:r w:rsidRPr="00EA46B4">
        <w:rPr>
          <w:rFonts w:ascii="Times New Roman" w:hAnsi="Times New Roman" w:cs="Times New Roman"/>
          <w:lang w:val="en-ID"/>
        </w:rPr>
        <w:t>, 2014), 201.</w:t>
      </w:r>
    </w:p>
  </w:footnote>
  <w:footnote w:id="4">
    <w:p w14:paraId="5F56AE97" w14:textId="77777777" w:rsidR="00640893" w:rsidRPr="00EA46B4" w:rsidRDefault="00640893" w:rsidP="00640893">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{"citationItems":[{"id":"ITEM-1","itemData":{"DOI":"10.38189/jtbh.v5i1.224","ISSN":"2656-4904","abstract":"… bahwa penyelesaian ekologis karenanya perlu … sebuah ekologi yang memungkinkan pemulihan segala sesuatu yang telah dihancurkan.Paus melihat penyelesaian persoalan ekologis …","author":[{"dropping-particle":"","family":"Adon","given":"Mathias Jebaru","non-dropping-particle":"","parse-names":false,"suffix":""},{"dropping-particle":"","family":"Riyanto","given":"FX Armada","non-dropping-particle":"","parse-names":false,"suffix":""},{"dropping-particle":"","family":"Pandor","given":"Pius","non-dropping-particle":"","parse-names":false,"suffix":""}],"container-title":"Jurnal Teologi Berita Hidup","id":"ITEM-1","issue":"1","issued":{"date-parts":[["2022"]]},"page":"143-161","title":"Sumbangan Teologi Penciptaan Kristiani Dalam Ensiklik Laudato-Si Artikel 62-75 Bagi Persoalan Ekologis","type":"article-journal","volume":"5"},"locator":"154","uris":["http://www.mendeley.com/documents/?uuid=6fd0fdc7-d73a-401d-93be-bce24297602a"]}],"mendeley":{"formattedCitation":"Mathias Jebaru Adon, FX Armada Riyanto, and Pius Pandor, “Sumbangan Teologi Penciptaan Kristiani Dalam Ensiklik Laudato-Si Artikel 62-75 Bagi Persoalan Ekologis,” &lt;i&gt;Jurnal Teologi Berita Hidup&lt;/i&gt; 5, no. 1 (2022): 154.","plainTextFormattedCitation":"Mathias Jebaru Adon, FX Armada Riyanto, and Pius Pandor, “Sumbangan Teologi Penciptaan Kristiani Dalam Ensiklik Laudato-Si Artikel 62-75 Bagi Persoalan Ekologis,” Jurnal Teologi Berita Hidup 5, no. 1 (2022): 154.","previouslyFormattedCitation":"Mathias Jebaru Adon, FX Armada Riyanto, and Pius Pandor, “Sumbangan Teologi Penciptaan Kristiani Dalam Ensiklik Laudato-Si Artikel 62-75 Bagi Persoalan Ekologis,” &lt;i&gt;Jurnal Teologi Berita Hidup&lt;/i&gt; 5, no. 1 (2022): 154."},"properties":{"noteIndex":4},"schema":"https://github.com/citation-style-language/schema/raw/master/csl-citation.json"}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Mathias Jebaru Adon, FX Armada Riyanto, and Pius Pandor, “Sumbangan Teologi Penciptaan Kristiani Dalam Ensiklik Laudato-Si Artikel 62-75 Bagi Persoalan Ekologis,” </w:t>
      </w:r>
      <w:r w:rsidRPr="00EA46B4">
        <w:rPr>
          <w:rFonts w:ascii="Times New Roman" w:hAnsi="Times New Roman" w:cs="Times New Roman"/>
          <w:i/>
          <w:noProof/>
        </w:rPr>
        <w:t>Jurnal Teologi Berita Hidup</w:t>
      </w:r>
      <w:r w:rsidRPr="00EA46B4">
        <w:rPr>
          <w:rFonts w:ascii="Times New Roman" w:hAnsi="Times New Roman" w:cs="Times New Roman"/>
          <w:noProof/>
        </w:rPr>
        <w:t xml:space="preserve"> 5, no. 1 (2022): 154.</w:t>
      </w:r>
      <w:r w:rsidRPr="00EA46B4">
        <w:rPr>
          <w:rFonts w:ascii="Times New Roman" w:hAnsi="Times New Roman" w:cs="Times New Roman"/>
        </w:rPr>
        <w:fldChar w:fldCharType="end"/>
      </w:r>
    </w:p>
  </w:footnote>
  <w:footnote w:id="5">
    <w:p w14:paraId="1B74B62B" w14:textId="77777777" w:rsidR="00640893" w:rsidRPr="00EA46B4" w:rsidRDefault="00640893" w:rsidP="00640893">
      <w:pPr>
        <w:pStyle w:val="FootnoteText"/>
        <w:jc w:val="both"/>
        <w:rPr>
          <w:rFonts w:ascii="Times New Roman" w:hAnsi="Times New Roman" w:cs="Times New Roman"/>
          <w:i/>
          <w:iCs/>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i/>
          <w:iCs/>
          <w:lang w:val="en-US"/>
        </w:rPr>
        <w:t>Ibid.</w:t>
      </w:r>
    </w:p>
  </w:footnote>
  <w:footnote w:id="6">
    <w:p w14:paraId="677D44E5" w14:textId="77777777" w:rsidR="00640893" w:rsidRPr="00EA46B4" w:rsidRDefault="00640893" w:rsidP="00640893">
      <w:pPr>
        <w:pStyle w:val="FootnoteText"/>
        <w:jc w:val="both"/>
        <w:rPr>
          <w:rFonts w:ascii="Times New Roman" w:hAnsi="Times New Roman" w:cs="Times New Roman"/>
          <w:lang w:val="en-ID"/>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ID"/>
        </w:rPr>
        <w:t xml:space="preserve">Paus </w:t>
      </w:r>
      <w:proofErr w:type="spellStart"/>
      <w:r w:rsidRPr="00EA46B4">
        <w:rPr>
          <w:rFonts w:ascii="Times New Roman" w:hAnsi="Times New Roman" w:cs="Times New Roman"/>
          <w:lang w:val="en-ID"/>
        </w:rPr>
        <w:t>Fransiskus</w:t>
      </w:r>
      <w:proofErr w:type="spellEnd"/>
      <w:r w:rsidRPr="00EA46B4">
        <w:rPr>
          <w:rFonts w:ascii="Times New Roman" w:hAnsi="Times New Roman" w:cs="Times New Roman"/>
          <w:lang w:val="en-ID"/>
        </w:rPr>
        <w:t xml:space="preserve">, </w:t>
      </w:r>
      <w:r w:rsidRPr="00EA46B4">
        <w:rPr>
          <w:rFonts w:ascii="Times New Roman" w:hAnsi="Times New Roman" w:cs="Times New Roman"/>
          <w:i/>
          <w:iCs/>
          <w:lang w:val="en-ID"/>
        </w:rPr>
        <w:t xml:space="preserve">Laudato Si’: </w:t>
      </w:r>
      <w:proofErr w:type="spellStart"/>
      <w:r w:rsidRPr="00EA46B4">
        <w:rPr>
          <w:rFonts w:ascii="Times New Roman" w:hAnsi="Times New Roman" w:cs="Times New Roman"/>
          <w:i/>
          <w:iCs/>
          <w:lang w:val="en-ID"/>
        </w:rPr>
        <w:t>Tentang</w:t>
      </w:r>
      <w:proofErr w:type="spellEnd"/>
      <w:r w:rsidRPr="00EA46B4">
        <w:rPr>
          <w:rFonts w:ascii="Times New Roman" w:hAnsi="Times New Roman" w:cs="Times New Roman"/>
          <w:i/>
          <w:iCs/>
          <w:lang w:val="en-ID"/>
        </w:rPr>
        <w:t xml:space="preserve"> </w:t>
      </w:r>
      <w:proofErr w:type="spellStart"/>
      <w:r w:rsidRPr="00EA46B4">
        <w:rPr>
          <w:rFonts w:ascii="Times New Roman" w:hAnsi="Times New Roman" w:cs="Times New Roman"/>
          <w:i/>
          <w:iCs/>
          <w:lang w:val="en-ID"/>
        </w:rPr>
        <w:t>Perawatan</w:t>
      </w:r>
      <w:proofErr w:type="spellEnd"/>
      <w:r w:rsidRPr="00EA46B4">
        <w:rPr>
          <w:rFonts w:ascii="Times New Roman" w:hAnsi="Times New Roman" w:cs="Times New Roman"/>
          <w:i/>
          <w:iCs/>
          <w:lang w:val="en-ID"/>
        </w:rPr>
        <w:t xml:space="preserve"> Rumah Kita Bersama,</w:t>
      </w:r>
      <w:r w:rsidRPr="00EA46B4">
        <w:rPr>
          <w:rFonts w:ascii="Times New Roman" w:hAnsi="Times New Roman" w:cs="Times New Roman"/>
          <w:lang w:val="en-ID"/>
        </w:rPr>
        <w:t xml:space="preserve"> </w:t>
      </w:r>
      <w:proofErr w:type="spellStart"/>
      <w:r w:rsidRPr="00EA46B4">
        <w:rPr>
          <w:rFonts w:ascii="Times New Roman" w:hAnsi="Times New Roman" w:cs="Times New Roman"/>
          <w:lang w:val="en-ID"/>
        </w:rPr>
        <w:t>terj</w:t>
      </w:r>
      <w:proofErr w:type="spellEnd"/>
      <w:r w:rsidRPr="00EA46B4">
        <w:rPr>
          <w:rFonts w:ascii="Times New Roman" w:hAnsi="Times New Roman" w:cs="Times New Roman"/>
          <w:lang w:val="en-ID"/>
        </w:rPr>
        <w:t xml:space="preserve">. Martin Harun, OFM (Jakarta: </w:t>
      </w:r>
      <w:proofErr w:type="spellStart"/>
      <w:r w:rsidRPr="00EA46B4">
        <w:rPr>
          <w:rFonts w:ascii="Times New Roman" w:hAnsi="Times New Roman" w:cs="Times New Roman"/>
          <w:lang w:val="en-ID"/>
        </w:rPr>
        <w:t>Obor</w:t>
      </w:r>
      <w:proofErr w:type="spellEnd"/>
      <w:r w:rsidRPr="00EA46B4">
        <w:rPr>
          <w:rFonts w:ascii="Times New Roman" w:hAnsi="Times New Roman" w:cs="Times New Roman"/>
          <w:lang w:val="en-ID"/>
        </w:rPr>
        <w:t>, 2015), 6.</w:t>
      </w:r>
    </w:p>
  </w:footnote>
  <w:footnote w:id="7">
    <w:p w14:paraId="4BC8E4A6" w14:textId="77777777" w:rsidR="00640893" w:rsidRPr="00EA46B4" w:rsidRDefault="00640893" w:rsidP="00640893">
      <w:pPr>
        <w:pStyle w:val="FootnoteText"/>
        <w:jc w:val="both"/>
        <w:rPr>
          <w:rFonts w:ascii="Times New Roman" w:hAnsi="Times New Roman" w:cs="Times New Roman"/>
          <w:lang w:val="en-ID"/>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ID"/>
        </w:rPr>
        <w:t xml:space="preserve">John Passmore, </w:t>
      </w:r>
      <w:r w:rsidRPr="00EA46B4">
        <w:rPr>
          <w:rFonts w:ascii="Times New Roman" w:hAnsi="Times New Roman" w:cs="Times New Roman"/>
          <w:i/>
          <w:iCs/>
          <w:lang w:val="en-ID"/>
        </w:rPr>
        <w:t>Man’s Responsibility for Nature: Ecological Problems and Western Traditions</w:t>
      </w:r>
      <w:r w:rsidRPr="00EA46B4">
        <w:rPr>
          <w:rFonts w:ascii="Times New Roman" w:hAnsi="Times New Roman" w:cs="Times New Roman"/>
          <w:lang w:val="en-ID"/>
        </w:rPr>
        <w:t xml:space="preserve"> (New York: </w:t>
      </w:r>
      <w:proofErr w:type="spellStart"/>
      <w:r w:rsidRPr="00EA46B4">
        <w:rPr>
          <w:rFonts w:ascii="Times New Roman" w:hAnsi="Times New Roman" w:cs="Times New Roman"/>
          <w:lang w:val="en-ID"/>
        </w:rPr>
        <w:t>Sribner’s</w:t>
      </w:r>
      <w:proofErr w:type="spellEnd"/>
      <w:r w:rsidRPr="00EA46B4">
        <w:rPr>
          <w:rFonts w:ascii="Times New Roman" w:hAnsi="Times New Roman" w:cs="Times New Roman"/>
          <w:lang w:val="en-ID"/>
        </w:rPr>
        <w:t>, 1974), 43.</w:t>
      </w:r>
    </w:p>
  </w:footnote>
  <w:footnote w:id="8">
    <w:p w14:paraId="74F89DE0" w14:textId="77777777" w:rsidR="00640893" w:rsidRPr="00EA46B4" w:rsidRDefault="00640893" w:rsidP="00640893">
      <w:pPr>
        <w:pStyle w:val="FootnoteText"/>
        <w:jc w:val="both"/>
        <w:rPr>
          <w:rFonts w:ascii="Times New Roman" w:hAnsi="Times New Roman" w:cs="Times New Roman"/>
          <w:lang w:val="en-ID"/>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ID"/>
        </w:rPr>
        <w:t xml:space="preserve">Lukas Awi </w:t>
      </w:r>
      <w:proofErr w:type="spellStart"/>
      <w:r w:rsidRPr="00EA46B4">
        <w:rPr>
          <w:rFonts w:ascii="Times New Roman" w:hAnsi="Times New Roman" w:cs="Times New Roman"/>
          <w:lang w:val="en-ID"/>
        </w:rPr>
        <w:t>Tristanto</w:t>
      </w:r>
      <w:proofErr w:type="spellEnd"/>
      <w:r w:rsidRPr="00EA46B4">
        <w:rPr>
          <w:rFonts w:ascii="Times New Roman" w:hAnsi="Times New Roman" w:cs="Times New Roman"/>
          <w:lang w:val="en-ID"/>
        </w:rPr>
        <w:t xml:space="preserve">, </w:t>
      </w:r>
      <w:proofErr w:type="spellStart"/>
      <w:r w:rsidRPr="00EA46B4">
        <w:rPr>
          <w:rFonts w:ascii="Times New Roman" w:hAnsi="Times New Roman" w:cs="Times New Roman"/>
          <w:i/>
          <w:iCs/>
          <w:lang w:val="en-ID"/>
        </w:rPr>
        <w:t>Panggilan</w:t>
      </w:r>
      <w:proofErr w:type="spellEnd"/>
      <w:r w:rsidRPr="00EA46B4">
        <w:rPr>
          <w:rFonts w:ascii="Times New Roman" w:hAnsi="Times New Roman" w:cs="Times New Roman"/>
          <w:i/>
          <w:iCs/>
          <w:lang w:val="en-ID"/>
        </w:rPr>
        <w:t xml:space="preserve"> </w:t>
      </w:r>
      <w:proofErr w:type="spellStart"/>
      <w:r w:rsidRPr="00EA46B4">
        <w:rPr>
          <w:rFonts w:ascii="Times New Roman" w:hAnsi="Times New Roman" w:cs="Times New Roman"/>
          <w:i/>
          <w:iCs/>
          <w:lang w:val="en-ID"/>
        </w:rPr>
        <w:t>Melestarikan</w:t>
      </w:r>
      <w:proofErr w:type="spellEnd"/>
      <w:r w:rsidRPr="00EA46B4">
        <w:rPr>
          <w:rFonts w:ascii="Times New Roman" w:hAnsi="Times New Roman" w:cs="Times New Roman"/>
          <w:i/>
          <w:iCs/>
          <w:lang w:val="en-ID"/>
        </w:rPr>
        <w:t xml:space="preserve"> Alam </w:t>
      </w:r>
      <w:proofErr w:type="spellStart"/>
      <w:r w:rsidRPr="00EA46B4">
        <w:rPr>
          <w:rFonts w:ascii="Times New Roman" w:hAnsi="Times New Roman" w:cs="Times New Roman"/>
          <w:i/>
          <w:iCs/>
          <w:lang w:val="en-ID"/>
        </w:rPr>
        <w:t>Ciptaan</w:t>
      </w:r>
      <w:proofErr w:type="spellEnd"/>
      <w:r w:rsidRPr="00EA46B4">
        <w:rPr>
          <w:rFonts w:ascii="Times New Roman" w:hAnsi="Times New Roman" w:cs="Times New Roman"/>
          <w:i/>
          <w:iCs/>
          <w:lang w:val="en-ID"/>
        </w:rPr>
        <w:t xml:space="preserve"> </w:t>
      </w:r>
      <w:r w:rsidRPr="00EA46B4">
        <w:rPr>
          <w:rFonts w:ascii="Times New Roman" w:hAnsi="Times New Roman" w:cs="Times New Roman"/>
          <w:lang w:val="en-ID"/>
        </w:rPr>
        <w:t xml:space="preserve">(Yogyakarta: </w:t>
      </w:r>
      <w:proofErr w:type="spellStart"/>
      <w:r w:rsidRPr="00EA46B4">
        <w:rPr>
          <w:rFonts w:ascii="Times New Roman" w:hAnsi="Times New Roman" w:cs="Times New Roman"/>
          <w:lang w:val="en-ID"/>
        </w:rPr>
        <w:t>Kanisius</w:t>
      </w:r>
      <w:proofErr w:type="spellEnd"/>
      <w:r w:rsidRPr="00EA46B4">
        <w:rPr>
          <w:rFonts w:ascii="Times New Roman" w:hAnsi="Times New Roman" w:cs="Times New Roman"/>
          <w:lang w:val="en-ID"/>
        </w:rPr>
        <w:t>, 2015), 78.</w:t>
      </w:r>
    </w:p>
  </w:footnote>
  <w:footnote w:id="9">
    <w:p w14:paraId="00CD97F6" w14:textId="77777777" w:rsidR="00640893" w:rsidRPr="00EA46B4" w:rsidRDefault="00640893" w:rsidP="00640893">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A. Sonny Keraf, </w:t>
      </w:r>
      <w:proofErr w:type="spellStart"/>
      <w:r w:rsidRPr="00EA46B4">
        <w:rPr>
          <w:rFonts w:ascii="Times New Roman" w:hAnsi="Times New Roman" w:cs="Times New Roman"/>
          <w:i/>
          <w:iCs/>
          <w:lang w:val="en-US"/>
        </w:rPr>
        <w:t>Filsafat</w:t>
      </w:r>
      <w:proofErr w:type="spellEnd"/>
      <w:r w:rsidRPr="00EA46B4">
        <w:rPr>
          <w:rFonts w:ascii="Times New Roman" w:hAnsi="Times New Roman" w:cs="Times New Roman"/>
          <w:i/>
          <w:iCs/>
          <w:lang w:val="en-US"/>
        </w:rPr>
        <w:t xml:space="preserve"> </w:t>
      </w:r>
      <w:proofErr w:type="spellStart"/>
      <w:r w:rsidRPr="00EA46B4">
        <w:rPr>
          <w:rFonts w:ascii="Times New Roman" w:hAnsi="Times New Roman" w:cs="Times New Roman"/>
          <w:i/>
          <w:iCs/>
          <w:lang w:val="en-US"/>
        </w:rPr>
        <w:t>Lingkungan</w:t>
      </w:r>
      <w:proofErr w:type="spellEnd"/>
      <w:r w:rsidRPr="00EA46B4">
        <w:rPr>
          <w:rFonts w:ascii="Times New Roman" w:hAnsi="Times New Roman" w:cs="Times New Roman"/>
          <w:i/>
          <w:iCs/>
          <w:lang w:val="en-US"/>
        </w:rPr>
        <w:t xml:space="preserve"> Hidup: Alam </w:t>
      </w:r>
      <w:proofErr w:type="spellStart"/>
      <w:r w:rsidRPr="00EA46B4">
        <w:rPr>
          <w:rFonts w:ascii="Times New Roman" w:hAnsi="Times New Roman" w:cs="Times New Roman"/>
          <w:i/>
          <w:iCs/>
          <w:lang w:val="en-US"/>
        </w:rPr>
        <w:t>sebagai</w:t>
      </w:r>
      <w:proofErr w:type="spellEnd"/>
      <w:r w:rsidRPr="00EA46B4">
        <w:rPr>
          <w:rFonts w:ascii="Times New Roman" w:hAnsi="Times New Roman" w:cs="Times New Roman"/>
          <w:i/>
          <w:iCs/>
          <w:lang w:val="en-US"/>
        </w:rPr>
        <w:t xml:space="preserve"> </w:t>
      </w:r>
      <w:proofErr w:type="spellStart"/>
      <w:r w:rsidRPr="00EA46B4">
        <w:rPr>
          <w:rFonts w:ascii="Times New Roman" w:hAnsi="Times New Roman" w:cs="Times New Roman"/>
          <w:i/>
          <w:iCs/>
          <w:lang w:val="en-US"/>
        </w:rPr>
        <w:t>Sebuah</w:t>
      </w:r>
      <w:proofErr w:type="spellEnd"/>
      <w:r w:rsidRPr="00EA46B4">
        <w:rPr>
          <w:rFonts w:ascii="Times New Roman" w:hAnsi="Times New Roman" w:cs="Times New Roman"/>
          <w:i/>
          <w:iCs/>
          <w:lang w:val="en-US"/>
        </w:rPr>
        <w:t xml:space="preserve"> </w:t>
      </w:r>
      <w:proofErr w:type="spellStart"/>
      <w:r w:rsidRPr="00EA46B4">
        <w:rPr>
          <w:rFonts w:ascii="Times New Roman" w:hAnsi="Times New Roman" w:cs="Times New Roman"/>
          <w:i/>
          <w:iCs/>
          <w:lang w:val="en-US"/>
        </w:rPr>
        <w:t>Sistem</w:t>
      </w:r>
      <w:proofErr w:type="spellEnd"/>
      <w:r w:rsidRPr="00EA46B4">
        <w:rPr>
          <w:rFonts w:ascii="Times New Roman" w:hAnsi="Times New Roman" w:cs="Times New Roman"/>
          <w:i/>
          <w:iCs/>
          <w:lang w:val="en-US"/>
        </w:rPr>
        <w:t xml:space="preserve"> </w:t>
      </w:r>
      <w:proofErr w:type="spellStart"/>
      <w:r w:rsidRPr="00EA46B4">
        <w:rPr>
          <w:rFonts w:ascii="Times New Roman" w:hAnsi="Times New Roman" w:cs="Times New Roman"/>
          <w:i/>
          <w:iCs/>
          <w:lang w:val="en-US"/>
        </w:rPr>
        <w:t>Kehidupan</w:t>
      </w:r>
      <w:proofErr w:type="spellEnd"/>
      <w:r w:rsidRPr="00EA46B4">
        <w:rPr>
          <w:rFonts w:ascii="Times New Roman" w:hAnsi="Times New Roman" w:cs="Times New Roman"/>
          <w:i/>
          <w:iCs/>
          <w:lang w:val="en-US"/>
        </w:rPr>
        <w:t xml:space="preserve"> Bersama Fritjof Capra </w:t>
      </w:r>
      <w:r w:rsidRPr="00EA46B4">
        <w:rPr>
          <w:rFonts w:ascii="Times New Roman" w:hAnsi="Times New Roman" w:cs="Times New Roman"/>
          <w:lang w:val="en-US"/>
        </w:rPr>
        <w:t xml:space="preserve">(Yogyakarta: </w:t>
      </w:r>
      <w:proofErr w:type="spellStart"/>
      <w:r w:rsidRPr="00EA46B4">
        <w:rPr>
          <w:rFonts w:ascii="Times New Roman" w:hAnsi="Times New Roman" w:cs="Times New Roman"/>
          <w:lang w:val="en-US"/>
        </w:rPr>
        <w:t>Kanisius</w:t>
      </w:r>
      <w:proofErr w:type="spellEnd"/>
      <w:r w:rsidRPr="00EA46B4">
        <w:rPr>
          <w:rFonts w:ascii="Times New Roman" w:hAnsi="Times New Roman" w:cs="Times New Roman"/>
          <w:lang w:val="en-US"/>
        </w:rPr>
        <w:t>, 2014), 8.</w:t>
      </w:r>
    </w:p>
  </w:footnote>
  <w:footnote w:id="10">
    <w:p w14:paraId="6A4B55F6" w14:textId="77777777" w:rsidR="00640893" w:rsidRPr="00EA46B4" w:rsidRDefault="00640893" w:rsidP="00640893">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Armada Riyanto, </w:t>
      </w:r>
      <w:proofErr w:type="spellStart"/>
      <w:r w:rsidRPr="00EA46B4">
        <w:rPr>
          <w:rFonts w:ascii="Times New Roman" w:hAnsi="Times New Roman" w:cs="Times New Roman"/>
          <w:i/>
          <w:iCs/>
          <w:lang w:val="en-US"/>
        </w:rPr>
        <w:t>Menjadi-Mencintai</w:t>
      </w:r>
      <w:proofErr w:type="spellEnd"/>
      <w:r w:rsidRPr="00EA46B4">
        <w:rPr>
          <w:rFonts w:ascii="Times New Roman" w:hAnsi="Times New Roman" w:cs="Times New Roman"/>
          <w:i/>
          <w:iCs/>
          <w:lang w:val="en-US"/>
        </w:rPr>
        <w:t xml:space="preserve">: </w:t>
      </w:r>
      <w:proofErr w:type="spellStart"/>
      <w:r w:rsidRPr="00EA46B4">
        <w:rPr>
          <w:rFonts w:ascii="Times New Roman" w:hAnsi="Times New Roman" w:cs="Times New Roman"/>
          <w:i/>
          <w:iCs/>
          <w:lang w:val="en-US"/>
        </w:rPr>
        <w:t>Berfilsafat</w:t>
      </w:r>
      <w:proofErr w:type="spellEnd"/>
      <w:r w:rsidRPr="00EA46B4">
        <w:rPr>
          <w:rFonts w:ascii="Times New Roman" w:hAnsi="Times New Roman" w:cs="Times New Roman"/>
          <w:i/>
          <w:iCs/>
          <w:lang w:val="en-US"/>
        </w:rPr>
        <w:t xml:space="preserve"> </w:t>
      </w:r>
      <w:proofErr w:type="spellStart"/>
      <w:r w:rsidRPr="00EA46B4">
        <w:rPr>
          <w:rFonts w:ascii="Times New Roman" w:hAnsi="Times New Roman" w:cs="Times New Roman"/>
          <w:i/>
          <w:iCs/>
          <w:lang w:val="en-US"/>
        </w:rPr>
        <w:t>Teologis</w:t>
      </w:r>
      <w:proofErr w:type="spellEnd"/>
      <w:r w:rsidRPr="00EA46B4">
        <w:rPr>
          <w:rFonts w:ascii="Times New Roman" w:hAnsi="Times New Roman" w:cs="Times New Roman"/>
          <w:i/>
          <w:iCs/>
          <w:lang w:val="en-US"/>
        </w:rPr>
        <w:t xml:space="preserve"> </w:t>
      </w:r>
      <w:proofErr w:type="spellStart"/>
      <w:r w:rsidRPr="00EA46B4">
        <w:rPr>
          <w:rFonts w:ascii="Times New Roman" w:hAnsi="Times New Roman" w:cs="Times New Roman"/>
          <w:i/>
          <w:iCs/>
          <w:lang w:val="en-US"/>
        </w:rPr>
        <w:t>Sehari-hari</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 xml:space="preserve">(Yogyakarta: </w:t>
      </w:r>
      <w:proofErr w:type="spellStart"/>
      <w:r w:rsidRPr="00EA46B4">
        <w:rPr>
          <w:rFonts w:ascii="Times New Roman" w:hAnsi="Times New Roman" w:cs="Times New Roman"/>
          <w:lang w:val="en-US"/>
        </w:rPr>
        <w:t>Kanisius</w:t>
      </w:r>
      <w:proofErr w:type="spellEnd"/>
      <w:r w:rsidRPr="00EA46B4">
        <w:rPr>
          <w:rFonts w:ascii="Times New Roman" w:hAnsi="Times New Roman" w:cs="Times New Roman"/>
          <w:lang w:val="en-US"/>
        </w:rPr>
        <w:t>, 2013), 99.</w:t>
      </w:r>
    </w:p>
  </w:footnote>
  <w:footnote w:id="11">
    <w:p w14:paraId="672DB4E7" w14:textId="77777777" w:rsidR="00640893" w:rsidRPr="00EA46B4" w:rsidRDefault="00640893" w:rsidP="00640893">
      <w:pPr>
        <w:pStyle w:val="FootnoteText"/>
        <w:jc w:val="both"/>
        <w:rPr>
          <w:rFonts w:ascii="Times New Roman" w:hAnsi="Times New Roman" w:cs="Times New Roman"/>
          <w:i/>
          <w:iCs/>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i/>
          <w:iCs/>
          <w:lang w:val="en-US"/>
        </w:rPr>
        <w:t>Ibid., 98-99.</w:t>
      </w:r>
    </w:p>
  </w:footnote>
  <w:footnote w:id="12">
    <w:p w14:paraId="5F81F4DB" w14:textId="77777777" w:rsidR="00640893" w:rsidRPr="00EA46B4" w:rsidRDefault="00640893" w:rsidP="00640893">
      <w:pPr>
        <w:pStyle w:val="FootnoteText"/>
        <w:jc w:val="both"/>
        <w:rPr>
          <w:rFonts w:ascii="Times New Roman" w:hAnsi="Times New Roman" w:cs="Times New Roman"/>
          <w:i/>
          <w:iCs/>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101</w:t>
      </w:r>
      <w:r w:rsidRPr="00EA46B4">
        <w:rPr>
          <w:rFonts w:ascii="Times New Roman" w:hAnsi="Times New Roman" w:cs="Times New Roman"/>
          <w:i/>
          <w:iCs/>
          <w:lang w:val="en-US"/>
        </w:rPr>
        <w:t>.</w:t>
      </w:r>
    </w:p>
  </w:footnote>
  <w:footnote w:id="13">
    <w:p w14:paraId="179B67D4" w14:textId="77777777" w:rsidR="00640893" w:rsidRPr="00EA46B4" w:rsidRDefault="00640893" w:rsidP="00640893">
      <w:pPr>
        <w:pStyle w:val="FootnoteText"/>
        <w:jc w:val="both"/>
        <w:rPr>
          <w:rFonts w:ascii="Times New Roman" w:hAnsi="Times New Roman" w:cs="Times New Roman"/>
          <w:i/>
          <w:iCs/>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i/>
          <w:iCs/>
          <w:lang w:val="en-US"/>
        </w:rPr>
        <w:t>Ibid.</w:t>
      </w:r>
    </w:p>
  </w:footnote>
  <w:footnote w:id="14">
    <w:p w14:paraId="3FEAE391" w14:textId="77777777" w:rsidR="00640893" w:rsidRPr="00EA46B4" w:rsidRDefault="00640893" w:rsidP="00640893">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{"citationItems":[{"id":"ITEM-1","itemData":{"DOI":"10.34081/fidei.v2i1.40","ISSN":"2621-8151","abstract":"Etika lingkungan memfokuskan diri pada bagaimana perilaku manusia yang seharusnya terhadap lingkungan. Dalam etika ini makluk non-manusia mendapatkan perhatian. Etika lingkungan sekaligus merupakan kritik atas etika yang selama ini dianut manusia yang membatasi diri pada komunitas sosial. Dalam dimensi ekoteologi melihat bahwa krisis lingkungan yang sekarang ada tidak lepas dari sikap dan perspektif manusia terhadap alam. Manusia modern memandang alam sebagai obyek yang harus dieksploitasi demi tercukupinya kebutan tanpa memikirkan dampaknya. Penelitian ini hendak menggali pandangan kekristenan terhadap alam. Kekristenan percaya bahwa alam merupakan ciptaan Tuhan. Manusia diberi mandat untuk menguasai dan mengusahakan. Pemahaman yang keliru sering kali menimbulkan perilaku salah dalam pemanfaatan alam. Kekristenan perlu memberikan pandangannya sebagai usaha preventif maupun represif, bagaimana seharusnya perilaku manusia terhadap alam.","author":[{"dropping-particle":"","family":"Yuono","given":"Yusup Rogo","non-dropping-particle":"","parse-names":false,"suffix":""}],"container-title":"Fidei: Jurnal Teologi Sistematika dan Praktika","id":"ITEM-1","issue":"1","issued":{"date-parts":[["2019"]]},"page":"183-203","title":"Etika Lingkungan : Melawan Etika Lingkungan Antroposentris Melalui Interpretasi Teologi Penciptaan Yang Tepat Sebagai Landasan Bagi Pengelolaan-Pelestarian Lingkungan","type":"article-journal","volume":"2"},"locator":"187","uris":["http://www.mendeley.com/documents/?uuid=274fd629-2705-473e-833e-67ba0189fb4c"]}],"mendeley":{"formattedCitation":"Yusup Rogo Yuono, “Etika Lingkungan : Melawan Etika Lingkungan Antroposentris Melalui Interpretasi Teologi Penciptaan Yang Tepat Sebagai Landasan Bagi Pengelolaan-Pelestarian Lingkungan,” &lt;i&gt;Fidei: Jurnal Teologi Sistematika dan Praktika&lt;/i&gt; 2, no. 1 (2019): 187.","plainTextFormattedCitation":"Yusup Rogo Yuono, “Etika Lingkungan : Melawan Etika Lingkungan Antroposentris Melalui Interpretasi Teologi Penciptaan Yang Tepat Sebagai Landasan Bagi Pengelolaan-Pelestarian Lingkungan,” Fidei: Jurnal Teologi Sistematika dan Praktika 2, no. 1 (2019): 187.","previouslyFormattedCitation":"Yusup Rogo Yuono, “Etika Lingkungan : Melawan Etika Lingkungan Antroposentris Melalui Interpretasi Teologi Penciptaan Yang Tepat Sebagai Landasan Bagi Pengelolaan-Pelestarian Lingkungan,” &lt;i&gt;Fidei: Jurnal Teologi Sistematika dan Praktika&lt;/i&gt; 2, no. 1 (2019): 187."},"properties":{"noteIndex":14},"schema":"https://github.com/citation-style-language/schema/raw/master/csl-citation.json"}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Yusup Rogo Yuono, “Etika Lingkungan : Melawan Etika Lingkungan Antroposentris Melalui Interpretasi Teologi Penciptaan Yang Tepat Sebagai Landasan Bagi Pengelolaan-Pelestarian Lingkungan,” </w:t>
      </w:r>
      <w:r w:rsidRPr="00EA46B4">
        <w:rPr>
          <w:rFonts w:ascii="Times New Roman" w:hAnsi="Times New Roman" w:cs="Times New Roman"/>
          <w:i/>
          <w:noProof/>
        </w:rPr>
        <w:t>Fidei: Jurnal Teologi Sistematika dan Praktika</w:t>
      </w:r>
      <w:r w:rsidRPr="00EA46B4">
        <w:rPr>
          <w:rFonts w:ascii="Times New Roman" w:hAnsi="Times New Roman" w:cs="Times New Roman"/>
          <w:noProof/>
        </w:rPr>
        <w:t xml:space="preserve"> 2, no. 1 (2019): 187.</w:t>
      </w:r>
      <w:r w:rsidRPr="00EA46B4">
        <w:rPr>
          <w:rFonts w:ascii="Times New Roman" w:hAnsi="Times New Roman" w:cs="Times New Roman"/>
        </w:rPr>
        <w:fldChar w:fldCharType="end"/>
      </w:r>
    </w:p>
  </w:footnote>
  <w:footnote w:id="15">
    <w:p w14:paraId="31290A51" w14:textId="77777777" w:rsidR="00640893" w:rsidRPr="00EA46B4" w:rsidRDefault="00640893" w:rsidP="00640893">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{"citationItems":[{"id":"ITEM-1","itemData":{"DOI":"10.36383/diskursus.v12i1.118","ISSN":"1412-3878","abstract":"Abstract: The global environmental crisis and resulting disasters today have threatened life in general, especially human life. According to Fritjof Capra, one feasible solution to this global environmental crisis is to build sustainable human communities based on what he calls ecological literacy. Ecological literacy itself stands for our ability to understand the principles of organization common to all living systems and is used as a guideline for creating sustainable human communities. Capra underlines the need to redesign our communities, including our educational communities, business communities, political communities and all aspects of our daily life, so that the principles of ecology become principles of all our human communities. For Capra, the implementation of such a sustainable society is possible to achieve through the so-called eco-design, which is both scientifically and technically feasible. Nonetheless, the success of the major project to develop a sustainable eco-literate society does not simply depend on the individual awareness of eco-literacy. It also depends on the political will of the government to issue public policies—including legislation—to force all stakeholders to act in accordance with, and based on, ecoliteracy. Keywords: Ecological literacy, ecological principles, sustainable human community, eco-design, sautopoesis dissipative systems, natural capital. Abstrak: Krisis dan bencana lingkungan hidup global telah mengancam kehidupan pada umumnya, termasuk kehidupan manusia. Menurut Fritjof Capra, salah satu solusi untuk mengatasi krisis dan bencana lingkungan hidup global itu adalah dengan membangun masyarakat manusia yang berkelanjutan berdasarkan apa yang disebutnya sebagai melek ekologi, yaitu kemampuan kita untuk memahami prinsip-prinsip pengorganisasi yang berlaku pada semua sistem kehidupan dan menggunakannya sebagai pedoman dalam menciptakan masyarakat yang berkelanjutan. Capra sangat menekankan perlunya merancang ulang komunitas-komunitas kita, termasuk komunitas pendidikan, komunitas bisnis, komunitas politik, dan seluruh kehidupan kita sehari-hari, agar prinsip-prinsip ekologis tersebut diwujudkan sebagai prinsip dari komunitas-komunitas tersebut. Bagi Capra, implementasi dari masyarakat berkelanjutan seperti itu dapat dicapai melalui apa yang disebutnya sebagai rancang bangun ekologis (eco-design) yang secara ilmiah dan teknis sangat layak diterapkan. Hanya saja, keberhasilan proyek besar membangun masyarakat be…","author":[{"dropping-particle":"","family":"Keraf","given":"A. Sonny","non-dropping-particle":"","parse-names":false,"suffix":""}],"container-title":"Diskursus Jurnal Filsafat dan Teologi STF Driyarkara","id":"ITEM-1","issue":"1","issued":{"date-parts":[["2013"]]},"page":"54-81","publisher-place":"Jakarta","title":"Fritjof Capra Tentang Melek Ekologi Menuju Masyarakat Berkelanjutan","type":"article-journal","volume":"12"},"locator":"56","uris":["http://www.mendeley.com/documents/?uuid=05e851a7-4609-3c12-af42-8c51168dc344"]}],"mendeley":{"formattedCitation":"A. Sonny Keraf, “Fritjof Capra Tentang Melek Ekologi Menuju Masyarakat Berkelanjutan,” &lt;i&gt;Diskursus Jurnal Filsafat dan Teologi STF Driyarkara&lt;/i&gt; 12, no. 1 (2013): 56.","plainTextFormattedCitation":"A. Sonny Keraf, “Fritjof Capra Tentang Melek Ekologi Menuju Masyarakat Berkelanjutan,” Diskursus Jurnal Filsafat dan Teologi STF Driyarkara 12, no. 1 (2013): 56.","previouslyFormattedCitation":"A. Sonny Keraf, “Fritjof Capra Tentang Melek Ekologi Menuju Masyarakat Berkelanjutan,” &lt;i&gt;Diskursus Jurnal Filsafat dan Teologi STF Driyarkara&lt;/i&gt; 12, no. 1 (2013): 56."},"properties":{"noteIndex":15},"schema":"https://github.com/citation-style-language/schema/raw/master/csl-citation.json"}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A. Sonny Keraf, “Fritjof Capra Tentang Melek Ekologi Menuju Masyarakat Berkelanjutan,” </w:t>
      </w:r>
      <w:r w:rsidRPr="00EA46B4">
        <w:rPr>
          <w:rFonts w:ascii="Times New Roman" w:hAnsi="Times New Roman" w:cs="Times New Roman"/>
          <w:i/>
          <w:noProof/>
        </w:rPr>
        <w:t>Diskursus Jurnal Filsafat dan Teologi STF Driyarkara</w:t>
      </w:r>
      <w:r w:rsidRPr="00EA46B4">
        <w:rPr>
          <w:rFonts w:ascii="Times New Roman" w:hAnsi="Times New Roman" w:cs="Times New Roman"/>
          <w:noProof/>
        </w:rPr>
        <w:t xml:space="preserve"> 12, no. 1 (2013): 56.</w:t>
      </w:r>
      <w:r w:rsidRPr="00EA46B4">
        <w:rPr>
          <w:rFonts w:ascii="Times New Roman" w:hAnsi="Times New Roman" w:cs="Times New Roman"/>
        </w:rPr>
        <w:fldChar w:fldCharType="end"/>
      </w:r>
    </w:p>
  </w:footnote>
  <w:footnote w:id="16">
    <w:p w14:paraId="0E7D9AB3" w14:textId="77777777" w:rsidR="00640893" w:rsidRPr="00EA46B4" w:rsidRDefault="00640893" w:rsidP="00640893">
      <w:pPr>
        <w:pStyle w:val="FootnoteText"/>
        <w:jc w:val="both"/>
        <w:rPr>
          <w:rFonts w:ascii="Times New Roman" w:hAnsi="Times New Roman" w:cs="Times New Roman"/>
          <w:i/>
          <w:iCs/>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86.</w:t>
      </w:r>
    </w:p>
  </w:footnote>
  <w:footnote w:id="17">
    <w:p w14:paraId="6ADEF949" w14:textId="77777777" w:rsidR="009C1E0E" w:rsidRPr="00EA46B4" w:rsidRDefault="009C1E0E" w:rsidP="009C1E0E">
      <w:pPr>
        <w:pStyle w:val="FootnoteText"/>
        <w:jc w:val="both"/>
        <w:rPr>
          <w:rFonts w:ascii="Times New Roman" w:hAnsi="Times New Roman" w:cs="Times New Roman"/>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t>Sugiyono, Sugiyono,</w:t>
      </w:r>
      <w:r w:rsidRPr="00EA46B4">
        <w:rPr>
          <w:rFonts w:ascii="Times New Roman" w:hAnsi="Times New Roman" w:cs="Times New Roman"/>
          <w:i/>
          <w:iCs/>
        </w:rPr>
        <w:t xml:space="preserve"> Metode Penelitian Pendidikan Pendekatan Kuantitatif, Kualitatif, Dan R&amp;D</w:t>
      </w:r>
      <w:r w:rsidRPr="00EA46B4">
        <w:rPr>
          <w:rFonts w:ascii="Times New Roman" w:hAnsi="Times New Roman" w:cs="Times New Roman"/>
        </w:rPr>
        <w:t xml:space="preserve"> (Bandung: Penerbit Alfabeta, 2016)</w:t>
      </w:r>
      <w:r w:rsidRPr="00EA46B4">
        <w:rPr>
          <w:rFonts w:ascii="Times New Roman" w:hAnsi="Times New Roman" w:cs="Times New Roman"/>
          <w:lang w:val="en-US"/>
        </w:rPr>
        <w:t xml:space="preserve">, </w:t>
      </w:r>
      <w:r w:rsidRPr="00EA46B4">
        <w:rPr>
          <w:rFonts w:ascii="Times New Roman" w:hAnsi="Times New Roman" w:cs="Times New Roman"/>
        </w:rPr>
        <w:t>3.</w:t>
      </w:r>
    </w:p>
  </w:footnote>
  <w:footnote w:id="18">
    <w:p w14:paraId="038A8906" w14:textId="77777777" w:rsidR="009C1E0E" w:rsidRPr="00EA46B4" w:rsidRDefault="009C1E0E" w:rsidP="009C1E0E">
      <w:pPr>
        <w:pStyle w:val="FootnoteText"/>
        <w:jc w:val="both"/>
        <w:rPr>
          <w:rFonts w:ascii="Times New Roman" w:hAnsi="Times New Roman" w:cs="Times New Roman"/>
          <w:i/>
          <w:iCs/>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67.</w:t>
      </w:r>
    </w:p>
  </w:footnote>
  <w:footnote w:id="19">
    <w:p w14:paraId="74B75A02"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Romano </w:t>
      </w:r>
      <w:proofErr w:type="spellStart"/>
      <w:r w:rsidRPr="00EA46B4">
        <w:rPr>
          <w:rFonts w:ascii="Times New Roman" w:hAnsi="Times New Roman" w:cs="Times New Roman"/>
          <w:lang w:val="en-US"/>
        </w:rPr>
        <w:t>Guardini</w:t>
      </w:r>
      <w:proofErr w:type="spellEnd"/>
      <w:r w:rsidRPr="00EA46B4">
        <w:rPr>
          <w:rFonts w:ascii="Times New Roman" w:hAnsi="Times New Roman" w:cs="Times New Roman"/>
          <w:lang w:val="en-US"/>
        </w:rPr>
        <w:t xml:space="preserve">, </w:t>
      </w:r>
      <w:r w:rsidRPr="00EA46B4">
        <w:rPr>
          <w:rFonts w:ascii="Times New Roman" w:hAnsi="Times New Roman" w:cs="Times New Roman"/>
          <w:i/>
          <w:iCs/>
          <w:lang w:val="en-US"/>
        </w:rPr>
        <w:t xml:space="preserve">The End of The Modern World </w:t>
      </w:r>
      <w:r w:rsidRPr="00EA46B4">
        <w:rPr>
          <w:rFonts w:ascii="Times New Roman" w:hAnsi="Times New Roman" w:cs="Times New Roman"/>
          <w:lang w:val="en-US"/>
        </w:rPr>
        <w:t xml:space="preserve">(Washington: </w:t>
      </w:r>
      <w:r w:rsidRPr="00EA46B4">
        <w:rPr>
          <w:rFonts w:ascii="Times New Roman" w:hAnsi="Times New Roman" w:cs="Times New Roman"/>
        </w:rPr>
        <w:t>Regnery Publishing</w:t>
      </w:r>
      <w:r w:rsidRPr="00EA46B4">
        <w:rPr>
          <w:rFonts w:ascii="Times New Roman" w:hAnsi="Times New Roman" w:cs="Times New Roman"/>
          <w:lang w:val="en-US"/>
        </w:rPr>
        <w:t>, 2001), 82.</w:t>
      </w:r>
    </w:p>
  </w:footnote>
  <w:footnote w:id="20">
    <w:p w14:paraId="3904ECB9"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67-68.</w:t>
      </w:r>
    </w:p>
  </w:footnote>
  <w:footnote w:id="21">
    <w:p w14:paraId="0CFA4190"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Armada Riyanto, </w:t>
      </w:r>
      <w:proofErr w:type="spellStart"/>
      <w:r w:rsidRPr="00EA46B4">
        <w:rPr>
          <w:rFonts w:ascii="Times New Roman" w:hAnsi="Times New Roman" w:cs="Times New Roman"/>
          <w:i/>
          <w:iCs/>
          <w:lang w:val="en-US"/>
        </w:rPr>
        <w:t>loc.cit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99.</w:t>
      </w:r>
    </w:p>
  </w:footnote>
  <w:footnote w:id="22">
    <w:p w14:paraId="77B1E84F"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{"citationItems":[{"id":"ITEM-1","itemData":{"DOI":"10.36383/diskursus.v18i1.299","ISSN":"2580-1686","abstract":"Pope Francis’ Encyclical Laudato Si’ invites scholars of all sciences to a dialogue on the ecological crisis in order to find better solutions before it is too late. Thus it is not surprising that in this collection of essays twelve scholars in religious and social sciences respond to his much appreciated encyclical. Editor Robert McKim, emeritus professor of Philosophy of Religion at the University of Illinois, opens the discussion with a proposal of inquiry into the challenges posed by the ecological crisis and how the world religions can and have responded to it in providing guidance and inspiration, and in what they have accomplished both as entire religious traditions and on a micro-level through particular religious communities, and also in giving birth to new environmentally constructive practices and rituals.","author":[{"dropping-particle":"","family":"Harun","given":"Martin","non-dropping-particle":"","parse-names":false,"suffix":""}],"container-title":"Diskursus Jurnal Filsafat dan Teologi STF Driyarkara","id":"ITEM-1","issue":"1","issued":{"date-parts":[["2022","4","12"]]},"page":"120-123","title":"Laudato Si’ and the Environment","type":"article-journal","volume":"18"},"locator":"123","uris":["http://www.mendeley.com/documents/?uuid=970c3948-5702-4a62-b240-612cd2f7fe2e"]}],"mendeley":{"formattedCitation":"Martin Harun, “Laudato Si’ and the Environment,” &lt;i&gt;Diskursus Jurnal Filsafat dan Teologi STF Driyarkara&lt;/i&gt; 18, no. 1 (April 12, 2022): 123, https://journal.driyarkara.ac.id/index.php/diskursus/article/view/299.","manualFormatting":"Martin Harun, “Laudato Si’ and the Environment,” Diskursus Jurnal Filsafat dan Teologi STF Driyarkara 18, no. 1 (April 12, 2022): 123.","plainTextFormattedCitation":"Martin Harun, “Laudato Si’ and the Environment,” Diskursus Jurnal Filsafat dan Teologi STF Driyarkara 18, no. 1 (April 12, 2022): 123, https://journal.driyarkara.ac.id/index.php/diskursus/article/view/299.","previouslyFormattedCitation":"Martin Harun, “Laudato Si’ and the Environment,” &lt;i&gt;Diskursus Jurnal Filsafat dan Teologi STF Driyarkara&lt;/i&gt; 18, no. 1 (April 12, 2022): 123, https://journal.driyarkara.ac.id/index.php/diskursus/article/view/299."},"properties":{"noteIndex":22},"schema":"https://github.com/citation-style-language/schema/raw/master/csl-citation.json"}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Martin Harun, “Laudato Si’ and the Environment,” </w:t>
      </w:r>
      <w:r w:rsidRPr="00EA46B4">
        <w:rPr>
          <w:rFonts w:ascii="Times New Roman" w:hAnsi="Times New Roman" w:cs="Times New Roman"/>
          <w:i/>
          <w:noProof/>
        </w:rPr>
        <w:t>Diskursus Jurnal Filsafat dan Teologi STF Driyarkara</w:t>
      </w:r>
      <w:r w:rsidRPr="00EA46B4">
        <w:rPr>
          <w:rFonts w:ascii="Times New Roman" w:hAnsi="Times New Roman" w:cs="Times New Roman"/>
          <w:noProof/>
        </w:rPr>
        <w:t xml:space="preserve"> 18, no. 1 (April 12, 2022)</w:t>
      </w:r>
      <w:r w:rsidRPr="00EA46B4">
        <w:rPr>
          <w:rFonts w:ascii="Times New Roman" w:hAnsi="Times New Roman" w:cs="Times New Roman"/>
          <w:noProof/>
          <w:lang w:val="en-US"/>
        </w:rPr>
        <w:t>: 123</w:t>
      </w:r>
      <w:r w:rsidRPr="00EA46B4">
        <w:rPr>
          <w:rFonts w:ascii="Times New Roman" w:hAnsi="Times New Roman" w:cs="Times New Roman"/>
          <w:noProof/>
        </w:rPr>
        <w:t>.</w:t>
      </w:r>
      <w:r w:rsidRPr="00EA46B4">
        <w:rPr>
          <w:rFonts w:ascii="Times New Roman" w:hAnsi="Times New Roman" w:cs="Times New Roman"/>
        </w:rPr>
        <w:fldChar w:fldCharType="end"/>
      </w:r>
    </w:p>
  </w:footnote>
  <w:footnote w:id="23">
    <w:p w14:paraId="7F2A04F9"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{"citationItems":[{"id":"ITEM-1","itemData":{"DOI":"10.37368/ja.v6i2.431","ISSN":"2579-7565","abstract":"Manusia modern saat ini masuk pada fase krisis penggunaan teknologi yang ramah untuk bumi. Alih-alih menggunakan teknologi yang ramah lingkungan, manusia dibutakan oleh kenyamanan penggunaan teknologi tanpa memperhatikan dampaknya pada sekitar. Artikel ini menawarkan sebuah pendekatan yang dapat membebaskan manusia dari pengaruh teknologi yang merusak alam. Paus Fransiskus dalam Laudato Si’ menjelaskan bahwa manusia telah masuk pada paradigma teknokratis. Paradigma teknokratis memperlihatkan keadaan teknologi yang buruk telah memasuki kehidupan manusia hingga mengendalikan gaya hidup manusia menuju kehancuran lingkungan hidup. Manusia tidak sadar akan batas-batas penggunaan teknologi, alhasil dengan segala kenyamanan teknologi secara tidak sadar manusia telah dikendalikan oleh kekuatan dari teknologi. Artikel ini menggunakan pemikiran Don Ihde untuk memperlihatkan hubungan antara manusia dengan teknologi dan ensiklik Laudato Si’ terkait gaya hidup manusia yang dikendalikan teknologi dan pemikiran paus terkait solusi untuk melepaskan diri manusia dari kendali teknologi yang buruk. Penelitian ini memperlihatkan bahwa manusia yang lepas dari paradigma teknokratis dan mengalami melek ekologi membawa pemulihan lingkungan hidup dan memberikan kehidupan yang berkelanjutan.","author":[{"dropping-particle":"","family":"Longkutoy","given":"Natanael Febryan","non-dropping-particle":"","parse-names":false,"suffix":""}],"container-title":"Jurnal Abdiel: Khazanah Pemikiran Teologi, Pendidikan Agama Kristen dan Musik Gereja","id":"ITEM-1","issue":"2","issued":{"date-parts":[["2022"]]},"page":"179-191","title":"Paradigma Teknokratis: Mengendalikan atau Dikendalikan Teknologi","type":"article-journal","volume":"6"},"locator":"86","uris":["http://www.mendeley.com/documents/?uuid=db8c8c10-6d71-4bd5-80be-557a0dd577d6"]}],"mendeley":{"formattedCitation":"Natanael Febryan Longkutoy, “Paradigma Teknokratis: Mengendalikan Atau Dikendalikan Teknologi,” &lt;i&gt;Jurnal Abdiel: Khazanah Pemikiran Teologi, Pendidikan Agama Kristen dan Musik Gereja&lt;/i&gt; 6, no. 2 (2022): 86.","plainTextFormattedCitation":"Natanael Febryan Longkutoy, “Paradigma Teknokratis: Mengendalikan Atau Dikendalikan Teknologi,” Jurnal Abdiel: Khazanah Pemikiran Teologi, Pendidikan Agama Kristen dan Musik Gereja 6, no. 2 (2022): 86.","previouslyFormattedCitation":"Natanael Febryan Longkutoy, “Paradigma Teknokratis: Mengendalikan Atau Dikendalikan Teknologi,” &lt;i&gt;Jurnal Abdiel: Khazanah Pemikiran Teologi, Pendidikan Agama Kristen dan Musik Gereja&lt;/i&gt; 6, no. 2 (2022): 86."},"properties":{"noteIndex":23},"schema":"https://github.com/citation-style-language/schema/raw/master/csl-citation.json"}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Natanael Febryan Longkutoy, “Paradigma Teknokratis: Mengendalikan Atau Dikendalikan Teknologi,” </w:t>
      </w:r>
      <w:r w:rsidRPr="00EA46B4">
        <w:rPr>
          <w:rFonts w:ascii="Times New Roman" w:hAnsi="Times New Roman" w:cs="Times New Roman"/>
          <w:i/>
          <w:noProof/>
        </w:rPr>
        <w:t>Jurnal Abdiel: Khazanah Pemikiran Teologi, Pendidikan Agama Kristen dan Musik Gereja</w:t>
      </w:r>
      <w:r w:rsidRPr="00EA46B4">
        <w:rPr>
          <w:rFonts w:ascii="Times New Roman" w:hAnsi="Times New Roman" w:cs="Times New Roman"/>
          <w:noProof/>
        </w:rPr>
        <w:t xml:space="preserve"> 6, no. 2 (2022)</w:t>
      </w:r>
      <w:r w:rsidRPr="00EA46B4">
        <w:rPr>
          <w:rFonts w:ascii="Times New Roman" w:hAnsi="Times New Roman" w:cs="Times New Roman"/>
          <w:noProof/>
          <w:lang w:val="en-US"/>
        </w:rPr>
        <w:t xml:space="preserve">: </w:t>
      </w:r>
      <w:r w:rsidRPr="00EA46B4">
        <w:rPr>
          <w:rFonts w:ascii="Times New Roman" w:hAnsi="Times New Roman" w:cs="Times New Roman"/>
          <w:noProof/>
        </w:rPr>
        <w:t>86.</w:t>
      </w:r>
      <w:r w:rsidRPr="00EA46B4">
        <w:rPr>
          <w:rFonts w:ascii="Times New Roman" w:hAnsi="Times New Roman" w:cs="Times New Roman"/>
        </w:rPr>
        <w:fldChar w:fldCharType="end"/>
      </w:r>
    </w:p>
  </w:footnote>
  <w:footnote w:id="24">
    <w:p w14:paraId="0A0DC26A"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83.</w:t>
      </w:r>
    </w:p>
  </w:footnote>
  <w:footnote w:id="25">
    <w:p w14:paraId="4CE81D05"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i/>
          <w:iCs/>
          <w:lang w:val="en-US"/>
        </w:rPr>
        <w:t xml:space="preserve">Ibid., </w:t>
      </w:r>
      <w:r w:rsidRPr="00EA46B4">
        <w:rPr>
          <w:rFonts w:ascii="Times New Roman" w:hAnsi="Times New Roman" w:cs="Times New Roman"/>
          <w:lang w:val="en-US"/>
        </w:rPr>
        <w:t>65.</w:t>
      </w:r>
    </w:p>
  </w:footnote>
  <w:footnote w:id="26">
    <w:p w14:paraId="7FAE31B6"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Natanael,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187.</w:t>
      </w:r>
    </w:p>
  </w:footnote>
  <w:footnote w:id="27">
    <w:p w14:paraId="58B61EB5"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83-84.</w:t>
      </w:r>
    </w:p>
  </w:footnote>
  <w:footnote w:id="28">
    <w:p w14:paraId="5DC4EEE0" w14:textId="77777777" w:rsidR="009C1E0E" w:rsidRPr="00EA46B4" w:rsidRDefault="009C1E0E" w:rsidP="009C1E0E">
      <w:pPr>
        <w:autoSpaceDE w:val="0"/>
        <w:autoSpaceDN w:val="0"/>
        <w:adjustRightInd w:val="0"/>
        <w:jc w:val="both"/>
        <w:rPr>
          <w:rFonts w:ascii="Times New Roman" w:hAnsi="Times New Roman" w:cs="Times New Roman"/>
          <w:color w:val="000000"/>
          <w:lang w:val="en-ID"/>
          <w14:ligatures w14:val="standardContextual"/>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color w:val="000000"/>
          <w:lang w:val="en-ID"/>
          <w14:ligatures w14:val="standardContextual"/>
        </w:rPr>
        <w:t xml:space="preserve">Robert McKim, “Opposing the ‘Technocratic Paradigm’ and ‘Appreciating the Small Things,” </w:t>
      </w:r>
      <w:proofErr w:type="spellStart"/>
      <w:r w:rsidRPr="00EA46B4">
        <w:rPr>
          <w:rFonts w:ascii="Times New Roman" w:hAnsi="Times New Roman" w:cs="Times New Roman"/>
          <w:color w:val="000000"/>
          <w:lang w:val="en-ID"/>
          <w14:ligatures w14:val="standardContextual"/>
        </w:rPr>
        <w:t>dalam</w:t>
      </w:r>
      <w:proofErr w:type="spellEnd"/>
      <w:r w:rsidRPr="00EA46B4">
        <w:rPr>
          <w:rFonts w:ascii="Times New Roman" w:hAnsi="Times New Roman" w:cs="Times New Roman"/>
          <w:color w:val="000000"/>
          <w:lang w:val="en-ID"/>
          <w14:ligatures w14:val="standardContextual"/>
        </w:rPr>
        <w:t xml:space="preserve"> </w:t>
      </w:r>
      <w:r w:rsidRPr="00EA46B4">
        <w:rPr>
          <w:rFonts w:ascii="Times New Roman" w:hAnsi="Times New Roman" w:cs="Times New Roman"/>
          <w:i/>
          <w:iCs/>
          <w:color w:val="000000"/>
          <w:lang w:val="en-ID"/>
          <w14:ligatures w14:val="standardContextual"/>
        </w:rPr>
        <w:t xml:space="preserve">Laudato Si’ and The Environment: Pope Franscis’ Green Encyclical </w:t>
      </w:r>
      <w:r w:rsidRPr="00EA46B4">
        <w:rPr>
          <w:rFonts w:ascii="Times New Roman" w:hAnsi="Times New Roman" w:cs="Times New Roman"/>
          <w:color w:val="000000"/>
          <w:lang w:val="en-ID"/>
          <w14:ligatures w14:val="standardContextual"/>
        </w:rPr>
        <w:t>(Abingdon, Oxon: Routledge, 2019), 227–228.</w:t>
      </w:r>
    </w:p>
  </w:footnote>
  <w:footnote w:id="29">
    <w:p w14:paraId="670D0182"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74.</w:t>
      </w:r>
    </w:p>
  </w:footnote>
  <w:footnote w:id="30">
    <w:p w14:paraId="78FFB4E9"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{"citationItems":[{"id":"ITEM-1","itemData":{"author":[{"dropping-particle":"","family":"Sutoyo","given":"","non-dropping-particle":"","parse-names":false,"suffix":""}],"container-title":"Adil Jurnal Hukum","id":"ITEM-1","issue":"1","issued":{"date-parts":[["2013"]]},"page":"192-206","title":"Paradigma Perlindungan Lingkungan Hidup [Environmental Protection Paradigm","type":"article-journal","volume":"4"},"locator":"11","uris":["http://www.mendeley.com/documents/?uuid=cd0b3482-bbc5-47af-905f-fe2ef41baa13"]}],"mendeley":{"formattedCitation":"Sutoyo, “Paradigma Perlindungan Lingkungan Hidup [Environmental Protection Paradigm,” &lt;i&gt;Adil Jurnal Hukum&lt;/i&gt; 4, no. 1 (2013): 11.","manualFormatting":"Sutoyo, Sutoyo, “Paradigma Perlindungan Lingkungan Hidup (Environmental Protection Paradigm),” Adil Jurnal Hukum 4, no. 1 (2013): 11.","plainTextFormattedCitation":"Sutoyo, “Paradigma Perlindungan Lingkungan Hidup [Environmental Protection Paradigm,” Adil Jurnal Hukum 4, no. 1 (2013): 11.","previouslyFormattedCitation":"Sutoyo, “Paradigma Perlindungan Lingkungan Hidup [Environmental Protection Paradigm,” &lt;i&gt;Adil Jurnal Hukum&lt;/i&gt; 4, no. 1 (2013): 11."},"properties":{"noteIndex":30},"schema":"https://github.com/citation-style-language/schema/raw/master/csl-citation.json"}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Sutoyo,</w:t>
      </w:r>
      <w:r w:rsidRPr="00EA46B4">
        <w:rPr>
          <w:rFonts w:ascii="Times New Roman" w:hAnsi="Times New Roman" w:cs="Times New Roman"/>
          <w:noProof/>
          <w:lang w:val="en-US"/>
        </w:rPr>
        <w:t xml:space="preserve"> Sutoyo,</w:t>
      </w:r>
      <w:r w:rsidRPr="00EA46B4">
        <w:rPr>
          <w:rFonts w:ascii="Times New Roman" w:hAnsi="Times New Roman" w:cs="Times New Roman"/>
          <w:noProof/>
        </w:rPr>
        <w:t xml:space="preserve"> “Paradigma Perlindungan Lingkungan Hidup </w:t>
      </w:r>
      <w:r w:rsidRPr="00EA46B4">
        <w:rPr>
          <w:rFonts w:ascii="Times New Roman" w:hAnsi="Times New Roman" w:cs="Times New Roman"/>
          <w:noProof/>
          <w:lang w:val="en-US"/>
        </w:rPr>
        <w:t>(</w:t>
      </w:r>
      <w:r w:rsidRPr="00EA46B4">
        <w:rPr>
          <w:rFonts w:ascii="Times New Roman" w:hAnsi="Times New Roman" w:cs="Times New Roman"/>
          <w:noProof/>
        </w:rPr>
        <w:t>Environmental Protection Paradigm</w:t>
      </w:r>
      <w:r w:rsidRPr="00EA46B4">
        <w:rPr>
          <w:rFonts w:ascii="Times New Roman" w:hAnsi="Times New Roman" w:cs="Times New Roman"/>
          <w:noProof/>
          <w:lang w:val="en-US"/>
        </w:rPr>
        <w:t>)</w:t>
      </w:r>
      <w:r w:rsidRPr="00EA46B4">
        <w:rPr>
          <w:rFonts w:ascii="Times New Roman" w:hAnsi="Times New Roman" w:cs="Times New Roman"/>
          <w:noProof/>
        </w:rPr>
        <w:t xml:space="preserve">,” </w:t>
      </w:r>
      <w:r w:rsidRPr="00EA46B4">
        <w:rPr>
          <w:rFonts w:ascii="Times New Roman" w:hAnsi="Times New Roman" w:cs="Times New Roman"/>
          <w:i/>
          <w:noProof/>
        </w:rPr>
        <w:t>Adil Jurnal Hukum</w:t>
      </w:r>
      <w:r w:rsidRPr="00EA46B4">
        <w:rPr>
          <w:rFonts w:ascii="Times New Roman" w:hAnsi="Times New Roman" w:cs="Times New Roman"/>
          <w:noProof/>
        </w:rPr>
        <w:t xml:space="preserve"> 4, no. 1 (2013): 11.</w:t>
      </w:r>
      <w:r w:rsidRPr="00EA46B4">
        <w:rPr>
          <w:rFonts w:ascii="Times New Roman" w:hAnsi="Times New Roman" w:cs="Times New Roman"/>
        </w:rPr>
        <w:fldChar w:fldCharType="end"/>
      </w:r>
    </w:p>
  </w:footnote>
  <w:footnote w:id="31">
    <w:p w14:paraId="04CC42F0"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M. J. Adon, et al.,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158.</w:t>
      </w:r>
    </w:p>
  </w:footnote>
  <w:footnote w:id="32">
    <w:p w14:paraId="2B30A111"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{"citationItems":[{"id":"ITEM-1","itemData":{"DOI":"https://doi.org/10.21093/lj.v17i1.425","ISSN":"2460-3910","abstract":"Nowadays, ecological crisis is a well discussed global challenge for mankind in the twenty fist century. Governments and people around the globe share the same grief feelings about this kind of crisis. The crisis affects the whole system of ecology on earth, including things related to mankind, such as air quality, foods, water, and a number of issues related to our health condition. Environmental crisis which is famous for its scientific and philosophical name, namely crisis of ecology, is a reflection of spiritual crisis experienced by modern society in which mankind had excluded God from nature. Misunderstanding and failure of mankind in comprehending the essential meaning of nature and reality has turned the relationship between mankind and nature into hostility. Mankind, indeed, reduced the true meaning of nature. Nature is understood as something with no intrinsic and spiritual values except what mankind has labeled. Nature is merely understood as object through which mankind may channel its greed, as an object by which mankind may quench its lust of exploitation. As a result, nature is treated like prostitutes to whom sinners share no sense of responsibility and obligation.","author":[{"dropping-particle":"","family":"Amirullah","given":"","non-dropping-particle":"","parse-names":false,"suffix":""}],"container-title":"Lentera","id":"ITEM-1","issue":"1","issued":{"date-parts":[["2015"]]},"page":"1-21","title":"Krisis Ekologi: Problematika Sains Modern","type":"article-journal","volume":"17"},"locator":"11","uris":["http://www.mendeley.com/documents/?uuid=5c8c0ade-9aaf-4648-b868-0696aacf1557"]}],"mendeley":{"formattedCitation":"Amirullah, “Krisis Ekologi: Problematika Sains Modern,” &lt;i&gt;Lentera&lt;/i&gt; 17, no. 1 (2015): 11, https://journal.uinsi.ac.id/index.php/lentera_journal/article/view/425.","manualFormatting":"Amirullah, Amirullah, “Krisis Ekologi: Problematika Sains Modern,” Lentera 17, no. 1 (2015): 11.","plainTextFormattedCitation":"Amirullah, “Krisis Ekologi: Problematika Sains Modern,” Lentera 17, no. 1 (2015): 11, https://journal.uinsi.ac.id/index.php/lentera_journal/article/view/425.","previouslyFormattedCitation":"Amirullah, “Krisis Ekologi: Problematika Sains Modern,” &lt;i&gt;Lentera&lt;/i&gt; 17, no. 1 (2015): 11, https://journal.uinsi.ac.id/index.php/lentera_journal/article/view/425."},"properties":{"noteIndex":32},"schema":"https://github.com/citation-style-language/schema/raw/master/csl-citation.json"}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Amirullah,</w:t>
      </w:r>
      <w:r w:rsidRPr="00EA46B4">
        <w:rPr>
          <w:rFonts w:ascii="Times New Roman" w:hAnsi="Times New Roman" w:cs="Times New Roman"/>
          <w:noProof/>
          <w:lang w:val="en-US"/>
        </w:rPr>
        <w:t xml:space="preserve"> Amirullah,</w:t>
      </w:r>
      <w:r w:rsidRPr="00EA46B4">
        <w:rPr>
          <w:rFonts w:ascii="Times New Roman" w:hAnsi="Times New Roman" w:cs="Times New Roman"/>
          <w:noProof/>
        </w:rPr>
        <w:t xml:space="preserve"> “Krisis Ekologi: Problematika Sains Modern,” </w:t>
      </w:r>
      <w:r w:rsidRPr="00EA46B4">
        <w:rPr>
          <w:rFonts w:ascii="Times New Roman" w:hAnsi="Times New Roman" w:cs="Times New Roman"/>
          <w:i/>
          <w:noProof/>
        </w:rPr>
        <w:t>Lentera</w:t>
      </w:r>
      <w:r w:rsidRPr="00EA46B4">
        <w:rPr>
          <w:rFonts w:ascii="Times New Roman" w:hAnsi="Times New Roman" w:cs="Times New Roman"/>
          <w:noProof/>
        </w:rPr>
        <w:t xml:space="preserve"> 17, no. 1 (2015): 11.</w:t>
      </w:r>
      <w:r w:rsidRPr="00EA46B4">
        <w:rPr>
          <w:rFonts w:ascii="Times New Roman" w:hAnsi="Times New Roman" w:cs="Times New Roman"/>
        </w:rPr>
        <w:fldChar w:fldCharType="end"/>
      </w:r>
    </w:p>
  </w:footnote>
  <w:footnote w:id="33">
    <w:p w14:paraId="039FE5A4"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{"citationItems":[{"id":"ITEM-1","itemData":{"author":[{"dropping-particle":"","family":"Senda","given":"Soleman","non-dropping-particle":"","parse-names":false,"suffix":""},{"dropping-particle":"","family":"Taboy","given":"Dominikus Yordan","non-dropping-particle":"","parse-names":false,"suffix":""},{"dropping-particle":"","family":"Bria","given":"Alfianus Juventus","non-dropping-particle":"","parse-names":false,"suffix":""},{"dropping-particle":"","family":"Hani","given":"Rivaldi Bastiano","non-dropping-particle":"","parse-names":false,"suffix":""},{"dropping-particle":"","family":"Albertino","given":"José","non-dropping-particle":"","parse-names":false,"suffix":""},{"dropping-particle":"","family":"Martins","given":"Marciana","non-dropping-particle":"","parse-names":false,"suffix":""},{"dropping-particle":"De","family":"Fatima","given":"Claudiana Goncalves","non-dropping-particle":"","parse-names":false,"suffix":""},{"dropping-particle":"","family":"Belo","given":"Judith Luciana","non-dropping-particle":"","parse-names":false,"suffix":""},{"dropping-particle":"","family":"Almeida","given":"Augusto","non-dropping-particle":"","parse-names":false,"suffix":""}],"container-title":"Jurnal Pengabdian Multidisiplin","id":"ITEM-1","issue":"3","issued":{"date-parts":[["2023"]]},"page":"1-10","title":"Sosialisasi Konsep Ecoliteracy Fritjof Capra Dalam Paroki Oécusse , Timor Leste dan Penerapannya","type":"article-journal","volume":"3"},"locator":"4","uris":["http://www.mendeley.com/documents/?uuid=c1c105fd-459b-45a5-8fd1-e6e73d55b4df"]}],"mendeley":{"formattedCitation":"Soleman Senda et al., “Sosialisasi Konsep Ecoliteracy Fritjof Capra Dalam Paroki Oécusse , Timor Leste Dan Penerapannya,” &lt;i&gt;Jurnal Pengabdian Multidisiplin&lt;/i&gt; 3, no. 3 (2023): 4.","manualFormatting":"Soleman Senda et al., “Sosialisasi Konsep Ecoliteracy Fritjof Capra Dalam Paroki Oécusse, Timor Leste Dan Penerapannya,” Jurnal Pengabdian Multidisiplin 3, no. 3 (2023): 4.","plainTextFormattedCitation":"Soleman Senda et al., “Sosialisasi Konsep Ecoliteracy Fritjof Capra Dalam Paroki Oécusse , Timor Leste Dan Penerapannya,” Jurnal Pengabdian Multidisiplin 3, no. 3 (2023): 4.","previouslyFormattedCitation":"Soleman Senda et al., “Sosialisasi Konsep Ecoliteracy Fritjof Capra Dalam Paroki Oécusse , Timor Leste Dan Penerapannya,” &lt;i&gt;Jurnal Pengabdian Multidisiplin&lt;/i&gt; 3, no. 3 (2023): 4."},"properties":{"noteIndex":33},"schema":"https://github.com/citation-style-language/schema/raw/master/csl-citation.json"}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Soleman Senda et al., “Sosialisasi Konsep Ecoliteracy Fritjof Capra Dalam Paroki Oécusse, Timor Leste Dan Penerapannya,” </w:t>
      </w:r>
      <w:r w:rsidRPr="00EA46B4">
        <w:rPr>
          <w:rFonts w:ascii="Times New Roman" w:hAnsi="Times New Roman" w:cs="Times New Roman"/>
          <w:i/>
          <w:noProof/>
        </w:rPr>
        <w:t>Jurnal Pengabdian Multidisiplin</w:t>
      </w:r>
      <w:r w:rsidRPr="00EA46B4">
        <w:rPr>
          <w:rFonts w:ascii="Times New Roman" w:hAnsi="Times New Roman" w:cs="Times New Roman"/>
          <w:noProof/>
        </w:rPr>
        <w:t xml:space="preserve"> 3, no. 3 (2023): 4.</w:t>
      </w:r>
      <w:r w:rsidRPr="00EA46B4">
        <w:rPr>
          <w:rFonts w:ascii="Times New Roman" w:hAnsi="Times New Roman" w:cs="Times New Roman"/>
        </w:rPr>
        <w:fldChar w:fldCharType="end"/>
      </w:r>
    </w:p>
  </w:footnote>
  <w:footnote w:id="34">
    <w:p w14:paraId="28397D9A"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77-78.</w:t>
      </w:r>
    </w:p>
  </w:footnote>
  <w:footnote w:id="35">
    <w:p w14:paraId="40943930"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Pr>
          <w:rFonts w:ascii="Times New Roman" w:hAnsi="Times New Roman" w:cs="Times New Roman"/>
          <w:lang w:val="en-US"/>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{"citationItems":[{"id":"ITEM-1","itemData":{"DOI":"10.46567/ijt.v5i1.34","abstract":"As a Catholic theologian at the vanguard of liberation theology, Leonardo Boff wrote much about the poor and of the destruction of nature. Boff constructed his theology on the basis of Vatican II’s (1962-1965) spirit of aggiornamento. Eventually, and with much controversy, Boff opted to leave the Franciscan order, having oft-criticized the doctrines and social teachings of the Catholic Church deemed “lukewarm” toward structural poverty and Latin American socio-economic life that had been impacted by the actions of junta militarism; as well, he criticized both the hierarchical spirit of the Roman Catholic Church and the doctrine of papal infallibility. Since the election of Jorge Mario Bergoglio (Pope Francis), who has dedicated his life and theology to address the destruction of nature and the cries of the poor, the spirit of Boff's theology seems again to be on the rise. My conviction is that the theological content of Laudato si’ displays something of a Boffian character, the import of which propels the present study. By way of comparative method, I show that there are similarities in the theologies of both theologians. This essay begins with an exploration of Boff's theology, continuing with an exploration of the text of the encyclical Laudato si’, followed by the bringing together of these texts comparatively. By the end of this paper, a critique concerning the concept of sustainable development will be put forth.","author":[{"dropping-particle":"","family":"Ranboki","given":"Buce A.","non-dropping-particle":"","parse-names":false,"suffix":""}],"container-title":"Indonesian Journal of Theology","id":"ITEM-1","issue":"1","issued":{"date-parts":[["2018"]]},"page":"42-67","title":"Menemukan Teologi Leonardo Boff dalam Ensiklik Paus Fransiskus Laudato Si'","type":"article-journal","volume":"5"},"locator":"62","uris":["http://www.mendeley.com/documents/?uuid=216bb1c5-268f-4dec-8f17-de84cc3a3755"]}],"mendeley":{"formattedCitation":"Buce A. Ranboki, “Menemukan Teologi Leonardo Boff Dalam Ensiklik Paus Fransiskus Laudato Si’,” &lt;i&gt;Indonesian Journal of Theology&lt;/i&gt; 5, no. 1 (2018): 62.","plainTextFormattedCitation":"Buce A. Ranboki, “Menemukan Teologi Leonardo Boff Dalam Ensiklik Paus Fransiskus Laudato Si’,” Indonesian Journal of Theology 5, no. 1 (2018): 62.","previouslyFormattedCitation":"Buce A. Ranboki, “Menemukan Teologi Leonardo Boff Dalam Ensiklik Paus Fransiskus Laudato Si’,” &lt;i&gt;Indonesian Journal of Theology&lt;/i&gt; 5, no. 1 (2018): 62."},"properties":{"noteIndex":35},"schema":"https://github.com/citation-style-language/schema/raw/master/csl-citation.json"}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Buce A. Ranboki, “Menemukan Teologi Leonardo Boff Dalam Ensiklik Paus Fransiskus Laudato Si’,” </w:t>
      </w:r>
      <w:r w:rsidRPr="00EA46B4">
        <w:rPr>
          <w:rFonts w:ascii="Times New Roman" w:hAnsi="Times New Roman" w:cs="Times New Roman"/>
          <w:i/>
          <w:noProof/>
        </w:rPr>
        <w:t>Indonesian Journal of Theology</w:t>
      </w:r>
      <w:r w:rsidRPr="00EA46B4">
        <w:rPr>
          <w:rFonts w:ascii="Times New Roman" w:hAnsi="Times New Roman" w:cs="Times New Roman"/>
          <w:noProof/>
        </w:rPr>
        <w:t xml:space="preserve"> 5, no. 1 (2018): 62.</w:t>
      </w:r>
      <w:r w:rsidRPr="00EA46B4">
        <w:rPr>
          <w:rFonts w:ascii="Times New Roman" w:hAnsi="Times New Roman" w:cs="Times New Roman"/>
        </w:rPr>
        <w:fldChar w:fldCharType="end"/>
      </w:r>
    </w:p>
  </w:footnote>
  <w:footnote w:id="36">
    <w:p w14:paraId="1162C1C7"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Pr>
          <w:rFonts w:ascii="Times New Roman" w:hAnsi="Times New Roman" w:cs="Times New Roman"/>
          <w:color w:val="000000"/>
          <w:lang w:val="en-ID"/>
          <w14:ligatures w14:val="standardContextual"/>
        </w:rPr>
        <w:t xml:space="preserve"> </w:t>
      </w:r>
      <w:r w:rsidRPr="00EA46B4">
        <w:rPr>
          <w:rFonts w:ascii="Times New Roman" w:hAnsi="Times New Roman" w:cs="Times New Roman"/>
          <w:color w:val="000000"/>
          <w:lang w:val="en-ID"/>
          <w14:ligatures w14:val="standardContextual"/>
        </w:rPr>
        <w:t xml:space="preserve">Franz Magnis </w:t>
      </w:r>
      <w:proofErr w:type="spellStart"/>
      <w:r w:rsidRPr="00EA46B4">
        <w:rPr>
          <w:rFonts w:ascii="Times New Roman" w:hAnsi="Times New Roman" w:cs="Times New Roman"/>
          <w:color w:val="000000"/>
          <w:lang w:val="en-ID"/>
          <w14:ligatures w14:val="standardContextual"/>
        </w:rPr>
        <w:t>Suseno</w:t>
      </w:r>
      <w:proofErr w:type="spellEnd"/>
      <w:r w:rsidRPr="00EA46B4">
        <w:rPr>
          <w:rFonts w:ascii="Times New Roman" w:hAnsi="Times New Roman" w:cs="Times New Roman"/>
          <w:color w:val="000000"/>
          <w:lang w:val="en-ID"/>
          <w14:ligatures w14:val="standardContextual"/>
        </w:rPr>
        <w:t xml:space="preserve">, </w:t>
      </w:r>
      <w:proofErr w:type="spellStart"/>
      <w:r w:rsidRPr="00EA46B4">
        <w:rPr>
          <w:rFonts w:ascii="Times New Roman" w:hAnsi="Times New Roman" w:cs="Times New Roman"/>
          <w:i/>
          <w:iCs/>
          <w:color w:val="000000"/>
          <w:lang w:val="en-ID"/>
          <w14:ligatures w14:val="standardContextual"/>
        </w:rPr>
        <w:t>Berfilsafat</w:t>
      </w:r>
      <w:proofErr w:type="spellEnd"/>
      <w:r w:rsidRPr="00EA46B4">
        <w:rPr>
          <w:rFonts w:ascii="Times New Roman" w:hAnsi="Times New Roman" w:cs="Times New Roman"/>
          <w:i/>
          <w:iCs/>
          <w:color w:val="000000"/>
          <w:lang w:val="en-ID"/>
          <w14:ligatures w14:val="standardContextual"/>
        </w:rPr>
        <w:t xml:space="preserve"> Dari </w:t>
      </w:r>
      <w:proofErr w:type="spellStart"/>
      <w:r w:rsidRPr="00EA46B4">
        <w:rPr>
          <w:rFonts w:ascii="Times New Roman" w:hAnsi="Times New Roman" w:cs="Times New Roman"/>
          <w:i/>
          <w:iCs/>
          <w:color w:val="000000"/>
          <w:lang w:val="en-ID"/>
          <w14:ligatures w14:val="standardContextual"/>
        </w:rPr>
        <w:t>Konteks</w:t>
      </w:r>
      <w:proofErr w:type="spellEnd"/>
      <w:r w:rsidRPr="00EA46B4">
        <w:rPr>
          <w:rFonts w:ascii="Times New Roman" w:hAnsi="Times New Roman" w:cs="Times New Roman"/>
          <w:i/>
          <w:iCs/>
          <w:color w:val="000000"/>
          <w:lang w:val="en-ID"/>
          <w14:ligatures w14:val="standardContextual"/>
        </w:rPr>
        <w:t xml:space="preserve"> </w:t>
      </w:r>
      <w:r w:rsidRPr="00EA46B4">
        <w:rPr>
          <w:rFonts w:ascii="Times New Roman" w:hAnsi="Times New Roman" w:cs="Times New Roman"/>
          <w:color w:val="000000"/>
          <w:lang w:val="en-ID"/>
          <w14:ligatures w14:val="standardContextual"/>
        </w:rPr>
        <w:t>(Jakarta: Gramedia, 1991), 58</w:t>
      </w:r>
      <w:r>
        <w:rPr>
          <w:rFonts w:ascii="Times New Roman" w:hAnsi="Times New Roman" w:cs="Times New Roman"/>
          <w:color w:val="000000"/>
          <w:lang w:val="en-ID"/>
          <w14:ligatures w14:val="standardContextual"/>
        </w:rPr>
        <w:t>.</w:t>
      </w:r>
    </w:p>
  </w:footnote>
  <w:footnote w:id="37">
    <w:p w14:paraId="14B0B2E2"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Yusup Rogo </w:t>
      </w:r>
      <w:proofErr w:type="spellStart"/>
      <w:r w:rsidRPr="00EA46B4">
        <w:rPr>
          <w:rFonts w:ascii="Times New Roman" w:hAnsi="Times New Roman" w:cs="Times New Roman"/>
          <w:lang w:val="en-US"/>
        </w:rPr>
        <w:t>Yuono</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191.</w:t>
      </w:r>
    </w:p>
  </w:footnote>
  <w:footnote w:id="38">
    <w:p w14:paraId="59CB356F"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color w:val="000000"/>
          <w:lang w:val="en-ID"/>
          <w14:ligatures w14:val="standardContextual"/>
        </w:rPr>
        <w:t xml:space="preserve">A. Sonny Keraf, </w:t>
      </w:r>
      <w:r w:rsidRPr="00EA46B4">
        <w:rPr>
          <w:rFonts w:ascii="Times New Roman" w:hAnsi="Times New Roman" w:cs="Times New Roman"/>
          <w:i/>
          <w:iCs/>
          <w:color w:val="000000"/>
          <w:lang w:val="en-ID"/>
          <w14:ligatures w14:val="standardContextual"/>
        </w:rPr>
        <w:t xml:space="preserve">Etika </w:t>
      </w:r>
      <w:proofErr w:type="spellStart"/>
      <w:r w:rsidRPr="00EA46B4">
        <w:rPr>
          <w:rFonts w:ascii="Times New Roman" w:hAnsi="Times New Roman" w:cs="Times New Roman"/>
          <w:i/>
          <w:iCs/>
          <w:color w:val="000000"/>
          <w:lang w:val="en-ID"/>
          <w14:ligatures w14:val="standardContextual"/>
        </w:rPr>
        <w:t>Lingkungan</w:t>
      </w:r>
      <w:proofErr w:type="spellEnd"/>
      <w:r w:rsidRPr="00EA46B4">
        <w:rPr>
          <w:rFonts w:ascii="Times New Roman" w:hAnsi="Times New Roman" w:cs="Times New Roman"/>
          <w:color w:val="000000"/>
          <w:lang w:val="en-ID"/>
          <w14:ligatures w14:val="standardContextual"/>
        </w:rPr>
        <w:t xml:space="preserve"> </w:t>
      </w:r>
      <w:r w:rsidRPr="00EA46B4">
        <w:rPr>
          <w:rFonts w:ascii="Times New Roman" w:hAnsi="Times New Roman" w:cs="Times New Roman"/>
          <w:i/>
          <w:iCs/>
          <w:color w:val="000000"/>
          <w:lang w:val="en-ID"/>
          <w14:ligatures w14:val="standardContextual"/>
        </w:rPr>
        <w:t xml:space="preserve">Hidup </w:t>
      </w:r>
      <w:r w:rsidRPr="00EA46B4">
        <w:rPr>
          <w:rFonts w:ascii="Times New Roman" w:hAnsi="Times New Roman" w:cs="Times New Roman"/>
          <w:color w:val="000000"/>
          <w:lang w:val="en-ID"/>
          <w14:ligatures w14:val="standardContextual"/>
        </w:rPr>
        <w:t xml:space="preserve">(Jakarta: </w:t>
      </w:r>
      <w:proofErr w:type="spellStart"/>
      <w:r w:rsidRPr="00EA46B4">
        <w:rPr>
          <w:rFonts w:ascii="Times New Roman" w:hAnsi="Times New Roman" w:cs="Times New Roman"/>
          <w:color w:val="000000"/>
          <w:lang w:val="en-ID"/>
          <w14:ligatures w14:val="standardContextual"/>
        </w:rPr>
        <w:t>Penerbit</w:t>
      </w:r>
      <w:proofErr w:type="spellEnd"/>
      <w:r w:rsidRPr="00EA46B4">
        <w:rPr>
          <w:rFonts w:ascii="Times New Roman" w:hAnsi="Times New Roman" w:cs="Times New Roman"/>
          <w:color w:val="000000"/>
          <w:lang w:val="en-ID"/>
          <w14:ligatures w14:val="standardContextual"/>
        </w:rPr>
        <w:t xml:space="preserve"> </w:t>
      </w:r>
      <w:proofErr w:type="spellStart"/>
      <w:r w:rsidRPr="00EA46B4">
        <w:rPr>
          <w:rFonts w:ascii="Times New Roman" w:hAnsi="Times New Roman" w:cs="Times New Roman"/>
          <w:color w:val="000000"/>
          <w:lang w:val="en-ID"/>
          <w14:ligatures w14:val="standardContextual"/>
        </w:rPr>
        <w:t>Buku</w:t>
      </w:r>
      <w:proofErr w:type="spellEnd"/>
      <w:r w:rsidRPr="00EA46B4">
        <w:rPr>
          <w:rFonts w:ascii="Times New Roman" w:hAnsi="Times New Roman" w:cs="Times New Roman"/>
          <w:color w:val="000000"/>
          <w:lang w:val="en-ID"/>
          <w14:ligatures w14:val="standardContextual"/>
        </w:rPr>
        <w:t xml:space="preserve"> Kompas, 2002), 2-3.</w:t>
      </w:r>
    </w:p>
  </w:footnote>
  <w:footnote w:id="39">
    <w:p w14:paraId="63CDB90A" w14:textId="77777777" w:rsidR="009C1E0E" w:rsidRPr="00EA46B4" w:rsidRDefault="009C1E0E" w:rsidP="009C1E0E">
      <w:pPr>
        <w:autoSpaceDE w:val="0"/>
        <w:autoSpaceDN w:val="0"/>
        <w:adjustRightInd w:val="0"/>
        <w:jc w:val="both"/>
        <w:rPr>
          <w:rFonts w:ascii="Times New Roman" w:hAnsi="Times New Roman" w:cs="Times New Roman"/>
          <w:color w:val="000000"/>
          <w:lang w:val="en-ID"/>
          <w14:ligatures w14:val="standardContextual"/>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color w:val="000000"/>
          <w:lang w:val="en-ID"/>
          <w14:ligatures w14:val="standardContextual"/>
        </w:rPr>
        <w:t xml:space="preserve">Fritjof Capra, </w:t>
      </w:r>
      <w:r w:rsidRPr="00EA46B4">
        <w:rPr>
          <w:rFonts w:ascii="Times New Roman" w:hAnsi="Times New Roman" w:cs="Times New Roman"/>
          <w:i/>
          <w:iCs/>
          <w:color w:val="000000"/>
          <w:lang w:val="en-ID"/>
          <w14:ligatures w14:val="standardContextual"/>
        </w:rPr>
        <w:t>The Web of Life: A New Understanding of Living Systems</w:t>
      </w:r>
      <w:r w:rsidRPr="00EA46B4">
        <w:rPr>
          <w:rFonts w:ascii="Times New Roman" w:hAnsi="Times New Roman" w:cs="Times New Roman"/>
          <w:color w:val="000000"/>
          <w:lang w:val="en-ID"/>
          <w14:ligatures w14:val="standardContextual"/>
        </w:rPr>
        <w:t xml:space="preserve"> (London: Flamengo, 1997), 297.</w:t>
      </w:r>
    </w:p>
  </w:footnote>
  <w:footnote w:id="40">
    <w:p w14:paraId="6640AD0A"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A. Sonny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{"citationItems":[{"id":"ITEM-1","itemData":{"DOI":"10.36383/diskursus.v12i1.118","ISSN":"1412-3878","abstract":"Abstract: The global environmental crisis and resulting disasters today have threatened life in general, especially human life. According to Fritjof Capra, one feasible solution to this global environmental crisis is to build sustainable human communities based on what he calls ecological literacy. Ecological literacy itself stands for our ability to understand the principles of organization common to all living systems and is used as a guideline for creating sustainable human communities. Capra underlines the need to redesign our communities, including our educational communities, business communities, political communities and all aspects of our daily life, so that the principles of ecology become principles of all our human communities. For Capra, the implementation of such a sustainable society is possible to achieve through the so-called eco-design, which is both scientifically and technically feasible. Nonetheless, the success of the major project to develop a sustainable eco-literate society does not simply depend on the individual awareness of eco-literacy. It also depends on the political will of the government to issue public policies—including legislation—to force all stakeholders to act in accordance with, and based on, ecoliteracy. Keywords: Ecological literacy, ecological principles, sustainable human community, eco-design, sautopoesis dissipative systems, natural capital. Abstrak: Krisis dan bencana lingkungan hidup global telah mengancam kehidupan pada umumnya, termasuk kehidupan manusia. Menurut Fritjof Capra, salah satu solusi untuk mengatasi krisis dan bencana lingkungan hidup global itu adalah dengan membangun masyarakat manusia yang berkelanjutan berdasarkan apa yang disebutnya sebagai melek ekologi, yaitu kemampuan kita untuk memahami prinsip-prinsip pengorganisasi yang berlaku pada semua sistem kehidupan dan menggunakannya sebagai pedoman dalam menciptakan masyarakat yang berkelanjutan. Capra sangat menekankan perlunya merancang ulang komunitas-komunitas kita, termasuk komunitas pendidikan, komunitas bisnis, komunitas politik, dan seluruh kehidupan kita sehari-hari, agar prinsip-prinsip ekologis tersebut diwujudkan sebagai prinsip dari komunitas-komunitas tersebut. Bagi Capra, implementasi dari masyarakat berkelanjutan seperti itu dapat dicapai melalui apa yang disebutnya sebagai rancang bangun ekologis (eco-design) yang secara ilmiah dan teknis sangat layak diterapkan. Hanya saja, keberhasilan proyek besar membangun masyarakat be…","author":[{"dropping-particle":"","family":"Keraf","given":"A. Sonny","non-dropping-particle":"","parse-names":false,"suffix":""}],"container-title":"Diskursus Jurnal Filsafat dan Teologi STF Driyarkara","id":"ITEM-1","issue":"1","issued":{"date-parts":[["2013"]]},"page":"54-81","publisher-place":"Jakarta","title":"Fritjof Capra Tentang Melek Ekologi Menuju Masyarakat Berkelanjutan","type":"article-journal","volume":"12"},"locator":"57-58","uris":["http://www.mendeley.com/documents/?uuid=05e851a7-4609-3c12-af42-8c51168dc344"]}],"mendeley":{"formattedCitation":"Keraf, “Fritjof Capra Tentang Melek Ekologi Menuju Masyarakat Berkelanjutan,” 57–58.","plainTextFormattedCitation":"Keraf, “Fritjof Capra Tentang Melek Ekologi Menuju Masyarakat Berkelanjutan,” 57–58.","previouslyFormattedCitation":"Keraf, “Fritjof Capra Tentang Melek Ekologi Menuju Masyarakat Berkelanjutan,” 57–58."},"properties":{"noteIndex":40},"schema":"https://github.com/citation-style-language/schema/raw/master/csl-citation.json"}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Keraf, “Fritjof Capra Tentang Melek Ekologi Menuju Masyarakat Berkelanjutan,”</w:t>
      </w:r>
      <w:r w:rsidRPr="00EA46B4">
        <w:rPr>
          <w:rFonts w:ascii="Times New Roman" w:hAnsi="Times New Roman" w:cs="Times New Roman"/>
          <w:i/>
          <w:iCs/>
          <w:noProof/>
          <w:lang w:val="en-US"/>
        </w:rPr>
        <w:t xml:space="preserve"> </w:t>
      </w:r>
      <w:r w:rsidRPr="00EA46B4">
        <w:rPr>
          <w:rFonts w:ascii="Times New Roman" w:hAnsi="Times New Roman" w:cs="Times New Roman"/>
          <w:noProof/>
        </w:rPr>
        <w:t>57–58.</w:t>
      </w:r>
      <w:r w:rsidRPr="00EA46B4">
        <w:rPr>
          <w:rFonts w:ascii="Times New Roman" w:hAnsi="Times New Roman" w:cs="Times New Roman"/>
        </w:rPr>
        <w:fldChar w:fldCharType="end"/>
      </w:r>
    </w:p>
  </w:footnote>
  <w:footnote w:id="41">
    <w:p w14:paraId="5A3B54DD"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Fritjof Capra, </w:t>
      </w:r>
      <w:r w:rsidRPr="00EA46B4">
        <w:rPr>
          <w:rFonts w:ascii="Times New Roman" w:hAnsi="Times New Roman" w:cs="Times New Roman"/>
          <w:i/>
          <w:iCs/>
          <w:color w:val="000000"/>
          <w:lang w:val="en-ID"/>
          <w14:ligatures w14:val="standardContextual"/>
        </w:rPr>
        <w:t>The Web of Life: A New Understanding of Living Systems</w:t>
      </w:r>
      <w:r w:rsidRPr="00EA46B4">
        <w:rPr>
          <w:rFonts w:ascii="Times New Roman" w:hAnsi="Times New Roman" w:cs="Times New Roman"/>
          <w:i/>
          <w:iCs/>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298.</w:t>
      </w:r>
    </w:p>
  </w:footnote>
  <w:footnote w:id="42">
    <w:p w14:paraId="31338245"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A. Sonny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{"citationItems":[{"id":"ITEM-1","itemData":{"DOI":"10.36383/diskursus.v12i1.118","ISSN":"1412-3878","abstract":"Abstract: The global environmental crisis and resulting disasters today have threatened life in general, especially human life. According to Fritjof Capra, one feasible solution to this global environmental crisis is to build sustainable human communities based on what he calls ecological literacy. Ecological literacy itself stands for our ability to understand the principles of organization common to all living systems and is used as a guideline for creating sustainable human communities. Capra underlines the need to redesign our communities, including our educational communities, business communities, political communities and all aspects of our daily life, so that the principles of ecology become principles of all our human communities. For Capra, the implementation of such a sustainable society is possible to achieve through the so-called eco-design, which is both scientifically and technically feasible. Nonetheless, the success of the major project to develop a sustainable eco-literate society does not simply depend on the individual awareness of eco-literacy. It also depends on the political will of the government to issue public policies—including legislation—to force all stakeholders to act in accordance with, and based on, ecoliteracy. Keywords: Ecological literacy, ecological principles, sustainable human community, eco-design, sautopoesis dissipative systems, natural capital. Abstrak: Krisis dan bencana lingkungan hidup global telah mengancam kehidupan pada umumnya, termasuk kehidupan manusia. Menurut Fritjof Capra, salah satu solusi untuk mengatasi krisis dan bencana lingkungan hidup global itu adalah dengan membangun masyarakat manusia yang berkelanjutan berdasarkan apa yang disebutnya sebagai melek ekologi, yaitu kemampuan kita untuk memahami prinsip-prinsip pengorganisasi yang berlaku pada semua sistem kehidupan dan menggunakannya sebagai pedoman dalam menciptakan masyarakat yang berkelanjutan. Capra sangat menekankan perlunya merancang ulang komunitas-komunitas kita, termasuk komunitas pendidikan, komunitas bisnis, komunitas politik, dan seluruh kehidupan kita sehari-hari, agar prinsip-prinsip ekologis tersebut diwujudkan sebagai prinsip dari komunitas-komunitas tersebut. Bagi Capra, implementasi dari masyarakat berkelanjutan seperti itu dapat dicapai melalui apa yang disebutnya sebagai rancang bangun ekologis (eco-design) yang secara ilmiah dan teknis sangat layak diterapkan. Hanya saja, keberhasilan proyek besar membangun masyarakat be…","author":[{"dropping-particle":"","family":"Keraf","given":"A. Sonny","non-dropping-particle":"","parse-names":false,"suffix":""}],"container-title":"Diskursus Jurnal Filsafat dan Teologi STF Driyarkara","id":"ITEM-1","issue":"1","issued":{"date-parts":[["2013"]]},"page":"54-81","publisher-place":"Jakarta","title":"Fritjof Capra Tentang Melek Ekologi Menuju Masyarakat Berkelanjutan","type":"article-journal","volume":"12"},"locator":"57-58","uris":["http://www.mendeley.com/documents/?uuid=05e851a7-4609-3c12-af42-8c51168dc344"]}],"mendeley":{"formattedCitation":"Keraf, “Fritjof Capra Tentang Melek Ekologi Menuju Masyarakat Berkelanjutan,” 57–58.","manualFormatting":"Keraf, “Fritjof Capra Tentang Melek Ekologi Menuju Masyarakat Berkelanjutan,” 64.","plainTextFormattedCitation":"Keraf, “Fritjof Capra Tentang Melek Ekologi Menuju Masyarakat Berkelanjutan,” 57–58.","previouslyFormattedCitation":"Keraf, “Fritjof Capra Tentang Melek Ekologi Menuju Masyarakat Berkelanjutan,” 57–58."},"properties":{"noteIndex":42},"schema":"https://github.com/citation-style-language/schema/raw/master/csl-citation.json"}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Keraf, “Fritjof Capra Tentang Melek Ekologi Menuju Masyarakat Berkelanjutan,”</w:t>
      </w:r>
      <w:r w:rsidRPr="00EA46B4">
        <w:rPr>
          <w:rFonts w:ascii="Times New Roman" w:hAnsi="Times New Roman" w:cs="Times New Roman"/>
          <w:i/>
          <w:iCs/>
          <w:noProof/>
          <w:lang w:val="en-US"/>
        </w:rPr>
        <w:t xml:space="preserve"> </w:t>
      </w:r>
      <w:r w:rsidRPr="00EA46B4">
        <w:rPr>
          <w:rFonts w:ascii="Times New Roman" w:hAnsi="Times New Roman" w:cs="Times New Roman"/>
          <w:noProof/>
          <w:lang w:val="en-US"/>
        </w:rPr>
        <w:t>64</w:t>
      </w:r>
      <w:r w:rsidRPr="00EA46B4">
        <w:rPr>
          <w:rFonts w:ascii="Times New Roman" w:hAnsi="Times New Roman" w:cs="Times New Roman"/>
          <w:noProof/>
        </w:rPr>
        <w:t>.</w:t>
      </w:r>
      <w:r w:rsidRPr="00EA46B4">
        <w:rPr>
          <w:rFonts w:ascii="Times New Roman" w:hAnsi="Times New Roman" w:cs="Times New Roman"/>
        </w:rPr>
        <w:fldChar w:fldCharType="end"/>
      </w:r>
    </w:p>
  </w:footnote>
  <w:footnote w:id="43">
    <w:p w14:paraId="20195EB2"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i/>
          <w:iCs/>
          <w:lang w:val="en-US"/>
        </w:rPr>
        <w:t xml:space="preserve">Ibid., </w:t>
      </w:r>
      <w:r w:rsidRPr="00EA46B4">
        <w:rPr>
          <w:rFonts w:ascii="Times New Roman" w:hAnsi="Times New Roman" w:cs="Times New Roman"/>
          <w:lang w:val="en-US"/>
        </w:rPr>
        <w:t>66.</w:t>
      </w:r>
    </w:p>
  </w:footnote>
  <w:footnote w:id="44">
    <w:p w14:paraId="08528D09"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i/>
          <w:iCs/>
          <w:lang w:val="en-US"/>
        </w:rPr>
        <w:t xml:space="preserve">Ibid., </w:t>
      </w:r>
      <w:r w:rsidRPr="00EA46B4">
        <w:rPr>
          <w:rFonts w:ascii="Times New Roman" w:hAnsi="Times New Roman" w:cs="Times New Roman"/>
          <w:lang w:val="en-US"/>
        </w:rPr>
        <w:t>67.</w:t>
      </w:r>
    </w:p>
  </w:footnote>
  <w:footnote w:id="45">
    <w:p w14:paraId="61F958DA"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i/>
          <w:iCs/>
          <w:lang w:val="en-US"/>
        </w:rPr>
        <w:t>Ibid., 68.</w:t>
      </w:r>
    </w:p>
  </w:footnote>
  <w:footnote w:id="46">
    <w:p w14:paraId="35D28115"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75.</w:t>
      </w:r>
    </w:p>
  </w:footnote>
  <w:footnote w:id="47">
    <w:p w14:paraId="67AECCF5"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{"citationItems":[{"id":"ITEM-1","itemData":{"abstract":"… masyarakat Bali dengan destinasi wisatanya yang sudah mendunia. Kini pariwisata Bali … di Desa adat Kedonganan, dengan misi melestarikan apa yang menjadi tradisi nelayan yang …","author":[{"dropping-particle":"","family":"Wilantari","given":"N N A","non-dropping-particle":"","parse-names":false,"suffix":""}],"container-title":"Dharma Duta","id":"ITEM-1","issue":"1","issued":{"date-parts":[["2022"]]},"page":"69-79","title":"Pemikiran Fritjof Capra Dalam Ekowisata Hutan Mangrove Desa Adat Kedonganan","type":"article-journal","volume":"20"},"locator":"73","uris":["http://www.mendeley.com/documents/?uuid=71dee813-5530-4009-89b1-22770df8ada8"]}],"mendeley":{"formattedCitation":"N N A Wilantari, “Pemikiran Fritjof Capra Dalam Ekowisata Hutan Mangrove Desa Adat Kedonganan,” &lt;i&gt;Dharma Duta&lt;/i&gt; 20, no. 1 (2022): 73, https://www.ejournal.iahntp.ac.id/index.php/Dharma-duta/article/view/827%0Ahttps://www.ejournal.iahntp.ac.id/index.php/Dharma-duta/article/download/827/508.","manualFormatting":"N. N. A. Wilantari, “Pemikiran Fritjof Capra Dalam Ekowisata Hutan Mangrove Desa Adat Kedonganan,” Dharma Duta 20, no. 1 (2022): 73.","plainTextFormattedCitation":"N N A Wilantari, “Pemikiran Fritjof Capra Dalam Ekowisata Hutan Mangrove Desa Adat Kedonganan,” Dharma Duta 20, no. 1 (2022): 73, https://www.ejournal.iahntp.ac.id/index.php/Dharma-duta/article/view/827%0Ahttps://www.ejournal.iahntp.ac.id/index.php/Dharma-duta/article/download/827/508.","previouslyFormattedCitation":"N N A Wilantari, “Pemikiran Fritjof Capra Dalam Ekowisata Hutan Mangrove Desa Adat Kedonganan,” &lt;i&gt;Dharma Duta&lt;/i&gt; 20, no. 1 (2022): 73, https://www.ejournal.iahntp.ac.id/index.php/Dharma-duta/article/view/827%0Ahttps://www.ejournal.iahntp.ac.id/index.php/Dharma-duta/article/download/827/508."},"properties":{"noteIndex":47},"schema":"https://github.com/citation-style-language/schema/raw/master/csl-citation.json"}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N</w:t>
      </w:r>
      <w:r w:rsidRPr="00EA46B4">
        <w:rPr>
          <w:rFonts w:ascii="Times New Roman" w:hAnsi="Times New Roman" w:cs="Times New Roman"/>
          <w:noProof/>
          <w:lang w:val="en-US"/>
        </w:rPr>
        <w:t>.</w:t>
      </w:r>
      <w:r w:rsidRPr="00EA46B4">
        <w:rPr>
          <w:rFonts w:ascii="Times New Roman" w:hAnsi="Times New Roman" w:cs="Times New Roman"/>
          <w:noProof/>
        </w:rPr>
        <w:t xml:space="preserve"> N</w:t>
      </w:r>
      <w:r w:rsidRPr="00EA46B4">
        <w:rPr>
          <w:rFonts w:ascii="Times New Roman" w:hAnsi="Times New Roman" w:cs="Times New Roman"/>
          <w:noProof/>
          <w:lang w:val="en-US"/>
        </w:rPr>
        <w:t>.</w:t>
      </w:r>
      <w:r w:rsidRPr="00EA46B4">
        <w:rPr>
          <w:rFonts w:ascii="Times New Roman" w:hAnsi="Times New Roman" w:cs="Times New Roman"/>
          <w:noProof/>
        </w:rPr>
        <w:t xml:space="preserve"> A</w:t>
      </w:r>
      <w:r w:rsidRPr="00EA46B4">
        <w:rPr>
          <w:rFonts w:ascii="Times New Roman" w:hAnsi="Times New Roman" w:cs="Times New Roman"/>
          <w:noProof/>
          <w:lang w:val="en-US"/>
        </w:rPr>
        <w:t>.</w:t>
      </w:r>
      <w:r w:rsidRPr="00EA46B4">
        <w:rPr>
          <w:rFonts w:ascii="Times New Roman" w:hAnsi="Times New Roman" w:cs="Times New Roman"/>
          <w:noProof/>
        </w:rPr>
        <w:t xml:space="preserve"> Wilantari, “Pemikiran Fritjof Capra Dalam Ekowisata Hutan Mangrove Desa Adat Kedonganan,” </w:t>
      </w:r>
      <w:r w:rsidRPr="00EA46B4">
        <w:rPr>
          <w:rFonts w:ascii="Times New Roman" w:hAnsi="Times New Roman" w:cs="Times New Roman"/>
          <w:i/>
          <w:noProof/>
        </w:rPr>
        <w:t>Dharma Duta</w:t>
      </w:r>
      <w:r w:rsidRPr="00EA46B4">
        <w:rPr>
          <w:rFonts w:ascii="Times New Roman" w:hAnsi="Times New Roman" w:cs="Times New Roman"/>
          <w:noProof/>
        </w:rPr>
        <w:t xml:space="preserve"> 20, no. 1 (2022): 73.</w:t>
      </w:r>
      <w:r w:rsidRPr="00EA46B4">
        <w:rPr>
          <w:rFonts w:ascii="Times New Roman" w:hAnsi="Times New Roman" w:cs="Times New Roman"/>
        </w:rPr>
        <w:fldChar w:fldCharType="end"/>
      </w:r>
    </w:p>
  </w:footnote>
  <w:footnote w:id="48">
    <w:p w14:paraId="37F9B409"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rPr>
        <w:fldChar w:fldCharType="begin" w:fldLock="1"/>
      </w:r>
      <w:r w:rsidRPr="00EA46B4">
        <w:rPr>
          <w:rFonts w:ascii="Times New Roman" w:hAnsi="Times New Roman" w:cs="Times New Roman"/>
        </w:rPr>
        <w:instrText>ADDIN CSL_CITATION {"citationItems":[{"id":"ITEM-1","itemData":{"DOI":"10.15578/jsekp.v4i2.5828","ISSN":"2088-8449","abstract":"Etika menyangkut perilaku manusia yang dianggap baik atau buruk, pantas atau tidak pantas. Kini disadari bahwa etika tidak hanya menyangkut interaksi atau hubungan antar sesama manusia, tetapi juga sangat penting dalam pengelolaan sumberdaya alam. Tujuan tulisan ini adalah untuk menunjukkan pentingnya memperhatikan faktor etika dalam pengelolaan sumberdaya perikanan di Indonesia. Metode yang digunakan adalah studi literatur yang dikombinasikan dengan pengalaman lapang penulis. Kedua sumber ini dijadikan sebagai bahan refleksi pemikiran secara teoritis. Data tersebut digunakan untuk pengembangan ide atau pemikiran lebih lanjut pada tulisan ini. Keadilan sosial merupakan satu bentuk etika sosial yang sangat penting diperhatikan dalam pengelolaan sumberdaya perikanan, termasuk dalam penetapan zona penangkapan maupun perijinan alat tangkap. Dari segi etika lingkungan, etika lingkungan yang dominan di kalangan pengguna sumberdaya perikanan di Indonesia adalah antroposentrisme. Oleh sebab itu, pengelolaan sumberdaya perikanan seperti penetapan kawasan konservasi laut harus memperhatikan implikasi dari etika lingkungan ini. Tulisan ini mengusulkan perlunya mendekonstruksi etika antroposentrisme dan menggantikannya dengan etika ”teosentris”. Tittle: Ethical Factor in the Fisheries Management in IndonesiaEthics is about human conduct that considered as good or bad, proper or not proper. However, it has been acknowledged that ethics is not only important in the relation among people (human being), but also in relation between humans and their environment. The objective of this paper is to show the important of ethics to be taken into account in managing fishery resources in Indonesia. The method used was literature study combine with the author's field experiences. These data and as information where used to develop ideas and thoughts in this paper. It was argued that social justice is one of the social ethics that is very important to be considered, for example in establishing fishing zones as well as in permitting type of fishing gear to be used. Regarding environmental ethics, it was argued that the most common and dominant ethics among fishery resources users in Indonesia is anthropocentrism. Therefore, fishery resource management should pay serious attention to its implication in managing fishery resources, such as in the case of establishment of marine protected areas. This paper contended that it is needed to deconstruct the anthropocentrism and replace it…","author":[{"dropping-particle":"","family":"Kinseng","given":"Rilus A.","non-dropping-particle":"","parse-names":false,"suffix":""}],"container-title":"Jurnal Sosial Ekonomi Kelautan dan Perikanan","id":"ITEM-1","issue":"2","issued":{"date-parts":[["2017"]]},"page":"175-183","title":"Faktor Etika Dalam Pengelolaan Sumberdaya Perikanan Di Indonesia","type":"article-journal","volume":"4"},"locator":"181","uris":["http://www.mendeley.com/documents/?uuid=58d0f981-9692-403b-a659-54c8916542bf"]}],"mendeley":{"formattedCitation":"Rilus A. Kinseng, “Faktor Etika Dalam Pengelolaan Sumberdaya Perikanan Di Indonesia,” &lt;i&gt;Jurnal Sosial Ekonomi Kelautan dan Perikanan&lt;/i&gt; 4, no. 2 (2017): 181.","plainTextFormattedCitation":"Rilus A. Kinseng, “Faktor Etika Dalam Pengelolaan Sumberdaya Perikanan Di Indonesia,” Jurnal Sosial Ekonomi Kelautan dan Perikanan 4, no. 2 (2017): 181.","previouslyFormattedCitation":"Rilus A. Kinseng, “Faktor Etika Dalam Pengelolaan Sumberdaya Perikanan Di Indonesia,” &lt;i&gt;Jurnal Sosial Ekonomi Kelautan dan Perikanan&lt;/i&gt; 4, no. 2 (2017): 181."},"properties":{"noteIndex":48},"schema":"https://github.com/citation-style-language/schema/raw/master/csl-citation.json"}</w:instrText>
      </w:r>
      <w:r w:rsidRPr="00EA46B4">
        <w:rPr>
          <w:rFonts w:ascii="Times New Roman" w:hAnsi="Times New Roman" w:cs="Times New Roman"/>
        </w:rPr>
        <w:fldChar w:fldCharType="separate"/>
      </w:r>
      <w:r w:rsidRPr="00EA46B4">
        <w:rPr>
          <w:rFonts w:ascii="Times New Roman" w:hAnsi="Times New Roman" w:cs="Times New Roman"/>
          <w:noProof/>
        </w:rPr>
        <w:t xml:space="preserve">Rilus A. Kinseng, “Faktor Etika Dalam Pengelolaan Sumberdaya Perikanan Di Indonesia,” </w:t>
      </w:r>
      <w:r w:rsidRPr="00EA46B4">
        <w:rPr>
          <w:rFonts w:ascii="Times New Roman" w:hAnsi="Times New Roman" w:cs="Times New Roman"/>
          <w:i/>
          <w:noProof/>
        </w:rPr>
        <w:t>Jurnal Sosial Ekonomi Kelautan dan Perikanan</w:t>
      </w:r>
      <w:r w:rsidRPr="00EA46B4">
        <w:rPr>
          <w:rFonts w:ascii="Times New Roman" w:hAnsi="Times New Roman" w:cs="Times New Roman"/>
          <w:noProof/>
        </w:rPr>
        <w:t xml:space="preserve"> 4, no. 2 (2017): 181.</w:t>
      </w:r>
      <w:r w:rsidRPr="00EA46B4">
        <w:rPr>
          <w:rFonts w:ascii="Times New Roman" w:hAnsi="Times New Roman" w:cs="Times New Roman"/>
        </w:rPr>
        <w:fldChar w:fldCharType="end"/>
      </w:r>
    </w:p>
  </w:footnote>
  <w:footnote w:id="49">
    <w:p w14:paraId="017C9FBB"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43.</w:t>
      </w:r>
    </w:p>
  </w:footnote>
  <w:footnote w:id="50">
    <w:p w14:paraId="25086FF9"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M. J. Adon, et al.,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151.</w:t>
      </w:r>
    </w:p>
  </w:footnote>
  <w:footnote w:id="51">
    <w:p w14:paraId="4FBC6F49" w14:textId="77777777" w:rsidR="009C1E0E" w:rsidRPr="00EA46B4" w:rsidRDefault="009C1E0E" w:rsidP="009C1E0E">
      <w:pPr>
        <w:pStyle w:val="FootnoteText"/>
        <w:jc w:val="both"/>
        <w:rPr>
          <w:rFonts w:ascii="Times New Roman" w:hAnsi="Times New Roman" w:cs="Times New Roman"/>
          <w:lang w:val="en-US"/>
        </w:rPr>
      </w:pPr>
      <w:r w:rsidRPr="00EA46B4">
        <w:rPr>
          <w:rStyle w:val="FootnoteReference"/>
          <w:rFonts w:ascii="Times New Roman" w:hAnsi="Times New Roman" w:cs="Times New Roman"/>
        </w:rPr>
        <w:footnoteRef/>
      </w:r>
      <w:r w:rsidRPr="00EA46B4">
        <w:rPr>
          <w:rFonts w:ascii="Times New Roman" w:hAnsi="Times New Roman" w:cs="Times New Roman"/>
        </w:rPr>
        <w:t xml:space="preserve"> </w:t>
      </w:r>
      <w:r w:rsidRPr="00EA46B4">
        <w:rPr>
          <w:rFonts w:ascii="Times New Roman" w:hAnsi="Times New Roman" w:cs="Times New Roman"/>
          <w:lang w:val="en-US"/>
        </w:rPr>
        <w:t xml:space="preserve">Paus </w:t>
      </w:r>
      <w:proofErr w:type="spellStart"/>
      <w:r w:rsidRPr="00EA46B4">
        <w:rPr>
          <w:rFonts w:ascii="Times New Roman" w:hAnsi="Times New Roman" w:cs="Times New Roman"/>
          <w:lang w:val="en-US"/>
        </w:rPr>
        <w:t>Fransiskus</w:t>
      </w:r>
      <w:proofErr w:type="spellEnd"/>
      <w:r w:rsidRPr="00EA46B4">
        <w:rPr>
          <w:rFonts w:ascii="Times New Roman" w:hAnsi="Times New Roman" w:cs="Times New Roman"/>
          <w:lang w:val="en-US"/>
        </w:rPr>
        <w:t xml:space="preserve">, </w:t>
      </w:r>
      <w:proofErr w:type="spellStart"/>
      <w:r w:rsidRPr="00EA46B4">
        <w:rPr>
          <w:rFonts w:ascii="Times New Roman" w:hAnsi="Times New Roman" w:cs="Times New Roman"/>
          <w:i/>
          <w:iCs/>
          <w:lang w:val="en-US"/>
        </w:rPr>
        <w:t>op.cit</w:t>
      </w:r>
      <w:proofErr w:type="spellEnd"/>
      <w:r w:rsidRPr="00EA46B4">
        <w:rPr>
          <w:rFonts w:ascii="Times New Roman" w:hAnsi="Times New Roman" w:cs="Times New Roman"/>
          <w:i/>
          <w:iCs/>
          <w:lang w:val="en-US"/>
        </w:rPr>
        <w:t xml:space="preserve">., </w:t>
      </w:r>
      <w:r w:rsidRPr="00EA46B4">
        <w:rPr>
          <w:rFonts w:ascii="Times New Roman" w:hAnsi="Times New Roman" w:cs="Times New Roman"/>
          <w:lang w:val="en-US"/>
        </w:rPr>
        <w:t>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68B7" w14:textId="77777777" w:rsidR="00B514B5" w:rsidRDefault="00B514B5">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14:paraId="014DF359" w14:textId="77777777" w:rsidR="00B514B5" w:rsidRDefault="00B514B5">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14:paraId="267D6005" w14:textId="77777777" w:rsidR="00B514B5" w:rsidRDefault="00B514B5">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p w14:paraId="32D96C9F" w14:textId="77777777" w:rsidR="00B514B5" w:rsidRDefault="00B514B5">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564"/>
    <w:multiLevelType w:val="multilevel"/>
    <w:tmpl w:val="2DB60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56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B5"/>
    <w:rsid w:val="00640893"/>
    <w:rsid w:val="00913CC4"/>
    <w:rsid w:val="009C1E0E"/>
    <w:rsid w:val="00B514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5DB6"/>
  <w15:docId w15:val="{562F76E4-8B06-4DF5-B974-AA768A75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94117"/>
    <w:pPr>
      <w:spacing w:before="100" w:beforeAutospacing="1" w:after="100" w:afterAutospacing="1"/>
    </w:pPr>
    <w:rPr>
      <w:rFonts w:ascii="Times New Roman" w:eastAsia="Times New Roman" w:hAnsi="Times New Roman" w:cs="Times New Roman"/>
      <w:sz w:val="24"/>
      <w:szCs w:val="24"/>
    </w:rPr>
  </w:style>
  <w:style w:type="character" w:customStyle="1" w:styleId="tlid-translation">
    <w:name w:val="tlid-translation"/>
    <w:basedOn w:val="DefaultParagraphFont"/>
    <w:rsid w:val="00FF035F"/>
  </w:style>
  <w:style w:type="paragraph" w:styleId="Header">
    <w:name w:val="header"/>
    <w:basedOn w:val="Normal"/>
    <w:link w:val="HeaderChar"/>
    <w:uiPriority w:val="99"/>
    <w:unhideWhenUsed/>
    <w:rsid w:val="00C92D57"/>
    <w:pPr>
      <w:tabs>
        <w:tab w:val="center" w:pos="4513"/>
        <w:tab w:val="right" w:pos="9026"/>
      </w:tabs>
    </w:pPr>
  </w:style>
  <w:style w:type="character" w:customStyle="1" w:styleId="HeaderChar">
    <w:name w:val="Header Char"/>
    <w:basedOn w:val="DefaultParagraphFont"/>
    <w:link w:val="Header"/>
    <w:uiPriority w:val="99"/>
    <w:rsid w:val="00C92D57"/>
  </w:style>
  <w:style w:type="paragraph" w:styleId="Footer">
    <w:name w:val="footer"/>
    <w:basedOn w:val="Normal"/>
    <w:link w:val="FooterChar"/>
    <w:uiPriority w:val="99"/>
    <w:unhideWhenUsed/>
    <w:rsid w:val="00C92D57"/>
    <w:pPr>
      <w:tabs>
        <w:tab w:val="center" w:pos="4513"/>
        <w:tab w:val="right" w:pos="9026"/>
      </w:tabs>
    </w:pPr>
  </w:style>
  <w:style w:type="character" w:customStyle="1" w:styleId="FooterChar">
    <w:name w:val="Footer Char"/>
    <w:basedOn w:val="DefaultParagraphFont"/>
    <w:link w:val="Footer"/>
    <w:uiPriority w:val="99"/>
    <w:rsid w:val="00C92D57"/>
  </w:style>
  <w:style w:type="paragraph" w:styleId="FootnoteText">
    <w:name w:val="footnote text"/>
    <w:basedOn w:val="Normal"/>
    <w:link w:val="FootnoteTextChar"/>
    <w:uiPriority w:val="99"/>
    <w:unhideWhenUsed/>
    <w:rsid w:val="00EA3385"/>
  </w:style>
  <w:style w:type="character" w:customStyle="1" w:styleId="FootnoteTextChar">
    <w:name w:val="Footnote Text Char"/>
    <w:basedOn w:val="DefaultParagraphFont"/>
    <w:link w:val="FootnoteText"/>
    <w:uiPriority w:val="99"/>
    <w:rsid w:val="00EA3385"/>
  </w:style>
  <w:style w:type="character" w:styleId="FootnoteReference">
    <w:name w:val="footnote reference"/>
    <w:basedOn w:val="DefaultParagraphFont"/>
    <w:uiPriority w:val="99"/>
    <w:semiHidden/>
    <w:unhideWhenUsed/>
    <w:rsid w:val="00EA3385"/>
    <w:rPr>
      <w:vertAlign w:val="superscript"/>
    </w:rPr>
  </w:style>
  <w:style w:type="character" w:styleId="Hyperlink">
    <w:name w:val="Hyperlink"/>
    <w:basedOn w:val="DefaultParagraphFont"/>
    <w:uiPriority w:val="99"/>
    <w:unhideWhenUsed/>
    <w:rsid w:val="00125D62"/>
    <w:rPr>
      <w:color w:val="0000FF"/>
      <w:u w:val="single"/>
    </w:rPr>
  </w:style>
  <w:style w:type="paragraph" w:styleId="ListParagraph">
    <w:name w:val="List Paragraph"/>
    <w:basedOn w:val="Normal"/>
    <w:uiPriority w:val="34"/>
    <w:qFormat/>
    <w:rsid w:val="000A5A3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97nKwrdZOAZg6RhagoFkK434XA==">CgMxLjAyCmlkLjMwajB6bGw4AHIhMWloVGVjWmcwSHF2bUZEaVNLWGVXbkU4MWxKREZlWWRH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6488</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Carel Navire</cp:lastModifiedBy>
  <cp:revision>2</cp:revision>
  <dcterms:created xsi:type="dcterms:W3CDTF">2022-01-21T00:53:00Z</dcterms:created>
  <dcterms:modified xsi:type="dcterms:W3CDTF">2023-12-06T02:17:00Z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04062060-011c-3f0d-a259-07c3cbc7398a</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