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E8" w:rsidRDefault="00B44C5E">
      <w:pPr>
        <w:spacing w:line="240" w:lineRule="auto"/>
        <w:rPr>
          <w:rFonts w:ascii="Arial" w:hAnsi="Arial" w:cs="Arial"/>
          <w:b/>
          <w:sz w:val="28"/>
          <w:szCs w:val="28"/>
        </w:rPr>
      </w:pPr>
      <w:r>
        <w:rPr>
          <w:rFonts w:ascii="Arial" w:hAnsi="Arial" w:cs="Arial"/>
          <w:b/>
          <w:sz w:val="28"/>
          <w:szCs w:val="28"/>
        </w:rPr>
        <w:t>REPRESENTASI MEDIA SOSIAL DALAM MENCIPTAK</w:t>
      </w:r>
      <w:r w:rsidR="001A0302">
        <w:rPr>
          <w:rFonts w:ascii="Arial" w:hAnsi="Arial" w:cs="Arial"/>
          <w:b/>
          <w:sz w:val="28"/>
          <w:szCs w:val="28"/>
        </w:rPr>
        <w:t>AN INTIMASI HUBUNGAN JARAK JAUH</w:t>
      </w:r>
    </w:p>
    <w:p w:rsidR="001A0302" w:rsidRPr="001A0302" w:rsidRDefault="001A0302">
      <w:pPr>
        <w:spacing w:line="240" w:lineRule="auto"/>
        <w:rPr>
          <w:rFonts w:ascii="Arial" w:hAnsi="Arial" w:cs="Arial"/>
          <w:b/>
          <w:i/>
          <w:sz w:val="28"/>
          <w:szCs w:val="28"/>
          <w:lang w:val="en-US"/>
        </w:rPr>
      </w:pPr>
      <w:r w:rsidRPr="001A0302">
        <w:rPr>
          <w:rFonts w:ascii="Arial" w:hAnsi="Arial" w:cs="Arial"/>
          <w:b/>
          <w:i/>
          <w:sz w:val="28"/>
          <w:szCs w:val="28"/>
          <w:lang w:val="en-US"/>
        </w:rPr>
        <w:t>(Suatu Kajian Literatur Review)</w:t>
      </w:r>
    </w:p>
    <w:p w:rsidR="00E44EE8" w:rsidRDefault="00E44EE8">
      <w:pPr>
        <w:spacing w:line="240" w:lineRule="auto"/>
        <w:rPr>
          <w:rFonts w:ascii="Arial" w:hAnsi="Arial" w:cs="Arial"/>
          <w:sz w:val="28"/>
          <w:szCs w:val="28"/>
        </w:rPr>
      </w:pPr>
    </w:p>
    <w:p w:rsidR="00E44EE8" w:rsidRDefault="00B44C5E" w:rsidP="00292329">
      <w:pPr>
        <w:spacing w:line="240" w:lineRule="auto"/>
        <w:rPr>
          <w:rFonts w:ascii="Arial" w:hAnsi="Arial" w:cs="Arial"/>
          <w:b/>
          <w:sz w:val="24"/>
          <w:szCs w:val="24"/>
        </w:rPr>
      </w:pPr>
      <w:r>
        <w:rPr>
          <w:rFonts w:ascii="Arial" w:hAnsi="Arial" w:cs="Arial"/>
          <w:b/>
          <w:sz w:val="24"/>
          <w:szCs w:val="24"/>
        </w:rPr>
        <w:t>Andi Nurul Habibah</w:t>
      </w:r>
      <w:r>
        <w:rPr>
          <w:rFonts w:ascii="Arial" w:hAnsi="Arial" w:cs="Arial"/>
          <w:b/>
          <w:sz w:val="24"/>
          <w:szCs w:val="24"/>
          <w:vertAlign w:val="superscript"/>
        </w:rPr>
        <w:t>1</w:t>
      </w:r>
      <w:r>
        <w:rPr>
          <w:rFonts w:ascii="Arial" w:hAnsi="Arial" w:cs="Arial"/>
          <w:b/>
          <w:sz w:val="24"/>
          <w:szCs w:val="24"/>
        </w:rPr>
        <w:t>, Lilis Sukmawati</w:t>
      </w:r>
      <w:r>
        <w:rPr>
          <w:rFonts w:ascii="Arial" w:hAnsi="Arial" w:cs="Arial"/>
          <w:b/>
          <w:sz w:val="24"/>
          <w:szCs w:val="24"/>
          <w:vertAlign w:val="superscript"/>
        </w:rPr>
        <w:t>2</w:t>
      </w:r>
    </w:p>
    <w:p w:rsidR="00E44EE8" w:rsidRDefault="00B44C5E" w:rsidP="00292329">
      <w:pPr>
        <w:spacing w:line="240" w:lineRule="auto"/>
        <w:rPr>
          <w:rFonts w:ascii="Arial" w:hAnsi="Arial" w:cs="Arial"/>
        </w:rPr>
      </w:pPr>
      <w:r>
        <w:rPr>
          <w:rFonts w:ascii="Arial" w:hAnsi="Arial" w:cs="Arial"/>
          <w:vertAlign w:val="superscript"/>
        </w:rPr>
        <w:t>1</w:t>
      </w:r>
      <w:r>
        <w:rPr>
          <w:rFonts w:ascii="Arial" w:hAnsi="Arial" w:cs="Arial"/>
        </w:rPr>
        <w:t>Jurusan Ilmu Komunikasi, Institut Manajemen Wiyata Indonesia</w:t>
      </w:r>
    </w:p>
    <w:p w:rsidR="00E44EE8" w:rsidRDefault="00B44C5E" w:rsidP="00292329">
      <w:pPr>
        <w:spacing w:line="240" w:lineRule="auto"/>
        <w:rPr>
          <w:rFonts w:ascii="Arial" w:hAnsi="Arial" w:cs="Arial"/>
        </w:rPr>
      </w:pPr>
      <w:r>
        <w:rPr>
          <w:rFonts w:ascii="Arial" w:hAnsi="Arial" w:cs="Arial"/>
          <w:vertAlign w:val="superscript"/>
        </w:rPr>
        <w:t>2</w:t>
      </w:r>
      <w:r>
        <w:rPr>
          <w:rFonts w:ascii="Arial" w:hAnsi="Arial" w:cs="Arial"/>
        </w:rPr>
        <w:t xml:space="preserve">Dosen Institut Manajemen Wiyata Indonesia </w:t>
      </w:r>
    </w:p>
    <w:p w:rsidR="00E44EE8" w:rsidRDefault="00E311D8" w:rsidP="00292329">
      <w:pPr>
        <w:spacing w:line="240" w:lineRule="auto"/>
        <w:rPr>
          <w:rFonts w:ascii="Arial" w:hAnsi="Arial" w:cs="Arial"/>
        </w:rPr>
      </w:pPr>
      <w:hyperlink r:id="rId9" w:history="1">
        <w:r w:rsidR="00292329" w:rsidRPr="002521A2">
          <w:rPr>
            <w:rStyle w:val="Hyperlink"/>
            <w:rFonts w:ascii="Arial" w:hAnsi="Arial" w:cs="Arial"/>
          </w:rPr>
          <w:t>Nurulhabibah112@gmail.com</w:t>
        </w:r>
      </w:hyperlink>
    </w:p>
    <w:p w:rsidR="00292329" w:rsidRDefault="00292329" w:rsidP="00292329">
      <w:pPr>
        <w:spacing w:line="240" w:lineRule="auto"/>
        <w:rPr>
          <w:rFonts w:ascii="Arial" w:hAnsi="Arial" w:cs="Arial"/>
        </w:rPr>
      </w:pPr>
    </w:p>
    <w:p w:rsidR="00E44EE8" w:rsidRDefault="00E44EE8">
      <w:pPr>
        <w:spacing w:line="240" w:lineRule="auto"/>
        <w:ind w:firstLine="567"/>
        <w:jc w:val="both"/>
        <w:rPr>
          <w:rFonts w:ascii="Arial" w:hAnsi="Arial" w:cs="Arial"/>
          <w:sz w:val="20"/>
          <w:szCs w:val="20"/>
        </w:rPr>
      </w:pPr>
    </w:p>
    <w:p w:rsidR="00E44EE8" w:rsidRDefault="00292329" w:rsidP="00292329">
      <w:pPr>
        <w:spacing w:line="240" w:lineRule="auto"/>
        <w:rPr>
          <w:rFonts w:ascii="Arial" w:hAnsi="Arial" w:cs="Arial"/>
          <w:b/>
          <w:sz w:val="20"/>
          <w:szCs w:val="20"/>
        </w:rPr>
      </w:pPr>
      <w:r>
        <w:rPr>
          <w:rFonts w:ascii="Arial" w:hAnsi="Arial" w:cs="Arial"/>
          <w:b/>
          <w:sz w:val="20"/>
          <w:szCs w:val="20"/>
        </w:rPr>
        <w:t>ABSTRAK</w:t>
      </w:r>
    </w:p>
    <w:p w:rsidR="00292329" w:rsidRDefault="00292329">
      <w:pPr>
        <w:spacing w:line="240" w:lineRule="auto"/>
        <w:jc w:val="both"/>
        <w:rPr>
          <w:rFonts w:ascii="Arial" w:hAnsi="Arial" w:cs="Arial"/>
          <w:b/>
          <w:sz w:val="20"/>
          <w:szCs w:val="20"/>
        </w:rPr>
      </w:pPr>
    </w:p>
    <w:p w:rsidR="00E44EE8" w:rsidRDefault="00B44C5E">
      <w:pPr>
        <w:spacing w:line="240" w:lineRule="auto"/>
        <w:ind w:firstLine="567"/>
        <w:jc w:val="both"/>
        <w:rPr>
          <w:rFonts w:ascii="Arial" w:hAnsi="Arial" w:cs="Arial"/>
          <w:sz w:val="20"/>
          <w:szCs w:val="20"/>
        </w:rPr>
      </w:pPr>
      <w:r>
        <w:rPr>
          <w:rFonts w:ascii="Arial" w:hAnsi="Arial" w:cs="Arial"/>
          <w:sz w:val="20"/>
          <w:szCs w:val="20"/>
        </w:rPr>
        <w:t>Perkembangan teknologi  telah merubah berbagai aspek kehidupan termasuk pada pola komunikasi dan interaksi yang kini dapat dimediasi oleh alat, membuat jarak tidak lagi menajdi hambatan ketika ingin menjalin komunikasi interpersonal termasuk dalam hal menjalin hubungan pacaran melalui media</w:t>
      </w:r>
      <w:r>
        <w:rPr>
          <w:rFonts w:ascii="Arial" w:hAnsi="Arial" w:cs="Arial"/>
          <w:i/>
          <w:iCs/>
          <w:sz w:val="20"/>
          <w:szCs w:val="20"/>
        </w:rPr>
        <w:t xml:space="preserve"> online,</w:t>
      </w:r>
      <w:r>
        <w:rPr>
          <w:rFonts w:ascii="Arial" w:hAnsi="Arial" w:cs="Arial"/>
          <w:sz w:val="20"/>
          <w:szCs w:val="20"/>
        </w:rPr>
        <w:t xml:space="preserve"> yang dalam perkembangan hubungan keduanya tentu akan melewati berbagai tahapan-tahapan terlebih dahulu. Dalam penelitian ini ditemukan bahwa dari sebuah perkenalan online  yang penuh dengan ketidakpastian akan cenderung terjadinya berbagai strategi pencarian informasi dalam rangka mengurangi ketidakpastian. Berdasarkan penelitian ini juga akan diketahui tentang bagaimana penerapan teori penetrasi sosial dan konsep self disclosure terhadap tahap perkembangan hubungan jarak jauh. Pada penelitian yang menggunakan pendekatan kualitatif dengan metode kajian literature dan analisis data secara sistematik ini, peneliti menemukan bahwa pengurangan ketidakpastian dan self disclosure yang dilakukan individu pada akhirnya akan menciptakan keintiman. Adanya keterpisahan fisik dalam hubungan, menjadikan konsep self disclosure berperan penting dalam menciptakan komunikasi yang baik, meningkatkan kepercayaan, dan keintiman hubungan hingga tercipta komitmen antar keduanya yang mana hal tersebut merupakan bagian dari indikator kepuasan dalam hubungan. </w:t>
      </w:r>
    </w:p>
    <w:p w:rsidR="00E44EE8" w:rsidRDefault="00E44EE8">
      <w:pPr>
        <w:spacing w:line="240" w:lineRule="auto"/>
        <w:ind w:firstLine="567"/>
        <w:jc w:val="both"/>
        <w:rPr>
          <w:rFonts w:ascii="Arial" w:hAnsi="Arial" w:cs="Arial"/>
          <w:sz w:val="20"/>
          <w:szCs w:val="20"/>
        </w:rPr>
      </w:pPr>
    </w:p>
    <w:p w:rsidR="00E44EE8" w:rsidRDefault="00B44C5E">
      <w:pPr>
        <w:pStyle w:val="ListParagraph"/>
        <w:tabs>
          <w:tab w:val="left" w:pos="7616"/>
        </w:tabs>
        <w:spacing w:line="240" w:lineRule="auto"/>
        <w:ind w:left="0"/>
        <w:jc w:val="both"/>
        <w:rPr>
          <w:rFonts w:ascii="Arial" w:hAnsi="Arial" w:cs="Arial"/>
          <w:i/>
          <w:sz w:val="20"/>
          <w:szCs w:val="20"/>
        </w:rPr>
      </w:pPr>
      <w:r>
        <w:rPr>
          <w:rFonts w:ascii="Arial" w:hAnsi="Arial" w:cs="Arial"/>
          <w:b/>
          <w:i/>
          <w:sz w:val="20"/>
          <w:szCs w:val="20"/>
        </w:rPr>
        <w:t>Kata kunci</w:t>
      </w:r>
      <w:r>
        <w:rPr>
          <w:rFonts w:ascii="Arial" w:hAnsi="Arial" w:cs="Arial"/>
          <w:i/>
          <w:sz w:val="20"/>
          <w:szCs w:val="20"/>
        </w:rPr>
        <w:t xml:space="preserve"> : keintiman, penetrasi sosial, pengurangan keridakpastian, self disclosure, hubungan jarak jauh, online dating, pencarian informasi media sosial. </w:t>
      </w:r>
    </w:p>
    <w:p w:rsidR="00E44EE8" w:rsidRDefault="00E44EE8">
      <w:pPr>
        <w:ind w:firstLine="567"/>
        <w:jc w:val="both"/>
        <w:rPr>
          <w:rFonts w:ascii="Arial" w:hAnsi="Arial" w:cs="Arial"/>
        </w:rPr>
      </w:pPr>
    </w:p>
    <w:p w:rsidR="00E44EE8" w:rsidRPr="00292329" w:rsidRDefault="00292329" w:rsidP="001A61E4">
      <w:pPr>
        <w:tabs>
          <w:tab w:val="left" w:pos="7616"/>
        </w:tabs>
        <w:jc w:val="left"/>
        <w:rPr>
          <w:rFonts w:ascii="Times New Roman" w:hAnsi="Times New Roman" w:cs="Times New Roman"/>
          <w:b/>
          <w:sz w:val="24"/>
          <w:szCs w:val="24"/>
        </w:rPr>
      </w:pPr>
      <w:r>
        <w:rPr>
          <w:rFonts w:ascii="Times New Roman" w:hAnsi="Times New Roman" w:cs="Times New Roman"/>
          <w:b/>
          <w:sz w:val="24"/>
          <w:szCs w:val="24"/>
          <w:lang w:val="en-US"/>
        </w:rPr>
        <w:t>P</w:t>
      </w:r>
      <w:r w:rsidR="00B44C5E" w:rsidRPr="00292329">
        <w:rPr>
          <w:rFonts w:ascii="Times New Roman" w:hAnsi="Times New Roman" w:cs="Times New Roman"/>
          <w:b/>
          <w:sz w:val="24"/>
          <w:szCs w:val="24"/>
        </w:rPr>
        <w:t xml:space="preserve">ENDAHULUAN  </w:t>
      </w:r>
    </w:p>
    <w:p w:rsidR="00E44EE8" w:rsidRDefault="00E44EE8" w:rsidP="001A61E4">
      <w:pPr>
        <w:pStyle w:val="ListParagraph"/>
        <w:tabs>
          <w:tab w:val="left" w:pos="7616"/>
        </w:tabs>
        <w:ind w:left="0" w:firstLine="567"/>
        <w:jc w:val="both"/>
        <w:rPr>
          <w:rFonts w:ascii="Arial" w:hAnsi="Arial" w:cs="Arial"/>
        </w:rPr>
        <w:sectPr w:rsidR="00E44EE8" w:rsidSect="00762F1F">
          <w:headerReference w:type="even" r:id="rId10"/>
          <w:footerReference w:type="even" r:id="rId11"/>
          <w:endnotePr>
            <w:numFmt w:val="decimal"/>
          </w:endnotePr>
          <w:pgSz w:w="11906" w:h="16838"/>
          <w:pgMar w:top="1418" w:right="1418" w:bottom="1701" w:left="1701" w:header="709" w:footer="708" w:gutter="0"/>
          <w:pgNumType w:start="69"/>
          <w:cols w:space="708"/>
          <w:docGrid w:linePitch="360"/>
        </w:sectPr>
      </w:pP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Saat ini kita sedang berada pada era dimana teknologi, informasi, serta komunikasi memiliki keterkaitan yang sangat erat. Kehadiran media sosial seperti </w:t>
      </w:r>
      <w:r>
        <w:rPr>
          <w:rFonts w:ascii="Times New Roman" w:hAnsi="Times New Roman" w:cs="Times New Roman"/>
          <w:i/>
          <w:iCs/>
          <w:sz w:val="24"/>
          <w:szCs w:val="24"/>
        </w:rPr>
        <w:t>facebook, twitter, instagram, whatsapp</w:t>
      </w:r>
      <w:r>
        <w:rPr>
          <w:rFonts w:ascii="Times New Roman" w:hAnsi="Times New Roman" w:cs="Times New Roman"/>
          <w:sz w:val="24"/>
          <w:szCs w:val="24"/>
        </w:rPr>
        <w:t xml:space="preserve"> dan lain semacamnya telah merubah keseluruhan pola-pola komunikasi individu ketika ingin menjalin hubungan interpersonal. Selain menjadi media penyebaran infromasi, media sosial juga saat ini telah dijadikan sebagai media pengekspresian diri melalui unggahan kata-kata, gambar, hingga vidio. </w:t>
      </w:r>
      <w:r>
        <w:rPr>
          <w:rFonts w:ascii="Times New Roman" w:hAnsi="Times New Roman" w:cs="Times New Roman"/>
          <w:sz w:val="24"/>
          <w:szCs w:val="24"/>
        </w:rPr>
        <w:lastRenderedPageBreak/>
        <w:t xml:space="preserve">Perkembangannya yang kian pesat, membuat fungsi media sosial sangatlah erat kaitannya terhadap kelangsungan hidup manusia pada masa saat ini.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Berdasarkaan data yang dikutip oleh (Junawan, H., &amp; Laugu, N., 2020)  dari website databooks.com bahwa pengguna internet pada tahun 2020 mengalami lonjakan sekitar 17,3% dari 64% total pengguna Internet di Indonesia. Terdapat 171 dari 272 juta jiwa penduduk Indonesia yang menggunakan internet hingga menyebabkan penggunaan media sosial </w:t>
      </w:r>
      <w:r>
        <w:rPr>
          <w:rFonts w:ascii="Times New Roman" w:hAnsi="Times New Roman" w:cs="Times New Roman"/>
          <w:sz w:val="24"/>
          <w:szCs w:val="24"/>
        </w:rPr>
        <w:lastRenderedPageBreak/>
        <w:t>juga mengalami kenakaikan yang cukup signifikan. Penggunaan media sosial Whatsapp dengan jumlah akses sebesar 84%, Instagram 79%, dan Facebook 79</w:t>
      </w:r>
      <w:r>
        <w:rPr>
          <w:rFonts w:ascii="Times New Roman" w:hAnsi="Times New Roman" w:cs="Times New Roman"/>
          <w:sz w:val="24"/>
          <w:szCs w:val="24"/>
        </w:rPr>
        <w:softHyphen/>
        <w:t>% yang 64% dari total penggunanyanya mampu mengakses media sosial tersebut dengan rata-rata durasi 7 – 8 jam sehari membuat Indonesia menduduki peringkat ke-3 terbesar penggunaan internet setelah China dan India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Eksistensi media sosial, membuat banyak perubahan perilaku masyarakat ketika ingin menjalin sebuah hubungan, melalui media sosial individu dapat dengan mudah berinteraksi satu sama lain bahkan dengan orang yang belum dikenal, hingga memanfaatkan media sosial sebagai ajang mencari jodoh yang kemudian saat sudah memasuki tahap berpacaran, media sosial ini juga masih akan berperan dalam pengelolaan hubungan jarak jauh yaitu tentang bagaimana konsep </w:t>
      </w:r>
      <w:r>
        <w:rPr>
          <w:rFonts w:ascii="Times New Roman" w:hAnsi="Times New Roman" w:cs="Times New Roman"/>
          <w:i/>
          <w:sz w:val="24"/>
          <w:szCs w:val="24"/>
        </w:rPr>
        <w:t>self disclosure</w:t>
      </w:r>
      <w:r>
        <w:rPr>
          <w:rFonts w:ascii="Times New Roman" w:hAnsi="Times New Roman" w:cs="Times New Roman"/>
          <w:sz w:val="24"/>
          <w:szCs w:val="24"/>
        </w:rPr>
        <w:t xml:space="preserve"> terjadi dalam hubungan</w:t>
      </w:r>
      <w:r>
        <w:rPr>
          <w:rStyle w:val="FootnoteReference"/>
          <w:rFonts w:ascii="Times New Roman" w:hAnsi="Times New Roman" w:cs="Times New Roman"/>
          <w:sz w:val="24"/>
          <w:szCs w:val="24"/>
        </w:rPr>
        <w:footnoteReference w:id="2"/>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(Person 1987, dalam Gainau) mendifinisikan </w:t>
      </w:r>
      <w:r>
        <w:rPr>
          <w:rFonts w:ascii="Times New Roman" w:hAnsi="Times New Roman" w:cs="Times New Roman"/>
          <w:i/>
          <w:sz w:val="24"/>
          <w:szCs w:val="24"/>
        </w:rPr>
        <w:t>self disclosure</w:t>
      </w:r>
      <w:r>
        <w:rPr>
          <w:rFonts w:ascii="Times New Roman" w:hAnsi="Times New Roman" w:cs="Times New Roman"/>
          <w:sz w:val="24"/>
          <w:szCs w:val="24"/>
        </w:rPr>
        <w:t xml:space="preserve"> sebagai tindakan seorang individu dalam memberikan informasi bersifat pribadi kepada individu lainnya dengan maksud untuk menyampaikan informasi yang akurat tentang dirinya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(Griffin 2018, dalam AF habibah, F Shabira, &amp; Irwansyah) menjelaskan bahwa  self disclosure adalah bagian dari penetrasi sosial yang di artikan sebagai proses pengembangan keintiman yang lebih dalam dengan orang lain melalui keterbukaan atau dengan saling membuka diri. Dalam sebuah hubungan baru, self disclosure terjadi melalui dua tahapan yaitu dept of penetration yang merupakan tingkat kedalam pengungkapan pada area atau aspek tertentu kehidupan seseorang dan breadth of penetration yaitu rentang area atau keragaman dalam kehidupan seseorang saat proses pengungkapan sedang berlangsung</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Melalui berbagai platform sosial media yang ada, memudahkan pasangan </w:t>
      </w:r>
      <w:r>
        <w:rPr>
          <w:rFonts w:ascii="Times New Roman" w:hAnsi="Times New Roman" w:cs="Times New Roman"/>
          <w:sz w:val="24"/>
          <w:szCs w:val="24"/>
        </w:rPr>
        <w:lastRenderedPageBreak/>
        <w:t>dalam proses komunikasi sehari-hari, publikasi status hubungan, media pemantauan aktivitas pasangan, mengulik informasi lingkungan sepergaulan pasangannya, hingga penciptaan berbagai aturan-aturan dalam rangka mengurangi ketidakpastian, mempertahankan hubungan hingga pertimbangan dari keputusan-keputusan tentang bagaimana kelanjutan hubungan keduanya</w:t>
      </w:r>
      <w:r>
        <w:rPr>
          <w:rStyle w:val="FootnoteReference"/>
          <w:rFonts w:ascii="Times New Roman" w:hAnsi="Times New Roman" w:cs="Times New Roman"/>
          <w:sz w:val="24"/>
          <w:szCs w:val="24"/>
        </w:rPr>
        <w:footnoteReference w:id="6"/>
      </w:r>
      <w:r>
        <w:rPr>
          <w:rStyle w:val="FootnoteReference"/>
          <w:rFonts w:ascii="Times New Roman" w:hAnsi="Times New Roman" w:cs="Times New Roman"/>
          <w:sz w:val="24"/>
          <w:szCs w:val="24"/>
        </w:rPr>
        <w:footnoteReference w:id="7"/>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Penulisan artikel ini bertujuan untuk mengkaji bagaimana perkembangan hubungan jarak jauh yang berkenalan melalui media sosial menciptakan intimasi hubungan, serta bagaimana komunikasi media sosial bisa menciptakan kepuasan hubungan sebagai afeksi yang timbul dari keintiman yang positif. Keintiman yang peneliti maksud yaitu keintiman dari segi emosional dan intelektualnya. Seperti rasa saling percaya, saling terbuka, saling dukung, saling mengerti satu sama lainnya hingga keinginan berkomitmen untuk mempertahankan hubungan yang baik. </w:t>
      </w:r>
    </w:p>
    <w:p w:rsidR="00E44EE8" w:rsidRPr="00292329" w:rsidRDefault="00B44C5E" w:rsidP="001A61E4">
      <w:pPr>
        <w:tabs>
          <w:tab w:val="left" w:pos="7616"/>
        </w:tabs>
        <w:jc w:val="left"/>
        <w:rPr>
          <w:rFonts w:ascii="Times New Roman" w:hAnsi="Times New Roman" w:cs="Times New Roman"/>
          <w:b/>
          <w:sz w:val="24"/>
          <w:szCs w:val="24"/>
        </w:rPr>
      </w:pPr>
      <w:r w:rsidRPr="00292329">
        <w:rPr>
          <w:rFonts w:ascii="Times New Roman" w:hAnsi="Times New Roman" w:cs="Times New Roman"/>
          <w:b/>
          <w:sz w:val="24"/>
          <w:szCs w:val="24"/>
        </w:rPr>
        <w:t xml:space="preserve">KAJIAN TEORITIS </w:t>
      </w:r>
    </w:p>
    <w:p w:rsidR="00E44EE8" w:rsidRDefault="00B44C5E" w:rsidP="001A61E4">
      <w:pPr>
        <w:pStyle w:val="ListParagraph"/>
        <w:numPr>
          <w:ilvl w:val="0"/>
          <w:numId w:val="2"/>
        </w:numPr>
        <w:tabs>
          <w:tab w:val="left" w:pos="7616"/>
        </w:tabs>
        <w:ind w:left="284" w:hanging="284"/>
        <w:jc w:val="both"/>
        <w:rPr>
          <w:rFonts w:ascii="Times New Roman" w:hAnsi="Times New Roman" w:cs="Times New Roman"/>
          <w:b/>
          <w:iCs/>
          <w:sz w:val="24"/>
          <w:szCs w:val="24"/>
        </w:rPr>
      </w:pPr>
      <w:r>
        <w:rPr>
          <w:rFonts w:ascii="Times New Roman" w:hAnsi="Times New Roman" w:cs="Times New Roman"/>
          <w:b/>
          <w:iCs/>
          <w:sz w:val="24"/>
          <w:szCs w:val="24"/>
        </w:rPr>
        <w:t>Mendefinisikan Keintiman</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(Baron &amp; Byrne 2004, dalam Monggilo) mendefinisikan bahwa keintiman merupakan kedekatan yang dirasakan oleh dua orang dan ikatan yang menahan keduanya untuk bersama. </w:t>
      </w:r>
      <w:r>
        <w:rPr>
          <w:rFonts w:ascii="Times New Roman" w:hAnsi="Times New Roman" w:cs="Times New Roman"/>
          <w:sz w:val="24"/>
          <w:szCs w:val="24"/>
        </w:rPr>
        <w:lastRenderedPageBreak/>
        <w:t>(Orlofsky 1993, dalam Monggilo) mendefinisikan keintiman sebagai kemampuan untuk menjaga hubungan yang intim atau akrab. Dalam hal ini, keintiman terllihat dalam bentuk kedekatan, penghargaan atas seseorang, keterbukaan, komunikasi, tanggung jawab, hubungan timbal balik, komitmen dan seksualitas yang mengacu pada kepuasan yang dirasakan individu ketika berinteraksi dengan orang lain. Menurut Erikson, dalam suatu hubungan keintiman merupakan bentuk rasa saling percaya, terbuka, dan saling berbagi Menurutnya, seseorang yang telah mencapai tahap kentiman akan mampu berkomitmen pada pilihan yang telah dipilihnya walaupun harus melakukan pengorbanan untuk mempertahankannya (Monggilo, 2018)</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(Sternberg 1986, dalam Anindyojati) mendefinisikan bahwa cinta memiliki beberapa komponen yaitu intimacy, passion, dan commitment yang mana ketiga kombinasi tersebut akan berpengaruh pada tingkat kepuasan dalam hubungan. Pada pasangan jarak jauh, seringkali terjadi ambiguitas dalam hubungan karena adanya keterpisahan fisik. Oleh karenya Sternberg 1986, juga menyatakan bahwa dalam suatu hubungan </w:t>
      </w:r>
      <w:r>
        <w:rPr>
          <w:rFonts w:ascii="Times New Roman" w:hAnsi="Times New Roman" w:cs="Times New Roman"/>
          <w:sz w:val="24"/>
          <w:szCs w:val="24"/>
        </w:rPr>
        <w:lastRenderedPageBreak/>
        <w:t>sangat penting untuk memperhatikan komponen komitmen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(Winanda, 2014) menyatakan bahwa menjaga keintiman merupakan hal penting dalam pengelolaan hubungan jarak jauh yang nantinya akan berpengaruh pada komitmen pasangan. Jaringan internet, digunakan sebagai media untuk pengelolaan komunikasi, dan membentuk keintiman hubungan jarak jauh. Keintiman disini yaitu perilaku saling perhatian, saling bergantung, percaya dan saling menjaga komitmen antar keduanya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(Altman &amp; Taylor 1973, yang dikutip oleh Sa’adatina) menyatakan bahwa hubungan yang terjalin karena pertemuan melalui media sosial yang awalnya tidak intim akan beranjak menuju hubungan yang intim karena adanya keterbukaan diri dalam hubungan. Keterbukaan ini akan membantu dalam membentuk hubungan antara dua orang untuk mendapatkan kepuasan dalam hubungan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
    <w:p w:rsidR="00E44EE8" w:rsidRDefault="00B44C5E" w:rsidP="001A61E4">
      <w:pPr>
        <w:pStyle w:val="ListParagraph"/>
        <w:numPr>
          <w:ilvl w:val="0"/>
          <w:numId w:val="2"/>
        </w:numPr>
        <w:tabs>
          <w:tab w:val="left" w:pos="7616"/>
        </w:tabs>
        <w:ind w:left="284" w:hanging="284"/>
        <w:jc w:val="both"/>
        <w:rPr>
          <w:rFonts w:ascii="Times New Roman" w:hAnsi="Times New Roman" w:cs="Times New Roman"/>
          <w:b/>
          <w:iCs/>
          <w:sz w:val="24"/>
          <w:szCs w:val="24"/>
        </w:rPr>
      </w:pPr>
      <w:r>
        <w:rPr>
          <w:rFonts w:ascii="Times New Roman" w:hAnsi="Times New Roman" w:cs="Times New Roman"/>
          <w:b/>
          <w:iCs/>
          <w:sz w:val="24"/>
          <w:szCs w:val="24"/>
        </w:rPr>
        <w:t>Teori Penetrasi Sosial</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Little Jhon 2009: Teori penetrasi sosial dicetuskan pertama kali oleh Irwin Altman dan Dalmas Taylor pada awal tahun 1970an (Littlejohn 2009 dalam Al Azis)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Altman &amp; Taylor menyatakan bahwa penetrasi sosial merupakan teori yang menjelaskan tentang bagaimana proses komunikasi individu dengan individu lainnya menjadi lebih intim. Bukan hanya sekedar keintiman dari segi fisik, melainkan juga dari segi emosional dan intelektualnya (Altman &amp; Taylor, dalam Irawan, Cornelius H., &amp; Permassanty, Tanty D., 2018)</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Sebelum menuju proses keterbukaan diri, Altman &amp; Taylor menggunakan analogi lapisan bawang dalam menjelaskan proses penetrasi sosial yang harus dilewati seseorang untuk mencapai keintiman dalam hubungan. Pembagian tingkat penetrasi sosial berdasarkan analogi lapisan bawang dalam (Wulandari TA, 2013): </w:t>
      </w:r>
    </w:p>
    <w:p w:rsidR="00E44EE8" w:rsidRDefault="00B44C5E" w:rsidP="001A61E4">
      <w:pPr>
        <w:pStyle w:val="ListParagraph"/>
        <w:numPr>
          <w:ilvl w:val="0"/>
          <w:numId w:val="3"/>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Citra Publik </w:t>
      </w:r>
      <w:r>
        <w:rPr>
          <w:rFonts w:ascii="Times New Roman" w:hAnsi="Times New Roman" w:cs="Times New Roman"/>
          <w:i/>
          <w:sz w:val="24"/>
          <w:szCs w:val="24"/>
        </w:rPr>
        <w:t xml:space="preserve">(public image), </w:t>
      </w:r>
      <w:r>
        <w:rPr>
          <w:rFonts w:ascii="Times New Roman" w:hAnsi="Times New Roman" w:cs="Times New Roman"/>
          <w:sz w:val="24"/>
          <w:szCs w:val="24"/>
        </w:rPr>
        <w:t xml:space="preserve">merupakan informasi yang dapat dilihat oleh banyak orang seperti bentuk fisik, nama, serta umur. Lapisan ini akan </w:t>
      </w:r>
      <w:r>
        <w:rPr>
          <w:rFonts w:ascii="Times New Roman" w:hAnsi="Times New Roman" w:cs="Times New Roman"/>
          <w:sz w:val="24"/>
          <w:szCs w:val="24"/>
        </w:rPr>
        <w:lastRenderedPageBreak/>
        <w:t xml:space="preserve">terkelupas dari waktu ke waktu saat seseorang mulai membuka informasi lebih dalam dari sekedar informasi umum. </w:t>
      </w:r>
    </w:p>
    <w:p w:rsidR="00E44EE8" w:rsidRDefault="00B44C5E" w:rsidP="001A61E4">
      <w:pPr>
        <w:pStyle w:val="ListParagraph"/>
        <w:numPr>
          <w:ilvl w:val="0"/>
          <w:numId w:val="3"/>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Resprositas </w:t>
      </w:r>
      <w:r>
        <w:rPr>
          <w:rFonts w:ascii="Times New Roman" w:hAnsi="Times New Roman" w:cs="Times New Roman"/>
          <w:i/>
          <w:sz w:val="24"/>
          <w:szCs w:val="24"/>
        </w:rPr>
        <w:t>(reciprocity)</w:t>
      </w:r>
      <w:r>
        <w:rPr>
          <w:rFonts w:ascii="Times New Roman" w:hAnsi="Times New Roman" w:cs="Times New Roman"/>
          <w:sz w:val="24"/>
          <w:szCs w:val="24"/>
        </w:rPr>
        <w:t>, merupakan proses dimana keterbukaan diri akan ikut mengarahkan seseorang untuk terbuka, tahap ini berisi topik mengenai selera seperti selera busana, makanan, dan musik.</w:t>
      </w:r>
    </w:p>
    <w:p w:rsidR="00E44EE8" w:rsidRDefault="00B44C5E" w:rsidP="001A61E4">
      <w:pPr>
        <w:pStyle w:val="ListParagraph"/>
        <w:numPr>
          <w:ilvl w:val="0"/>
          <w:numId w:val="3"/>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Keluasan </w:t>
      </w:r>
      <w:r>
        <w:rPr>
          <w:rFonts w:ascii="Times New Roman" w:hAnsi="Times New Roman" w:cs="Times New Roman"/>
          <w:i/>
          <w:sz w:val="24"/>
          <w:szCs w:val="24"/>
        </w:rPr>
        <w:t>(breadth),</w:t>
      </w:r>
      <w:r>
        <w:rPr>
          <w:rFonts w:ascii="Times New Roman" w:hAnsi="Times New Roman" w:cs="Times New Roman"/>
          <w:b/>
          <w:sz w:val="24"/>
          <w:szCs w:val="24"/>
        </w:rPr>
        <w:t xml:space="preserve"> </w:t>
      </w:r>
      <w:r>
        <w:rPr>
          <w:rFonts w:ascii="Times New Roman" w:hAnsi="Times New Roman" w:cs="Times New Roman"/>
          <w:sz w:val="24"/>
          <w:szCs w:val="24"/>
        </w:rPr>
        <w:t>yaitu merujuk pada berbagai topik yang dapat didiskusikan dalam hubungan, seperti topik agama dan cara pandangnya.</w:t>
      </w:r>
    </w:p>
    <w:p w:rsidR="00E44EE8" w:rsidRDefault="00B44C5E" w:rsidP="001A61E4">
      <w:pPr>
        <w:pStyle w:val="ListParagraph"/>
        <w:numPr>
          <w:ilvl w:val="0"/>
          <w:numId w:val="3"/>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Kedalaman</w:t>
      </w:r>
      <w:r>
        <w:rPr>
          <w:rFonts w:ascii="Times New Roman" w:hAnsi="Times New Roman" w:cs="Times New Roman"/>
          <w:sz w:val="24"/>
          <w:szCs w:val="24"/>
        </w:rPr>
        <w:t xml:space="preserve"> </w:t>
      </w:r>
      <w:r>
        <w:rPr>
          <w:rFonts w:ascii="Times New Roman" w:hAnsi="Times New Roman" w:cs="Times New Roman"/>
          <w:i/>
          <w:sz w:val="24"/>
          <w:szCs w:val="24"/>
        </w:rPr>
        <w:t>(depth),</w:t>
      </w:r>
      <w:r>
        <w:rPr>
          <w:rFonts w:ascii="Times New Roman" w:hAnsi="Times New Roman" w:cs="Times New Roman"/>
          <w:sz w:val="24"/>
          <w:szCs w:val="24"/>
        </w:rPr>
        <w:t xml:space="preserve"> yaitu mengacu pada tingkat keintiman yang berlangsung selama percakapan yang mengarah pada diskusi mengenai fantasi dan ketakutan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rsidR="00E44EE8" w:rsidRDefault="00B44C5E" w:rsidP="001A61E4">
      <w:pPr>
        <w:pStyle w:val="ListParagraph"/>
        <w:numPr>
          <w:ilvl w:val="0"/>
          <w:numId w:val="2"/>
        </w:numPr>
        <w:tabs>
          <w:tab w:val="left" w:pos="7616"/>
        </w:tabs>
        <w:ind w:left="284" w:hanging="284"/>
        <w:jc w:val="both"/>
        <w:rPr>
          <w:rFonts w:ascii="Times New Roman" w:hAnsi="Times New Roman" w:cs="Times New Roman"/>
          <w:b/>
          <w:i/>
          <w:sz w:val="24"/>
          <w:szCs w:val="24"/>
        </w:rPr>
      </w:pPr>
      <w:r>
        <w:rPr>
          <w:rFonts w:ascii="Times New Roman" w:hAnsi="Times New Roman" w:cs="Times New Roman"/>
          <w:b/>
          <w:i/>
          <w:sz w:val="24"/>
          <w:szCs w:val="24"/>
        </w:rPr>
        <w:t>Self Disclosure</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Dikutip dari (Al Azis, 2021) disebutkan bahwasanya Self-diisclosure atau pengungkapan diri merupakan salah satu dimensi dari teori penetrasi sosial. Teori self-disclosure ini dikemukakan oleh Sydney Marshall Jourand yang menitik beratkankan pada bagaimana seseorang membagikan informasi bahkan perasaan </w:t>
      </w:r>
      <w:r>
        <w:rPr>
          <w:rFonts w:ascii="Times New Roman" w:hAnsi="Times New Roman" w:cs="Times New Roman"/>
          <w:sz w:val="24"/>
          <w:szCs w:val="24"/>
        </w:rPr>
        <w:lastRenderedPageBreak/>
        <w:t>pribadinya kepada orang lain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w:t>
      </w:r>
      <w:r>
        <w:rPr>
          <w:rStyle w:val="FootnoteReference"/>
          <w:rFonts w:ascii="Times New Roman" w:hAnsi="Times New Roman" w:cs="Times New Roman"/>
          <w:sz w:val="24"/>
          <w:szCs w:val="24"/>
        </w:rPr>
        <w:t xml:space="preserve"> </w:t>
      </w:r>
      <w:r>
        <w:rPr>
          <w:rFonts w:ascii="Times New Roman" w:hAnsi="Times New Roman" w:cs="Times New Roman"/>
          <w:sz w:val="24"/>
          <w:szCs w:val="24"/>
        </w:rPr>
        <w:t>Self-disclosure menganut sistem timbal balik, yang berarti bahwa seseorang cenderung membuka diri ketika orang lain juga mau membuka diri (West &amp; Turner 2003, dalam Kurniati G)</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(Kurniati G, 2015) menyatakan bahwa dalam teori self-disclosure perkembangan hubungan tidak selalu menjadi lebih intim, bisa juga menjadi lebih jauh tergantung dari cost dan reward yang dipertimbangkan dalam sebuah hubungan. Dalam hal ini, indeks kepuasan seseorang akan ditimbang-timbang dari apakah hubungan yang dijalin lebih banyak untung atau kerugiannya. Jika lebih banyak untung maka hubungan akan cenderung berlanjut ke tahap berikutnya. Adanya pertimbangan untung dan rugi ini akan berdampak pada keinginan seseorang untuk melakukan self disclosure lebih dalam yang nantinya akan mempengaruhi keintiman sebuah hubungan</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Adapun (Falk &amp; Wagner 2001, dalam Ana Suryani &amp; Desi Nurwidawati) menyebutkan bahwa self-disclosure yang progresif akan meningkatkan kesempatan perkembangan </w:t>
      </w:r>
      <w:r>
        <w:rPr>
          <w:rFonts w:ascii="Times New Roman" w:hAnsi="Times New Roman" w:cs="Times New Roman"/>
          <w:sz w:val="24"/>
          <w:szCs w:val="24"/>
        </w:rPr>
        <w:lastRenderedPageBreak/>
        <w:t>sebuah hubungan untuk menjadi lebih intim lagi</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Menurut (Altman dan taylor dalam Irawan, Cornelius H., &amp; Permassanty, Tanty D., 2018) self disclosure masuk kedalam teori penetrasi sosial meliputi tiga tahap yaitu orientasi (orientation stage), pertukaran penjajakan afektif (exploratory affective axchange, dan pertukaran afektif (exploratory exchange stage)</w:t>
      </w:r>
    </w:p>
    <w:p w:rsidR="00E44EE8" w:rsidRDefault="00B44C5E" w:rsidP="001A61E4">
      <w:pPr>
        <w:pStyle w:val="ListParagraph"/>
        <w:numPr>
          <w:ilvl w:val="0"/>
          <w:numId w:val="4"/>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 Orientasi. </w:t>
      </w:r>
      <w:r>
        <w:rPr>
          <w:rFonts w:ascii="Times New Roman" w:hAnsi="Times New Roman" w:cs="Times New Roman"/>
          <w:sz w:val="24"/>
          <w:szCs w:val="24"/>
        </w:rPr>
        <w:t xml:space="preserve">Pada tahap ini hanya sebagian kecil dari diri individu yang dapat dilihat oleh individu lain. Komunikasi yang berlangsung pada umumnya hanya menunjukan informasi umum seperti data diri. Pada tahap ini juga, individu cenderung memilih berdiam diri daripada melontarkan kritik yang akan dianggap aneh oleh individu lainnya karena kedua individu yang baru memulai tahap penetrasi akan berusaha menjauhkan diri dari perilaku yang menimbulkan konflik agar mereka memiliki kesempatan untuk terus lanjut ketahap berikutnya. Jika tahap ini kedua individu merasa mendapatkan interaksi yang dibutuhkan, maka mereka akan melakukan pertimbangan untuk berlanjut ke tahap penetrasi selanjutnya. </w:t>
      </w:r>
    </w:p>
    <w:p w:rsidR="00E44EE8" w:rsidRDefault="00B44C5E" w:rsidP="001A61E4">
      <w:pPr>
        <w:pStyle w:val="ListParagraph"/>
        <w:numPr>
          <w:ilvl w:val="0"/>
          <w:numId w:val="4"/>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 Pertukaran Penjajakan Afektif</w:t>
      </w:r>
      <w:r>
        <w:rPr>
          <w:rFonts w:ascii="Times New Roman" w:hAnsi="Times New Roman" w:cs="Times New Roman"/>
          <w:sz w:val="24"/>
          <w:szCs w:val="24"/>
        </w:rPr>
        <w:t xml:space="preserve">. Pada tahap ini, proses pengungkapan diri dan informasi akan berpindah ke tahap pengungkapan yang lebih dalam dari tahap orientasi sebelumnya. Kedua individu, pada tahap ini sudah mulai menanyakan atau memahami tentang kegemaran atau kesenangannya masing-masing. Seperti menanyakan hobi, makanan kesukaan, selera musik, dan sebagainya. Pada tahap ini, individu mulai mengungkapkan kata-kata yang lebuh bersifat personal sampai komunikasi keduanya juga sudah terjalin secara spontan. Mereka juga makin leluasa untuk mengungkapkan sesuatu yang menurutnya bisa menjadi penyebab rusaknya hubungan yang sudah terjalin. </w:t>
      </w:r>
    </w:p>
    <w:p w:rsidR="00E44EE8" w:rsidRDefault="00B44C5E" w:rsidP="001A61E4">
      <w:pPr>
        <w:pStyle w:val="ListParagraph"/>
        <w:numPr>
          <w:ilvl w:val="0"/>
          <w:numId w:val="4"/>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Pertukaran Afektif.</w:t>
      </w:r>
      <w:r>
        <w:rPr>
          <w:rFonts w:ascii="Times New Roman" w:hAnsi="Times New Roman" w:cs="Times New Roman"/>
          <w:sz w:val="24"/>
          <w:szCs w:val="24"/>
        </w:rPr>
        <w:t xml:space="preserve"> Pada tahap ini, proses pengungkapam sudah memasuki tahap mengenai pengalaman-pengalaman pribadi dan lebih pribadi lagi dari sebelumnya seperti masalah pribadi atau sekedar mencurahkan isi hatinya. Pada tahap ini, muncul tindakan yang menunjukan perbedaan pendapat pada hal-hal tertentu, saling kritik, namun belum berpotensi untuk merusak hubungan yang sudah terjalin. </w:t>
      </w:r>
    </w:p>
    <w:p w:rsidR="00E44EE8" w:rsidRDefault="00B44C5E" w:rsidP="001A61E4">
      <w:pPr>
        <w:pStyle w:val="ListParagraph"/>
        <w:numPr>
          <w:ilvl w:val="0"/>
          <w:numId w:val="4"/>
        </w:numPr>
        <w:tabs>
          <w:tab w:val="left" w:pos="7616"/>
        </w:tabs>
        <w:ind w:left="284" w:hanging="284"/>
        <w:jc w:val="both"/>
        <w:rPr>
          <w:rFonts w:ascii="Times New Roman" w:hAnsi="Times New Roman" w:cs="Times New Roman"/>
          <w:sz w:val="24"/>
          <w:szCs w:val="24"/>
        </w:rPr>
      </w:pPr>
      <w:r>
        <w:rPr>
          <w:rFonts w:ascii="Times New Roman" w:hAnsi="Times New Roman" w:cs="Times New Roman"/>
          <w:b/>
          <w:sz w:val="24"/>
          <w:szCs w:val="24"/>
        </w:rPr>
        <w:t>Pertukaran Stabil.</w:t>
      </w:r>
      <w:r>
        <w:rPr>
          <w:rFonts w:ascii="Times New Roman" w:hAnsi="Times New Roman" w:cs="Times New Roman"/>
          <w:sz w:val="24"/>
          <w:szCs w:val="24"/>
        </w:rPr>
        <w:t xml:space="preserve"> Pada tahap ini, Altman &amp; Taylor menjelaskan bahwa komunikasi yang sudah terjalin sudah </w:t>
      </w:r>
      <w:r>
        <w:rPr>
          <w:rFonts w:ascii="Times New Roman" w:hAnsi="Times New Roman" w:cs="Times New Roman"/>
          <w:sz w:val="24"/>
          <w:szCs w:val="24"/>
        </w:rPr>
        <w:lastRenderedPageBreak/>
        <w:t>bersifat efesien. Seriap makna dalam percakapan ditafsirkan dengan jelas dan tidak ambigu. Sudah bersifat sangat intim sehingga memungkinkan keduanya untuk bisa memprediksi tindakan atau respon dari setiap individu dengan baik. Pada tahap ini, keduanya sudah saling mengerti dan memahami perasaan satu sama lainnya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w:t>
      </w:r>
    </w:p>
    <w:p w:rsidR="00E44EE8" w:rsidRDefault="00B44C5E" w:rsidP="001A61E4">
      <w:pPr>
        <w:pStyle w:val="ListParagraph"/>
        <w:numPr>
          <w:ilvl w:val="0"/>
          <w:numId w:val="2"/>
        </w:numPr>
        <w:tabs>
          <w:tab w:val="left" w:pos="7616"/>
        </w:tabs>
        <w:ind w:left="284" w:hanging="284"/>
        <w:jc w:val="both"/>
        <w:rPr>
          <w:rFonts w:ascii="Times New Roman" w:hAnsi="Times New Roman" w:cs="Times New Roman"/>
          <w:b/>
          <w:i/>
          <w:sz w:val="24"/>
          <w:szCs w:val="24"/>
        </w:rPr>
      </w:pPr>
      <w:r>
        <w:rPr>
          <w:rFonts w:ascii="Times New Roman" w:hAnsi="Times New Roman" w:cs="Times New Roman"/>
          <w:b/>
          <w:i/>
          <w:sz w:val="24"/>
          <w:szCs w:val="24"/>
        </w:rPr>
        <w:t xml:space="preserve">Pengurangan Ketidakpastian melalui Strategi Pencaharian Informasi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(Fernando, E., Rahardaya, A., &amp; Irwansyah, I, 2020) disebutkan bahwasanya teori pengurangan ketidakpastian berangkat dari penelitian yang dilakukan oleh Charles R. Berger dan Richard J. Calabrese yang dikemukakan dalam jurnal </w:t>
      </w:r>
      <w:r>
        <w:rPr>
          <w:rFonts w:ascii="Times New Roman" w:hAnsi="Times New Roman" w:cs="Times New Roman"/>
          <w:i/>
          <w:sz w:val="24"/>
          <w:szCs w:val="24"/>
        </w:rPr>
        <w:t>Same Explorations in Initial Interaction and Beyond: Towad a Development Theory of Interpersonal Communication</w:t>
      </w:r>
      <w:r>
        <w:rPr>
          <w:rFonts w:ascii="Times New Roman" w:hAnsi="Times New Roman" w:cs="Times New Roman"/>
          <w:sz w:val="24"/>
          <w:szCs w:val="24"/>
        </w:rPr>
        <w:t xml:space="preserve"> pada tahun 1975. Berangkat dari asumsi dasar bahwa ketika seseorang bertemu dengan orang asing, maka akan menimbulkan ketidakpastian</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Teori pengurangan ketidakpastian menguraikan tentang bagaimana komunikasi bisa mengurangi ketidakpastian antar individu ketika ingin </w:t>
      </w:r>
      <w:r>
        <w:rPr>
          <w:rFonts w:ascii="Times New Roman" w:hAnsi="Times New Roman" w:cs="Times New Roman"/>
          <w:sz w:val="24"/>
          <w:szCs w:val="24"/>
        </w:rPr>
        <w:lastRenderedPageBreak/>
        <w:t>menjalin huubungan atau ketika telah menjalin hubungan. Dalam menjalin sebuah hubungan, suatu saat pasti akan merasakan ketidakpastian, ketika hal ini terjadi maka hal yang menguranginya yaitu dengan membentuk komunikasi, mengetahui jaringan sosial seperti teman dan keluarganya, serta menumbuhkan kepercayaan (West &amp; Turner 2008, dalam Sa'adatina &amp; Manalu, S. R)</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(Fernando, E., Rahardaya, A., &amp; Irwansyah, I, 2020) disebutkan bahwasannya dalam buku Griffin yang berjudul </w:t>
      </w:r>
      <w:r>
        <w:rPr>
          <w:rFonts w:ascii="Times New Roman" w:hAnsi="Times New Roman" w:cs="Times New Roman"/>
          <w:i/>
          <w:sz w:val="24"/>
          <w:szCs w:val="24"/>
        </w:rPr>
        <w:t>“A Firts look at Communication Theory</w:t>
      </w:r>
      <w:r>
        <w:rPr>
          <w:rFonts w:ascii="Times New Roman" w:hAnsi="Times New Roman" w:cs="Times New Roman"/>
          <w:sz w:val="24"/>
          <w:szCs w:val="24"/>
        </w:rPr>
        <w:t xml:space="preserve"> </w:t>
      </w:r>
      <w:r>
        <w:rPr>
          <w:rFonts w:ascii="Times New Roman" w:hAnsi="Times New Roman" w:cs="Times New Roman"/>
          <w:i/>
          <w:sz w:val="24"/>
          <w:szCs w:val="24"/>
        </w:rPr>
        <w:t>(2018)”</w:t>
      </w:r>
      <w:r>
        <w:rPr>
          <w:rFonts w:ascii="Times New Roman" w:hAnsi="Times New Roman" w:cs="Times New Roman"/>
          <w:sz w:val="24"/>
          <w:szCs w:val="24"/>
        </w:rPr>
        <w:t xml:space="preserve"> terdapat tahapan strategi pencarian informasi saat ingin memulai suatu hubungan, tahapan yang dilakukan dalam upaya mengurangi ketidakpastian seseorang diidentifikasikan oleh Charles Berger kedalam tiga strategi yaitu meliputi strategi pasif, strategi aktif, dam strategi interaktif. Strategi pasif diasumsikan seperti perilaku detektif, yang mana proses pencaharian informasinya dilakukan secara diam-diam tanpa sepengetahuan taget informasi</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Strategi kedua yaitu strategi aktif, merupakan pencaharian informasi melalui pihak ketiga degan meminta pendapat atau dengan mencari informasi dari bantuan pihak ketiga yang sudah </w:t>
      </w:r>
      <w:r>
        <w:rPr>
          <w:rFonts w:ascii="Times New Roman" w:hAnsi="Times New Roman" w:cs="Times New Roman"/>
          <w:sz w:val="24"/>
          <w:szCs w:val="24"/>
        </w:rPr>
        <w:lastRenderedPageBreak/>
        <w:t>mengenal target informasi. Strategi ketiga yakni strategi interaktif, merupakan pencaharian informasi yang dilakukan dengan berinteraksi langsung dengan orang yang ingin diketahui informasinya yaitu dengan memberikan pertanyaan ataupun melakukan pengungkapan diri satu sama lain (Littlejhon 2017, dalam E Fernando, A Rahardaya, &amp; Irwansyah)</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Hadirnya media internet ataupun media sosial membuat strategi pencaharian infromasi mengalami perubahan. Perubahan medium komunikasi yang awalnya dilakukan secara offline kini terdapat perbedaan antara pencaharian informasi melalui media sosial atau dengan media internet lainnya (Paul, 2019). Strategi pencaharian informasi secara pasif dalam media sosial dapat berupa melihat foto, status, namun tidak memberi tanggapan </w:t>
      </w:r>
      <w:r>
        <w:rPr>
          <w:rFonts w:ascii="Times New Roman" w:hAnsi="Times New Roman" w:cs="Times New Roman"/>
          <w:i/>
          <w:sz w:val="24"/>
          <w:szCs w:val="24"/>
        </w:rPr>
        <w:t>like</w:t>
      </w:r>
      <w:r>
        <w:rPr>
          <w:rFonts w:ascii="Times New Roman" w:hAnsi="Times New Roman" w:cs="Times New Roman"/>
          <w:sz w:val="24"/>
          <w:szCs w:val="24"/>
        </w:rPr>
        <w:t xml:space="preserve"> atau </w:t>
      </w:r>
      <w:r>
        <w:rPr>
          <w:rFonts w:ascii="Times New Roman" w:hAnsi="Times New Roman" w:cs="Times New Roman"/>
          <w:i/>
          <w:sz w:val="24"/>
          <w:szCs w:val="24"/>
        </w:rPr>
        <w:t xml:space="preserve">comment </w:t>
      </w:r>
      <w:r>
        <w:rPr>
          <w:rFonts w:ascii="Times New Roman" w:hAnsi="Times New Roman" w:cs="Times New Roman"/>
          <w:sz w:val="24"/>
          <w:szCs w:val="24"/>
        </w:rPr>
        <w:t xml:space="preserve">(Antheuis, 2010). Sementara strategi pencaharian informasi secara aktif dapat dilakukan dari ketersediaan data </w:t>
      </w:r>
      <w:r>
        <w:rPr>
          <w:rFonts w:ascii="Times New Roman" w:hAnsi="Times New Roman" w:cs="Times New Roman"/>
          <w:i/>
          <w:sz w:val="24"/>
          <w:szCs w:val="24"/>
        </w:rPr>
        <w:t>mutual friends</w:t>
      </w:r>
      <w:r>
        <w:rPr>
          <w:rFonts w:ascii="Times New Roman" w:hAnsi="Times New Roman" w:cs="Times New Roman"/>
          <w:sz w:val="24"/>
          <w:szCs w:val="24"/>
        </w:rPr>
        <w:t xml:space="preserve"> akun sosial media target informasi (Paul, 2019). Sedangkan strategi pencaharian informasi secara interaktif bisa berupa percakapan langsung melalui media sosial yang saat ini semakin dimudahkan karena adanya fitur </w:t>
      </w:r>
      <w:r>
        <w:rPr>
          <w:rFonts w:ascii="Times New Roman" w:hAnsi="Times New Roman" w:cs="Times New Roman"/>
          <w:i/>
          <w:sz w:val="24"/>
          <w:szCs w:val="24"/>
        </w:rPr>
        <w:t>direct massanger</w:t>
      </w:r>
      <w:r>
        <w:rPr>
          <w:rFonts w:ascii="Times New Roman" w:hAnsi="Times New Roman" w:cs="Times New Roman"/>
          <w:sz w:val="24"/>
          <w:szCs w:val="24"/>
        </w:rPr>
        <w:t xml:space="preserve"> untuk melakukan </w:t>
      </w:r>
      <w:r>
        <w:rPr>
          <w:rFonts w:ascii="Times New Roman" w:hAnsi="Times New Roman" w:cs="Times New Roman"/>
          <w:sz w:val="24"/>
          <w:szCs w:val="24"/>
        </w:rPr>
        <w:lastRenderedPageBreak/>
        <w:t>interaksi langsung dengan orang yang ingin diketahui (Antheunis, 2010)</w:t>
      </w:r>
      <w:r>
        <w:rPr>
          <w:rStyle w:val="FootnoteReference"/>
          <w:rFonts w:ascii="Times New Roman" w:hAnsi="Times New Roman" w:cs="Times New Roman"/>
          <w:sz w:val="24"/>
          <w:szCs w:val="24"/>
        </w:rPr>
        <w:footnoteReference w:id="24"/>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w:t>
      </w:r>
    </w:p>
    <w:p w:rsidR="00E44EE8" w:rsidRDefault="00B44C5E" w:rsidP="001A61E4">
      <w:pPr>
        <w:pStyle w:val="ListParagraph"/>
        <w:numPr>
          <w:ilvl w:val="0"/>
          <w:numId w:val="2"/>
        </w:numPr>
        <w:tabs>
          <w:tab w:val="left" w:pos="7616"/>
        </w:tabs>
        <w:ind w:left="284" w:hanging="284"/>
        <w:jc w:val="both"/>
        <w:rPr>
          <w:rFonts w:ascii="Times New Roman" w:hAnsi="Times New Roman" w:cs="Times New Roman"/>
          <w:sz w:val="24"/>
          <w:szCs w:val="24"/>
        </w:rPr>
      </w:pPr>
      <w:r>
        <w:rPr>
          <w:rFonts w:ascii="Times New Roman" w:hAnsi="Times New Roman" w:cs="Times New Roman"/>
          <w:sz w:val="24"/>
          <w:szCs w:val="24"/>
        </w:rPr>
        <w:t>Media Sosial</w:t>
      </w:r>
    </w:p>
    <w:p w:rsidR="00E44EE8" w:rsidRPr="00292329"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Media sosial diartikan sebagai sebuah platform dengan basis internet yang memungkinkan untuk membuat atau berbagi konten berupa informasi, minat, dan opini serta berbagai macam aktivitas dengan berbagai konteks (Khan 2017, dalam Fernando, E., Rahardaya, A., &amp; Irwansyah). Menurutnya, media sosial juga memainkan peran penting dalam pencarian informasi, salah satunya yaitu sebagai langkah awal saat sebelum melakukan tatap muka pertama. Seperti yang juga disebutkan oleh (Kim 2013, dalam Fernando, E., Rahardaya, A., &amp; Irwansyah) bahwa aktivitas pada media sosial antara lain seperti pencarian informasi, identitas pribadi, interaksi dan integrasi social dapat digunakan untuk hiburan</w:t>
      </w:r>
      <w:r>
        <w:rPr>
          <w:rStyle w:val="FootnoteReference"/>
          <w:rFonts w:ascii="Times New Roman" w:hAnsi="Times New Roman" w:cs="Times New Roman"/>
          <w:sz w:val="24"/>
          <w:szCs w:val="24"/>
        </w:rPr>
        <w:footnoteReference w:id="26"/>
      </w:r>
    </w:p>
    <w:p w:rsidR="00E44EE8" w:rsidRPr="00292329" w:rsidRDefault="00B44C5E" w:rsidP="001A61E4">
      <w:pPr>
        <w:tabs>
          <w:tab w:val="left" w:pos="7616"/>
        </w:tabs>
        <w:jc w:val="left"/>
        <w:rPr>
          <w:rFonts w:ascii="Times New Roman" w:hAnsi="Times New Roman" w:cs="Times New Roman"/>
          <w:sz w:val="24"/>
          <w:szCs w:val="24"/>
        </w:rPr>
      </w:pPr>
      <w:r w:rsidRPr="00292329">
        <w:rPr>
          <w:rFonts w:ascii="Times New Roman" w:hAnsi="Times New Roman" w:cs="Times New Roman"/>
          <w:b/>
          <w:sz w:val="24"/>
          <w:szCs w:val="24"/>
        </w:rPr>
        <w:t>METODOLOGI</w:t>
      </w:r>
    </w:p>
    <w:p w:rsidR="00E44EE8" w:rsidRPr="00292329"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pendekatan kualitatif dengan metodologi </w:t>
      </w:r>
      <w:r>
        <w:rPr>
          <w:rFonts w:ascii="Times New Roman" w:hAnsi="Times New Roman" w:cs="Times New Roman"/>
          <w:sz w:val="24"/>
          <w:szCs w:val="24"/>
        </w:rPr>
        <w:lastRenderedPageBreak/>
        <w:t>studi literature dari berbagai jurnal penelitian skala nasional dan internasional melalui database Google Scholar, Sinta, Sage Publications, ScientDirect, dan Scopus dengan menggunakan kata kunci penetrasi sosial, self disclosure, pengurangan keridakpastian, hubungan jarak jauh, online dating, keintiman, dan pencarian informasi media sosial.</w:t>
      </w:r>
      <w:r>
        <w:rPr>
          <w:rFonts w:ascii="Times New Roman" w:hAnsi="Times New Roman" w:cs="Times New Roman"/>
          <w:i/>
          <w:sz w:val="24"/>
          <w:szCs w:val="24"/>
        </w:rPr>
        <w:t xml:space="preserve"> </w:t>
      </w:r>
      <w:r>
        <w:rPr>
          <w:rFonts w:ascii="Times New Roman" w:hAnsi="Times New Roman" w:cs="Times New Roman"/>
          <w:sz w:val="24"/>
          <w:szCs w:val="24"/>
        </w:rPr>
        <w:t xml:space="preserve">Dalam literature review ini juga turut digunakan teknik analisis isi, hal ini bertujuan untuk menyimpulkan data yang didapat dengan berbagai karakteristik secara objektif dan sistematik. </w:t>
      </w:r>
    </w:p>
    <w:p w:rsidR="00E44EE8" w:rsidRPr="00292329" w:rsidRDefault="00B44C5E" w:rsidP="001A61E4">
      <w:pPr>
        <w:tabs>
          <w:tab w:val="left" w:pos="7616"/>
        </w:tabs>
        <w:jc w:val="left"/>
        <w:rPr>
          <w:rFonts w:ascii="Times New Roman" w:hAnsi="Times New Roman" w:cs="Times New Roman"/>
          <w:b/>
          <w:sz w:val="24"/>
          <w:szCs w:val="24"/>
        </w:rPr>
      </w:pPr>
      <w:r w:rsidRPr="00292329">
        <w:rPr>
          <w:rFonts w:ascii="Times New Roman" w:hAnsi="Times New Roman" w:cs="Times New Roman"/>
          <w:b/>
          <w:sz w:val="24"/>
          <w:szCs w:val="24"/>
        </w:rPr>
        <w:t xml:space="preserve">HASIL &amp; PEMBAHASAN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Setelah melakukan analisis data, dalam penelitian ini akan dibahas mengenai peran media sosial yang cukup signifikan pada perkembangan hubungan jarak jauh mulai dari tahap orientasi hingga ke tahap pertukaran stabil.  Melalui perkembangan dibidang teknologi, informasi, serta komunikasi seperti saat ini telah melahirkan masyarakat modern yang tidak lagi mengenal batas jarak, ruang, dan waktu</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Kemunculan media sosial (WhatsApp, Instagram, Twitter, Tiktok)  yang saat ini populer dikalanggan masyarakat merupakan salah satu media </w:t>
      </w:r>
      <w:r>
        <w:rPr>
          <w:rFonts w:ascii="Times New Roman" w:hAnsi="Times New Roman" w:cs="Times New Roman"/>
          <w:sz w:val="24"/>
          <w:szCs w:val="24"/>
        </w:rPr>
        <w:lastRenderedPageBreak/>
        <w:t>online yang dapat mendukung interaksi sosial dan memicu terbentuknya pola interaksi antar manusia baru. Dalam berinteraksi melalui media sosial, komunikasi yang terjalin akan mengacu pada komunikasi interpersonal dalam teori penetrasi sosial yang mana teori ini merupakan  konsep gagasan dari hubungan yang akan menjadi lebih intim ketika saling membuka diri atau melakukan self disclosure dalam proses pengembangan sebuah hubungan.</w:t>
      </w:r>
    </w:p>
    <w:p w:rsidR="00E44EE8" w:rsidRDefault="00E44EE8" w:rsidP="001A61E4">
      <w:pPr>
        <w:pStyle w:val="ListParagraph"/>
        <w:tabs>
          <w:tab w:val="left" w:pos="7616"/>
        </w:tabs>
        <w:ind w:left="0" w:firstLine="567"/>
        <w:jc w:val="both"/>
        <w:rPr>
          <w:rFonts w:ascii="Times New Roman" w:hAnsi="Times New Roman" w:cs="Times New Roman"/>
          <w:sz w:val="24"/>
          <w:szCs w:val="24"/>
        </w:rPr>
      </w:pPr>
    </w:p>
    <w:p w:rsidR="00E44EE8" w:rsidRDefault="00B44C5E" w:rsidP="001A61E4">
      <w:pPr>
        <w:tabs>
          <w:tab w:val="left" w:pos="7616"/>
        </w:tabs>
        <w:jc w:val="both"/>
        <w:rPr>
          <w:rFonts w:ascii="Times New Roman" w:hAnsi="Times New Roman" w:cs="Times New Roman"/>
          <w:b/>
          <w:i/>
          <w:sz w:val="24"/>
          <w:szCs w:val="24"/>
        </w:rPr>
      </w:pPr>
      <w:r>
        <w:rPr>
          <w:rFonts w:ascii="Times New Roman" w:hAnsi="Times New Roman" w:cs="Times New Roman"/>
          <w:b/>
          <w:i/>
          <w:sz w:val="24"/>
          <w:szCs w:val="24"/>
        </w:rPr>
        <w:t>Media Sosial sebagai Pencarian Informasi dalam Rangka Pengurangan Ketidakpastian dan Peningkatan Intimasi Hubungan</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Dari sebuah perkenalan yang penuh dengan ketidakpastian, seseorang akan cenderung melakukan pencaharian informasi untuk mengurangi ketidakpastian. Rasa ketidakpastian ini biasanya dirasakan karena kurangnya informasi satu sama lain. Salah satu cara mengurangi ketidakpastian itu ialah dengan melakukan pencaharian informasi seseorang melalui media sosial</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Adapun riset dalam penelitian yang dilakukan oleh Gibbs, diketahui bahwasannya pengurangan ketidakpastian berperan </w:t>
      </w:r>
      <w:r>
        <w:rPr>
          <w:rFonts w:ascii="Times New Roman" w:hAnsi="Times New Roman" w:cs="Times New Roman"/>
          <w:sz w:val="24"/>
          <w:szCs w:val="24"/>
        </w:rPr>
        <w:lastRenderedPageBreak/>
        <w:t>dalam menjembatani seseorang untuk semakin terbuka dan percaya diri membahas informasi intim dengan orang lain yang dikenal melalui online (Gibbs et al, 2011)</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Charles Berger juga mengatakan bahwasanya pengumpulan informasi yang dilakukan, merupakan suatu hal yang alami dan merupakan upaya dari setiap individu untuk mengetahui lebih lanjut mengenai orang yang akan ditemuinya sehingga nanti dapat membantu mengurangi ketidakpastian dan menimbulkan komunikasi yang efektif (Charles Berger dalam E Fernando, A Rahardaya, &amp; Irwansyah)</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Sebelum melakukan tatap muka secara langsung, pencaharian informasi yang telah dilakukan oleh seseorang yang berkenalan melalui media sosial akan didapatkan manfaat seperti hadirnya persepsi positif yang akan membuat pertukaran pesan menjadi lebih hangat, intim, dan terarah. Ramirez dalam jurnal </w:t>
      </w:r>
      <w:r>
        <w:rPr>
          <w:rFonts w:ascii="Times New Roman" w:hAnsi="Times New Roman" w:cs="Times New Roman"/>
          <w:i/>
          <w:sz w:val="24"/>
          <w:szCs w:val="24"/>
        </w:rPr>
        <w:t>“When Online Dating Partners Meet Offline: The Effect of Modality Switching on Relational Communication Between Online Daters”</w:t>
      </w:r>
      <w:r>
        <w:rPr>
          <w:rFonts w:ascii="Times New Roman" w:hAnsi="Times New Roman" w:cs="Times New Roman"/>
          <w:sz w:val="24"/>
          <w:szCs w:val="24"/>
        </w:rPr>
        <w:t xml:space="preserve"> dijelaskan bahwasanya dengan melihat dan membaca profil dan isi </w:t>
      </w:r>
      <w:r>
        <w:rPr>
          <w:rFonts w:ascii="Times New Roman" w:hAnsi="Times New Roman" w:cs="Times New Roman"/>
          <w:sz w:val="24"/>
          <w:szCs w:val="24"/>
        </w:rPr>
        <w:lastRenderedPageBreak/>
        <w:t>media sosial orang lain, individu dapat memperoleh informasi tentang siapa dan bagaimana sebenarnya individu yang akan ditemui dalam kehidupan nyata (Ramirez et al, 2015)</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Dengan melihat profil media sosial, dapat meghadirkan intimasi dan rasa percaya lebih cepat meningkat karena tingkat pertanyaan dalam percakapan akan semkin intim dan terbuka</w:t>
      </w:r>
      <w:r>
        <w:rPr>
          <w:rStyle w:val="FootnoteReference"/>
          <w:rFonts w:ascii="Times New Roman" w:hAnsi="Times New Roman" w:cs="Times New Roman"/>
          <w:sz w:val="24"/>
          <w:szCs w:val="24"/>
        </w:rPr>
        <w:footnoteReference w:customMarkFollows="1" w:id="32"/>
        <w:t>2</w:t>
      </w:r>
      <w:r>
        <w:rPr>
          <w:rFonts w:ascii="Times New Roman" w:hAnsi="Times New Roman" w:cs="Times New Roman"/>
          <w:sz w:val="24"/>
          <w:szCs w:val="24"/>
        </w:rPr>
        <w:t xml:space="preserve">. Paul dalam jurnal </w:t>
      </w:r>
      <w:r>
        <w:rPr>
          <w:rFonts w:ascii="Times New Roman" w:hAnsi="Times New Roman" w:cs="Times New Roman"/>
          <w:i/>
          <w:sz w:val="24"/>
          <w:szCs w:val="24"/>
        </w:rPr>
        <w:t xml:space="preserve">“How Are we Really Getting to Know One Another? Effect of Viewing Facebook Profile Information on Initial Conversational Behaviors between Strangers” </w:t>
      </w:r>
      <w:r>
        <w:rPr>
          <w:rFonts w:ascii="Times New Roman" w:hAnsi="Times New Roman" w:cs="Times New Roman"/>
          <w:sz w:val="24"/>
          <w:szCs w:val="24"/>
        </w:rPr>
        <w:t>juga menyatakan bahwa melalui media sosial individu dapat melakukan pencarian informasi secara pasif yaitu tanpa diketahui orang tersebut, dengan melihat profil media sosial juga dapat menjembatani percakapan yang akan membangun keakraban dan keintiman dibandingankan apabila melakukan percakapan tanpa mengetahui profil media sosialnya terlebih dahulu</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Selain strategi pasif, melalui media sosial individu dapat melakukan pencarian informasi dengan strategi aktif yiatu dengan menggunakan data mutual yang </w:t>
      </w:r>
      <w:r>
        <w:rPr>
          <w:rFonts w:ascii="Times New Roman" w:hAnsi="Times New Roman" w:cs="Times New Roman"/>
          <w:sz w:val="24"/>
          <w:szCs w:val="24"/>
        </w:rPr>
        <w:lastRenderedPageBreak/>
        <w:t>dianggap lebih jauh mengenal karakter target informasi untuk dijadikan sebagai perantara atau pihak ketiga dalam berkomunikasi, menggali infromasi atau meminta pendapat tentang bagaimana perilaku juga kesehariannya. Adapun strategi interaktif yaitu strategi menggali informasi dengan menanyakan atau melakukan percakapan secara langsung sekaligus melakukan pengungkapan diri dengan harapan bahwa lawan bicara akan melakukan hal yang sama. Strategi interaktif ini dianggap paling efektif untuk menggali lebih jauh mengenai individu serta menghasilkan infromasi yang lebih memuaskan untuk mengurangi rasa ketidakpastian. Dengan melakukan pencarian informasi  melalui media sosial ini diharapkan dapat menambah tingkat interaksi, rasa percaya, serta menumbukan intimasi dalam hubungan jarak jauh. Sama halnya dengan ungkapan (Griffin 2018, dalam Azis) bahwasanya dengan seiring berjalannya waktu, seharusnya sebuah keintiman akan bertumbuh, sehingga dapat menyingkapkan kepribadian seseorang</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p>
    <w:p w:rsidR="00E44EE8" w:rsidRDefault="00E44EE8" w:rsidP="001A61E4">
      <w:pPr>
        <w:pStyle w:val="ListParagraph"/>
        <w:tabs>
          <w:tab w:val="left" w:pos="7616"/>
        </w:tabs>
        <w:ind w:left="0"/>
        <w:jc w:val="both"/>
        <w:rPr>
          <w:rFonts w:ascii="Times New Roman" w:hAnsi="Times New Roman" w:cs="Times New Roman"/>
          <w:b/>
          <w:sz w:val="24"/>
          <w:szCs w:val="24"/>
        </w:rPr>
      </w:pPr>
    </w:p>
    <w:p w:rsidR="00E44EE8" w:rsidRDefault="00B44C5E" w:rsidP="001A61E4">
      <w:pPr>
        <w:pStyle w:val="ListParagraph"/>
        <w:tabs>
          <w:tab w:val="left" w:pos="7616"/>
        </w:tabs>
        <w:ind w:left="0"/>
        <w:jc w:val="both"/>
        <w:rPr>
          <w:rFonts w:ascii="Times New Roman" w:hAnsi="Times New Roman" w:cs="Times New Roman"/>
          <w:b/>
          <w:i/>
          <w:sz w:val="24"/>
          <w:szCs w:val="24"/>
        </w:rPr>
      </w:pPr>
      <w:r>
        <w:rPr>
          <w:rFonts w:ascii="Times New Roman" w:hAnsi="Times New Roman" w:cs="Times New Roman"/>
          <w:b/>
          <w:i/>
          <w:sz w:val="24"/>
          <w:szCs w:val="24"/>
        </w:rPr>
        <w:t>Konsep Self Disclosure dalam Menciptakan Keintiman yang berperan dalam Peningkatan Kepuasan Hubungan</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Saat individu memutuskan untuk membina hubungan dengan individu lainnya bahkan dengan yang belum pernah dikenal sebelumnya pastinya sudah memiliki alasan-alasan tersendiri. Alasan bahwa manusia merupakan makhluk yang diciptakan dengan rasa dan emosi membuat timbulnya bebagai rangsangan seperti rasa sedih, senang, rasa nyaman dan hangat, hingga rasa ketergantungan ketika berhubungan dengan individu tersebut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Dikarenakan alasan itu membuat komunikasi yang akan terjalin antar keduanya secara sadar atau tidak akan  melewati berbagai tahapan. (Knapp dalam Laksmita Adi, N., &amp; Rahardjo, T.) menyatakan bahwa sebuah hubungan itu bersifat sekuensial mengikuti suatu tahapan yang berurut dengan sedikit kesempatan untuk lompat dari tahap yang satu ke tahap selanjutnya</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Hal ini sejalan dengan Social Penetration Theory yang dikemukakan oleh Altman dan Taylor, dimana teori tersebut menjelaskan bagaimana proses jalinan hubungan yang akan bergerak dari yang tidak intim menjadi lebih intim melalui tahapan self disclosure mulai dari orientasi hingga pertukaran stabil yaitu tahapan dimana </w:t>
      </w:r>
      <w:r>
        <w:rPr>
          <w:rFonts w:ascii="Times New Roman" w:hAnsi="Times New Roman" w:cs="Times New Roman"/>
          <w:sz w:val="24"/>
          <w:szCs w:val="24"/>
        </w:rPr>
        <w:lastRenderedPageBreak/>
        <w:t xml:space="preserve">pasangan sudah mencapai tingkat keintiman yang tinggi.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Adanya rasa saling percaya dalam hubungan, membuat keduanya mampu menilai atau memprediksi perilaku pasangannya dengan cukup akurat. Tahap pertukaran stabil ini merupakan pengembangan hubungan yang dicirikan dengan adanya keterbukaan yang berhubungan dengan kesempurnaan kepribadian dikedua belah pihak. Kedua belah pihak mengetahui satu sama lain dengan baik dan mempercayainya dengan menafsirkan dan memprediksi perasaan dan perilaku pihak lain dengan baik juga (Nasution, N.H.)</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hubungan jarak jauh,  yang mana kehadiran fisik sangat minim terjadi membuat konsep self-disclosure menjadi salah satu aspek yang yang sangat penting untuk meningkatkan keintiman. Perlu adanya strategi yang positif agar dapat mempertahankan hubungan saat dihadapkan oleh hambatan. Melalui self disclosure antar pasangan serta terciptanya komunikasi yang baik ditengah keterbatasan dari hubungan jarak jauh juga adanya pengungkapan-pengungkapan </w:t>
      </w:r>
      <w:r>
        <w:rPr>
          <w:rFonts w:ascii="Times New Roman" w:hAnsi="Times New Roman" w:cs="Times New Roman"/>
          <w:sz w:val="24"/>
          <w:szCs w:val="24"/>
        </w:rPr>
        <w:lastRenderedPageBreak/>
        <w:t>tentang apa yang mereka rasakan dapat semakin meningkatkan kepercayaan (trust) diantara pasangan dan diharapkan bisa mengurangi hambatan dan tantangan yang akan muncul melalui konsep trust tersebut</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Banyaknya anggapan negatif terhadap hubungan jarak jauh, serta adanya keraguan akan keberhasilan hubungan dikarenakan keterbatasan waktu untuk saling bertemu dan melakukan komunikasi secara langsung, tapi dengan seiring berkembangnya teknologi komunikasi, membuat jarak bukanlah suatu hambatan dalam menjalin hubungan. Komunikasi interpersonal yang dahulunya merupakan komunikasi tatap muka secara langsung, kini bisa dimediasi oleh alat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Keadaan diamana segala bentuk komunikasi dan perilaku manusia dapat diubah dengan cara saling bertukar infromasi melalui media disebut CMC (</w:t>
      </w:r>
      <w:r>
        <w:rPr>
          <w:rFonts w:ascii="Times New Roman" w:hAnsi="Times New Roman" w:cs="Times New Roman"/>
          <w:i/>
          <w:sz w:val="24"/>
          <w:szCs w:val="24"/>
        </w:rPr>
        <w:t>Computer Mediated Communication) (</w:t>
      </w:r>
      <w:r>
        <w:rPr>
          <w:rFonts w:ascii="Times New Roman" w:hAnsi="Times New Roman" w:cs="Times New Roman"/>
          <w:sz w:val="24"/>
          <w:szCs w:val="24"/>
        </w:rPr>
        <w:t>Wood 2005, dalam Nasution, N.H.)</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Littlejhon 2009: bahwasanya selama ini self disclosure hanya sebatas pada konten linguistik yang diucapkan oleh seseorang dengan cara tatap muka. Akan tetapi saat ini pendekatan model terbaru dari self-disclosure kemudian telah diperluas </w:t>
      </w:r>
      <w:r>
        <w:rPr>
          <w:rFonts w:ascii="Times New Roman" w:hAnsi="Times New Roman" w:cs="Times New Roman"/>
          <w:sz w:val="24"/>
          <w:szCs w:val="24"/>
        </w:rPr>
        <w:lastRenderedPageBreak/>
        <w:t>dengan memasukkan bentuk komunikasi tertulis yang biasa terjalin melalui komputer untuk perangkat keras, dan internet untuk perangkat lunaknya (Littlejhon 2009, dalam Al Azis)</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b/>
          <w:sz w:val="24"/>
          <w:szCs w:val="24"/>
        </w:rPr>
      </w:pPr>
      <w:r>
        <w:rPr>
          <w:rFonts w:ascii="Times New Roman" w:hAnsi="Times New Roman" w:cs="Times New Roman"/>
          <w:sz w:val="24"/>
          <w:szCs w:val="24"/>
        </w:rPr>
        <w:t>Menurut Trenholm, terdapat beberapa pertimbangan utama seseorang ketika ingin menjalin komunikasi melalui internet. Sama halnya seperti saat komunikasi tatap muka, yaitu karena adanya kesamaan sikap, saling menyukai satu sama lain, saling melontarkan humor dan permainan kata-kata yang cerdas dan adanya self disclosure (Trenholm 2005, dalam Nasution N.H.)</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w:t>
      </w:r>
      <w:r>
        <w:rPr>
          <w:rFonts w:ascii="Times New Roman" w:hAnsi="Times New Roman" w:cs="Times New Roman"/>
          <w:b/>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Saat hubungan telah tercipta, intimasi juga telah didapat, bagi mereka yang terpisahkan oleh jarak geografis sangat diperlukan untuk mempertahankan hubungan yang harmonis. Keharmonisan hubungan dapat ditentukan oleh frekuensi interaksi pasanagan.  Devito (2009: 231-232) menyebutkan salah satu penyebab hubungan dapat bertahan yaitu degan melakukan komunikasi yang efektif. Komunikasi yang efektif ini dapat terjadi dengan melakukan pengungkapan diri, dalam Devito (1995) juga disebutkan bahwa pengungkapan diri atau self disclosure seseorang akan menghasilkan </w:t>
      </w:r>
      <w:r>
        <w:rPr>
          <w:rFonts w:ascii="Times New Roman" w:hAnsi="Times New Roman" w:cs="Times New Roman"/>
          <w:sz w:val="24"/>
          <w:szCs w:val="24"/>
        </w:rPr>
        <w:lastRenderedPageBreak/>
        <w:t xml:space="preserve">dampak  positif yaitu membuat dirinya menjadi lebih mudah dipahami dan membuat komunikasi menjadi lebih efektif (Devito, dalam Kurniati).  Adapun penelitian yang dilakukan oleh (Setiani, 2013) dalam judul penelitian </w:t>
      </w:r>
      <w:r>
        <w:rPr>
          <w:rFonts w:ascii="Times New Roman" w:hAnsi="Times New Roman" w:cs="Times New Roman"/>
          <w:i/>
          <w:sz w:val="24"/>
          <w:szCs w:val="24"/>
        </w:rPr>
        <w:t xml:space="preserve">“Intimasi Dalam Hubungan Romantis Jarak Jauh Beda Bangsa” </w:t>
      </w:r>
      <w:r>
        <w:rPr>
          <w:rFonts w:ascii="Times New Roman" w:hAnsi="Times New Roman" w:cs="Times New Roman"/>
          <w:sz w:val="24"/>
          <w:szCs w:val="24"/>
        </w:rPr>
        <w:t>mengungkapkan bahwa sikap terbuka individu terhadap pasangannya memudahkan bagi pasangan untuk mengetahui keinginan dirinya. Sehingga ketika terjadi masalah, maka mereka dapat saling mendukung dan berbagi saran</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(Derlega, Metts, Petrinoi dan margulis dalam Ana Suryani &amp; Desi Nurwidawati) juga menyatakan bahwa adanya self-disclosure dapat meningkatkan komunikasi, hubungan yang baik, meningkatkan kepercayaan terhadap pasangan serta meningkatan keintiman yang berperan besar dalam tingkat kepuasan suatu hubungan</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Dalam artian bahwa pada hubungan jarak jauh konsep trust juga merupakan salah satu kunci keberhasilan dalam hubungan setelah adanya sikap keterbukaan dan ke-efektifan komunikasi yang merupakan elemen dari keintiman hubungan jarak jauh hingga menghasilkan kepuasan hubungan. </w:t>
      </w:r>
    </w:p>
    <w:p w:rsidR="00E44EE8" w:rsidRPr="00292329"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Sama halnya dengan hasil penelitian yang dilakukan oleh  (Gonzales, 2011) bahwa kepercayaan merupakan indikator dalam kepuasan hubungan jarak jauh karena seseorang tidak dapat meninjau secara langsung perilaku pasangannya, maka dari itu dibutuhkan adanya kepercayaan saat menjalani hubungan jarak jauh yang mana kepercayaan dalam suatu hubungan ini akan muncul ketika kedua individu mau melakukan pengungkapan diri</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Seperti hasil penelitian dari (Overwalle &amp; Heylighen, 2006) yang mengungkapkan bahwa keterbukaan akan mempengaruhi komunikasi, harapan, yang pada akhirnya akan menciptakan kepercayaan</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rsidR="00E44EE8" w:rsidRPr="00292329" w:rsidRDefault="00B44C5E" w:rsidP="001A61E4">
      <w:pPr>
        <w:tabs>
          <w:tab w:val="left" w:pos="7616"/>
        </w:tabs>
        <w:jc w:val="left"/>
        <w:rPr>
          <w:rFonts w:ascii="Times New Roman" w:hAnsi="Times New Roman" w:cs="Times New Roman"/>
          <w:b/>
          <w:sz w:val="24"/>
          <w:szCs w:val="24"/>
        </w:rPr>
      </w:pPr>
      <w:r w:rsidRPr="00292329">
        <w:rPr>
          <w:rFonts w:ascii="Times New Roman" w:hAnsi="Times New Roman" w:cs="Times New Roman"/>
          <w:b/>
          <w:sz w:val="24"/>
          <w:szCs w:val="24"/>
        </w:rPr>
        <w:t xml:space="preserve">KESIMPULAN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Kemajuan teknologi telah membuat banyak perubahan ketika ingin membangun interaksi dengan individu lain bahkan hingga  terjalinnya hubungan antar keduanya yang kini dapat dilakukan melalui media online. </w:t>
      </w:r>
    </w:p>
    <w:p w:rsidR="00E44EE8" w:rsidRDefault="00B44C5E" w:rsidP="001A61E4">
      <w:pPr>
        <w:pStyle w:val="ListParagraph"/>
        <w:tabs>
          <w:tab w:val="left" w:pos="761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Media sosial dijadikan sebagai alat pencarian informasi untuk mengurangi rasa ketidakpastian pada awal perkenalan hingga dihasilkan rasa intim antar keduanya. Dalam menciptakan intimasi hubungan jarak jauh perlu adanya keterbukaan diri (self disclosure) untuk meningkatkan  kepercayaan dan komitmen dalam menjaga pola komunikasi yang baik sehingga bisa menghasilkan kepuasan hubungan. </w:t>
      </w:r>
    </w:p>
    <w:p w:rsidR="00E44EE8" w:rsidRDefault="00B44C5E" w:rsidP="001A61E4">
      <w:pPr>
        <w:pStyle w:val="ListParagraph"/>
        <w:tabs>
          <w:tab w:val="left" w:pos="7616"/>
        </w:tabs>
        <w:ind w:left="0" w:firstLine="567"/>
        <w:jc w:val="both"/>
        <w:rPr>
          <w:rFonts w:ascii="Arial" w:hAnsi="Arial" w:cs="Arial"/>
        </w:rPr>
      </w:pPr>
      <w:r>
        <w:rPr>
          <w:rFonts w:ascii="Times New Roman" w:hAnsi="Times New Roman" w:cs="Times New Roman"/>
          <w:sz w:val="24"/>
          <w:szCs w:val="24"/>
        </w:rPr>
        <w:t xml:space="preserve">Adanya keterpisahan fisik membuat konsep self-disclosure menjadi aspek yang sangat penting dalam perkembangan hubungan, terciptanya rasa saling dukung juga berbagi saran ketika dihadapkan pada hambatan, bahkan adanya kemungkinan individu satu sama lain untuk memprediksi respon atau tindakan dari pasangan dengan baik, lalu mencoba untuk saling mengerti dan memahami satu sama lainnya. </w:t>
      </w:r>
    </w:p>
    <w:p w:rsidR="00E44EE8" w:rsidRDefault="00E44EE8" w:rsidP="001A61E4">
      <w:pPr>
        <w:pStyle w:val="Bibliography1"/>
        <w:ind w:left="567" w:hanging="567"/>
        <w:jc w:val="both"/>
      </w:pPr>
    </w:p>
    <w:bookmarkStart w:id="0" w:name="_GoBack" w:displacedByCustomXml="next"/>
    <w:sdt>
      <w:sdtPr>
        <w:rPr>
          <w:rFonts w:ascii="Times New Roman" w:hAnsi="Times New Roman" w:cs="Times New Roman"/>
          <w:sz w:val="24"/>
          <w:szCs w:val="24"/>
          <w:lang w:val="en-US"/>
        </w:rPr>
        <w:id w:val="-28861214"/>
        <w:docPartObj>
          <w:docPartGallery w:val="AutoText"/>
        </w:docPartObj>
      </w:sdtPr>
      <w:sdtEndPr/>
      <w:sdtContent>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b/>
              <w:sz w:val="24"/>
              <w:szCs w:val="24"/>
              <w:lang w:val="en-US"/>
            </w:rPr>
            <w:t>DAFTAR PUSTAKA</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Anindyojati, R. (2012). Hubungan Antara cinta (Sternberg's Triangular Theory of Love) dan Kesiapan Menikah Pada Dewasa Muda yang Menjalani Long-Distance Relationship. Depok: Fakultas Psikologi Universitas Indonsia.</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Antheunis, M. L. (2010). Getting acquainted through social network sites: Testing a model of online </w:t>
          </w:r>
          <w:r>
            <w:rPr>
              <w:rFonts w:ascii="Times New Roman" w:hAnsi="Times New Roman" w:cs="Times New Roman"/>
              <w:sz w:val="24"/>
              <w:szCs w:val="24"/>
              <w:lang w:val="en-US"/>
            </w:rPr>
            <w:lastRenderedPageBreak/>
            <w:t>uncertainty reduction and social attraction. Computers in Human Behavior , Vol. 26, 100-109.</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Azis, M. R. (2021). Fenomena Self-Disclosure dalam Penggunaan Platform Media Sosial. Jurnal Teknologi dan Informasi , Vol. 3 (1), 120-130.</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Fernando, E., Rahardaya, A., &amp; Irwansyah, I. (2020). Studi Meta-Analisis Pengurangan Ketidakpastian di Era Digital: Pencarian Informasi di Media Sosial Sebelum Pertemuan Tatap Muka Pertama. Jurnal Lensa Mutiara Komunikasi , Vol. 4 (2), 113-131.</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Gainau, M. B. (2009). Keterbukaan Diri (Self Disclosure) Siswa Dalam Perspektif Budaya dan Implikasinya Bagi Konseling. Jurnal Ilmiah Widya Warta , Vol. 33 (1), 95-112.</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Gibbs, J.L., Ellison, B.N. &amp; Lai, C.H. (2011). First Comes Love, Then Comes Google: An Investigation of Uncertainty Reduction Strategies and Self-Disclosure in Online Dating. Journal of Communication Research , Vol. 38 (31), 70-100.</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Gonzalez, C. C. (2011). Personal and Perceived Partner Commitment and Trust as Predictors of Relationship Statisfaction in Long-Distance and Proximally Close Dating Students. </w:t>
          </w:r>
          <w:r>
            <w:rPr>
              <w:rFonts w:ascii="Times New Roman" w:hAnsi="Times New Roman" w:cs="Times New Roman"/>
              <w:sz w:val="24"/>
              <w:szCs w:val="24"/>
              <w:lang w:val="en-US"/>
            </w:rPr>
            <w:lastRenderedPageBreak/>
            <w:t>Electronic Theses and Dissertations , 243.</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Habibah, AF., Shabira, F., &amp; Irwansyah. (2021). Pengaplikasian Teori Penetrasi Sosial pada Aplikasi Online Dating. Jurnal Teknologi dan Informasi Bisnis , Vol. 3 (1), 44-53.</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Irawan, Cornelius Hans., &amp; Permassanty, Tanty Dewi. (2018). Proses Penentrasi Sosial Antar Pemain Pada game Mobile Legends. Jurnal Lontar , Vol. 6 (2), 29-39.</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Junawan, Hendra., &amp; Laugu, Nurdin. (2020). Eksistensi Media Sosial, Youtube, Instagram dan Whatsapp Ditengah Pandemi Covid-19 Dikalangan Masyarakat Virtual Indonesia. Baitul Ulum: Jurnal Ilmu Perpustakaan dan Informasi , Vol. 4 (1).</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Kurniati, G. (2015). Pengelolaan Hubungan Romantis Jarak Jauh: Studi Penetrasi Sosial Pasangan yang Terpisah Jarak Geografis. Jurnal Komunikasi Indonesia , Vol. 4 (1), 27-37.</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Laksmita Adi, N., &amp; Rahardjo, T. (2019). Pengelolaan Hubungan Antarpribadi dari Pasangan yang Berkenalan Melalui Tinder. Interaksi Online , Vol. 7 (1), 93-102.</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Lambuan, H., Mas'amah, &amp; Letuna, Mariana A.N. (2019). Penggunaan </w:t>
          </w:r>
          <w:r>
            <w:rPr>
              <w:rFonts w:ascii="Times New Roman" w:hAnsi="Times New Roman" w:cs="Times New Roman"/>
              <w:sz w:val="24"/>
              <w:szCs w:val="24"/>
              <w:lang w:val="en-US"/>
            </w:rPr>
            <w:lastRenderedPageBreak/>
            <w:t>Whatsapp sebagai Media Komunikasi Pacaran Jarak Jauh. Jurnal Communio: Jurnal Jurusan Ilmu Komunikasi , Vol. 8 (2), 1362-1391.</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Monggilo, Z. M. (2018). Keintiman Komunikasi Manusia dan Komputer dalam Film "Her". Jurnal Gama Societa , Vol. 2 (1), 73-85.</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Nasution, N. H. (2013). Self Disclosure dan Media Komunikasi (Studi Kasus Tentang Self Disclosure Mahasiswa/i yang Berpacaran Jarak Jauh Melalui Media Komunikasi di Departemen Ilmu Komunikasi FISIP USU). Jurnal Universitas Sumatera Utara , Vol. 1 (3).</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Overwalle, FV., &amp; Heylighen, F. (2006). Talking nets: A Multiagent Connectionist Approach to Communication and Trust between Individuals . Psychology Review , Vol. 113 (3), 606-627.</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Paul, A. (2019). How Are we Really Getting to Know One Another? Effect of Viewing Facebook Profile Information on Initial Conversational Behaviors between Strangers. The Journal of Social Media in Society , Vol. 8 (1), 249-270.</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Ramirez, A., Sumner, E., Fleuriet, C., &amp; Cole, M. (2015). When Online Dating Partners Meet Offline: The </w:t>
          </w:r>
          <w:r>
            <w:rPr>
              <w:rFonts w:ascii="Times New Roman" w:hAnsi="Times New Roman" w:cs="Times New Roman"/>
              <w:sz w:val="24"/>
              <w:szCs w:val="24"/>
              <w:lang w:val="en-US"/>
            </w:rPr>
            <w:lastRenderedPageBreak/>
            <w:t>Effect of Modality Switching on Relational Communication Between Online Daters. Journal of Computer-Mediated Online Communication , Vol. 20, 99-114.</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Sa'adatina &amp; Manalu, S. R. (2017). Penggunaan Media Sosial dalam Dinamika Hubungan Pacaran: Studi Terhadap Penggunaan Instagram Pada Pasangan Berpacaran. Interaksi Online , Vol. 5 (4), 1-10.</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Suryani, A., &amp; Nurwidawati, D. (2016). Self Disclosure dan Trust Pada Pasangan Dewasa Muda dan Menjalani Hubungan Jarak Jauh. Jurnal Psikologi Teori dan Terapan , Vol. 7 (1), 9-15.</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Winanda, A. P. (2014). Penggunaan Internet Sebagai Alternatif Media Komunikasi Untuk Mempertahankan Komitmen Asmara Pasangan Long Distance Relationship. Semarang: Fakultas Ilmu Sosial dan Ilmu Politik Universitas Diponegoro.</w:t>
          </w:r>
        </w:p>
        <w:p w:rsidR="00E44EE8" w:rsidRDefault="00B44C5E" w:rsidP="001A61E4">
          <w:pPr>
            <w:pStyle w:val="Bibliography1"/>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Wulandari, T. A. (2013). Memahami Pengembangan Hubungan Antarpribadi Melalui Teori Penetrasi Sosial. Majalah Ilmiah UNIKOM , Vol. 11 (1), 103-110.</w:t>
          </w:r>
        </w:p>
        <w:p w:rsidR="00E44EE8" w:rsidRDefault="00E311D8" w:rsidP="001A61E4">
          <w:pPr>
            <w:pStyle w:val="Bibliography1"/>
            <w:ind w:left="567" w:hanging="567"/>
            <w:jc w:val="both"/>
            <w:rPr>
              <w:rFonts w:ascii="Times New Roman" w:hAnsi="Times New Roman" w:cs="Times New Roman"/>
              <w:sz w:val="24"/>
              <w:szCs w:val="24"/>
              <w:lang w:val="en-US"/>
            </w:rPr>
          </w:pPr>
        </w:p>
      </w:sdtContent>
    </w:sdt>
    <w:bookmarkEnd w:id="0" w:displacedByCustomXml="prev"/>
    <w:p w:rsidR="00E44EE8" w:rsidRDefault="00E44EE8">
      <w:pPr>
        <w:pStyle w:val="Bibliography1"/>
        <w:ind w:left="567" w:hanging="567"/>
        <w:jc w:val="both"/>
        <w:rPr>
          <w:rFonts w:ascii="Times New Roman" w:hAnsi="Times New Roman" w:cs="Times New Roman"/>
          <w:sz w:val="24"/>
          <w:szCs w:val="24"/>
          <w:lang w:val="en-US"/>
        </w:rPr>
      </w:pPr>
    </w:p>
    <w:sectPr w:rsidR="00E44EE8" w:rsidSect="002B61D7">
      <w:endnotePr>
        <w:numFmt w:val="decimal"/>
      </w:endnotePr>
      <w:type w:val="continuous"/>
      <w:pgSz w:w="11906" w:h="16838"/>
      <w:pgMar w:top="1418" w:right="1418" w:bottom="1701" w:left="1701"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D8" w:rsidRDefault="00E311D8">
      <w:pPr>
        <w:spacing w:line="240" w:lineRule="auto"/>
      </w:pPr>
      <w:r>
        <w:separator/>
      </w:r>
    </w:p>
  </w:endnote>
  <w:endnote w:type="continuationSeparator" w:id="0">
    <w:p w:rsidR="00E311D8" w:rsidRDefault="00E31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29380"/>
      <w:docPartObj>
        <w:docPartGallery w:val="Page Numbers (Bottom of Page)"/>
        <w:docPartUnique/>
      </w:docPartObj>
    </w:sdtPr>
    <w:sdtEndPr>
      <w:rPr>
        <w:color w:val="7F7F7F" w:themeColor="background1" w:themeShade="7F"/>
        <w:spacing w:val="60"/>
      </w:rPr>
    </w:sdtEndPr>
    <w:sdtContent>
      <w:p w:rsidR="0020335C" w:rsidRDefault="0020335C" w:rsidP="0020335C">
        <w:pPr>
          <w:pStyle w:val="Footer"/>
          <w:pBdr>
            <w:top w:val="single" w:sz="4" w:space="1" w:color="D9D9D9" w:themeColor="background1" w:themeShade="D9"/>
          </w:pBdr>
          <w:jc w:val="both"/>
          <w:rPr>
            <w:b/>
            <w:bCs/>
          </w:rPr>
        </w:pPr>
        <w:r>
          <w:rPr>
            <w:noProof/>
            <w:lang w:val="en-US"/>
          </w:rPr>
          <mc:AlternateContent>
            <mc:Choice Requires="wps">
              <w:drawing>
                <wp:anchor distT="0" distB="0" distL="114300" distR="114300" simplePos="0" relativeHeight="251675648" behindDoc="0" locked="0" layoutInCell="1" allowOverlap="1" wp14:anchorId="308111D1" wp14:editId="62953998">
                  <wp:simplePos x="0" y="0"/>
                  <wp:positionH relativeFrom="column">
                    <wp:posOffset>456451</wp:posOffset>
                  </wp:positionH>
                  <wp:positionV relativeFrom="paragraph">
                    <wp:posOffset>-43180</wp:posOffset>
                  </wp:positionV>
                  <wp:extent cx="4105275" cy="257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5C" w:rsidRPr="00D629FE" w:rsidRDefault="0020335C" w:rsidP="009A2AAD">
                              <w:pPr>
                                <w:rPr>
                                  <w:lang w:val="en-US"/>
                                </w:rPr>
                              </w:pPr>
                              <w:r>
                                <w:rPr>
                                  <w:lang w:val="en-US"/>
                                </w:rPr>
                                <w:t xml:space="preserve">NOUMENA: </w:t>
                              </w:r>
                              <w:r w:rsidRPr="00D629FE">
                                <w:rPr>
                                  <w:color w:val="A6A6A6" w:themeColor="background1" w:themeShade="A6"/>
                                  <w:lang w:val="en-US"/>
                                </w:rPr>
                                <w:t xml:space="preserve">Jurnal Ilmu Sosial </w:t>
                              </w:r>
                              <w:r w:rsidRPr="002C13C0">
                                <w:rPr>
                                  <w:color w:val="BFBFBF" w:themeColor="background1" w:themeShade="BF"/>
                                  <w:lang w:val="en-US"/>
                                </w:rPr>
                                <w:t xml:space="preserve">Keagamaan </w:t>
                              </w:r>
                              <w:r w:rsidRPr="002C13C0">
                                <w:rPr>
                                  <w:color w:val="BFBFBF" w:themeColor="background1" w:themeShade="BF"/>
                                  <w:sz w:val="26"/>
                                  <w:lang w:val="en-US"/>
                                </w:rPr>
                                <w:t>I</w:t>
                              </w:r>
                              <w:r w:rsidRPr="002C13C0">
                                <w:rPr>
                                  <w:color w:val="BFBFBF" w:themeColor="background1" w:themeShade="BF"/>
                                  <w:lang w:val="en-US"/>
                                </w:rPr>
                                <w:t xml:space="preserve"> Vol. 2, No, 2 - 2021</w:t>
                              </w:r>
                            </w:p>
                          </w:txbxContent>
                        </wps:txbx>
                        <wps:bodyPr rot="0" vert="horz" wrap="square" lIns="91440" tIns="45720" rIns="91440" bIns="45720" anchor="t" anchorCtr="0" upright="1">
                          <a:noAutofit/>
                        </wps:bodyPr>
                      </wps:wsp>
                    </a:graphicData>
                  </a:graphic>
                </wp:anchor>
              </w:drawing>
            </mc:Choice>
            <mc:Fallback>
              <w:pict>
                <v:shapetype w14:anchorId="308111D1" id="_x0000_t202" coordsize="21600,21600" o:spt="202" path="m,l,21600r21600,l21600,xe">
                  <v:stroke joinstyle="miter"/>
                  <v:path gradientshapeok="t" o:connecttype="rect"/>
                </v:shapetype>
                <v:shape id="Text Box 1" o:spid="_x0000_s1027" type="#_x0000_t202" style="position:absolute;left:0;text-align:left;margin-left:35.95pt;margin-top:-3.4pt;width:323.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QFtQ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" filled="f" stroked="f">
                  <v:textbox>
                    <w:txbxContent>
                      <w:p w:rsidR="0020335C" w:rsidRPr="00D629FE" w:rsidRDefault="0020335C" w:rsidP="009A2AAD">
                        <w:pPr>
                          <w:rPr>
                            <w:lang w:val="en-US"/>
                          </w:rPr>
                        </w:pPr>
                        <w:r>
                          <w:rPr>
                            <w:lang w:val="en-US"/>
                          </w:rPr>
                          <w:t xml:space="preserve">NOUMENA: </w:t>
                        </w:r>
                        <w:r w:rsidRPr="00D629FE">
                          <w:rPr>
                            <w:color w:val="A6A6A6" w:themeColor="background1" w:themeShade="A6"/>
                            <w:lang w:val="en-US"/>
                          </w:rPr>
                          <w:t xml:space="preserve">Jurnal Ilmu Sosial </w:t>
                        </w:r>
                        <w:r w:rsidRPr="002C13C0">
                          <w:rPr>
                            <w:color w:val="BFBFBF" w:themeColor="background1" w:themeShade="BF"/>
                            <w:lang w:val="en-US"/>
                          </w:rPr>
                          <w:t xml:space="preserve">Keagamaan </w:t>
                        </w:r>
                        <w:r w:rsidRPr="002C13C0">
                          <w:rPr>
                            <w:color w:val="BFBFBF" w:themeColor="background1" w:themeShade="BF"/>
                            <w:sz w:val="26"/>
                            <w:lang w:val="en-US"/>
                          </w:rPr>
                          <w:t>I</w:t>
                        </w:r>
                        <w:r w:rsidRPr="002C13C0">
                          <w:rPr>
                            <w:color w:val="BFBFBF" w:themeColor="background1" w:themeShade="BF"/>
                            <w:lang w:val="en-US"/>
                          </w:rPr>
                          <w:t xml:space="preserve"> Vol. 2, No, 2 - 2021</w:t>
                        </w:r>
                      </w:p>
                    </w:txbxContent>
                  </v:textbox>
                </v:shape>
              </w:pict>
            </mc:Fallback>
          </mc:AlternateContent>
        </w:r>
        <w:r>
          <w:fldChar w:fldCharType="begin"/>
        </w:r>
        <w:r>
          <w:instrText xml:space="preserve"> PAGE   \* MERGEFORMAT </w:instrText>
        </w:r>
        <w:r>
          <w:fldChar w:fldCharType="separate"/>
        </w:r>
        <w:r w:rsidR="002B61D7" w:rsidRPr="002B61D7">
          <w:rPr>
            <w:b/>
            <w:bCs/>
            <w:noProof/>
          </w:rPr>
          <w:t>70</w:t>
        </w:r>
        <w:r>
          <w:rPr>
            <w:b/>
            <w:bCs/>
            <w:noProof/>
          </w:rPr>
          <w:fldChar w:fldCharType="end"/>
        </w:r>
        <w:r>
          <w:rPr>
            <w:b/>
            <w:bCs/>
          </w:rPr>
          <w:t xml:space="preserve"> | </w:t>
        </w:r>
        <w:r>
          <w:rPr>
            <w:color w:val="7F7F7F" w:themeColor="background1" w:themeShade="7F"/>
            <w:spacing w:val="60"/>
          </w:rPr>
          <w:t>Page</w:t>
        </w:r>
      </w:p>
    </w:sdtContent>
  </w:sdt>
  <w:p w:rsidR="00656791" w:rsidRDefault="00656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D8" w:rsidRDefault="00E311D8">
      <w:r>
        <w:separator/>
      </w:r>
    </w:p>
  </w:footnote>
  <w:footnote w:type="continuationSeparator" w:id="0">
    <w:p w:rsidR="00E311D8" w:rsidRDefault="00E311D8">
      <w:r>
        <w:continuationSeparator/>
      </w:r>
    </w:p>
  </w:footnote>
  <w:footnote w:id="1">
    <w:p w:rsidR="00E44EE8" w:rsidRDefault="00B44C5E" w:rsidP="00292329">
      <w:pPr>
        <w:pStyle w:val="FootnoteText"/>
        <w:ind w:firstLine="720"/>
        <w:jc w:val="both"/>
      </w:pPr>
      <w:r>
        <w:rPr>
          <w:rStyle w:val="FootnoteReference"/>
        </w:rPr>
        <w:footnoteRef/>
      </w:r>
      <w:r>
        <w:t xml:space="preserve">Hendra Junwan dan Nurdin Laugu, </w:t>
      </w:r>
      <w:r>
        <w:rPr>
          <w:i/>
        </w:rPr>
        <w:t>“Eksistensi Media Sosial, Youtube, Instagram dan Whatsapp Ditengah Pandemi Covid-19 Dikalangan Masyarakat Virtual Indonesia”</w:t>
      </w:r>
      <w:r>
        <w:t>, Baitul Ulum: Jurnal Ilmu Perpustakaan dan Informasi. Vol. 4 (1), 2020, ISSN 2580-9903.</w:t>
      </w:r>
    </w:p>
  </w:footnote>
  <w:footnote w:id="2">
    <w:p w:rsidR="00E44EE8" w:rsidRDefault="00B44C5E" w:rsidP="00292329">
      <w:pPr>
        <w:pStyle w:val="Bibliography1"/>
        <w:spacing w:line="240" w:lineRule="auto"/>
        <w:ind w:firstLine="720"/>
        <w:jc w:val="both"/>
        <w:rPr>
          <w:sz w:val="20"/>
          <w:szCs w:val="20"/>
        </w:rPr>
      </w:pPr>
      <w:r>
        <w:rPr>
          <w:rStyle w:val="FootnoteReference"/>
          <w:sz w:val="20"/>
          <w:szCs w:val="20"/>
        </w:rPr>
        <w:footnoteRef/>
      </w:r>
      <w:r>
        <w:rPr>
          <w:sz w:val="20"/>
          <w:szCs w:val="20"/>
        </w:rPr>
        <w:t xml:space="preserve">Eric Fernando, Astrid Habibah, Irwansyah, </w:t>
      </w:r>
      <w:r>
        <w:rPr>
          <w:rStyle w:val="FootnoteReference"/>
          <w:i/>
          <w:sz w:val="20"/>
          <w:szCs w:val="20"/>
          <w:vertAlign w:val="baseline"/>
        </w:rPr>
        <w:t>“Studi Meta-Analisis Pengurangan Ketidakpastian di Era Digital: Pencarian Informasi di Media Sosial Sebelum Pertemuan Tatap Muka Pertama</w:t>
      </w:r>
      <w:r>
        <w:rPr>
          <w:i/>
          <w:sz w:val="20"/>
          <w:szCs w:val="20"/>
        </w:rPr>
        <w:t>”</w:t>
      </w:r>
      <w:r>
        <w:rPr>
          <w:rStyle w:val="FootnoteReference"/>
          <w:i/>
          <w:sz w:val="20"/>
          <w:szCs w:val="20"/>
          <w:vertAlign w:val="baseline"/>
        </w:rPr>
        <w:t xml:space="preserve">, </w:t>
      </w:r>
      <w:r>
        <w:rPr>
          <w:rStyle w:val="FootnoteReference"/>
          <w:sz w:val="20"/>
          <w:szCs w:val="20"/>
          <w:vertAlign w:val="baseline"/>
        </w:rPr>
        <w:t xml:space="preserve">Jurnal Lensa Mutiara Komunikasi , Vol. 4 (2), </w:t>
      </w:r>
      <w:r>
        <w:rPr>
          <w:sz w:val="20"/>
          <w:szCs w:val="20"/>
        </w:rPr>
        <w:t xml:space="preserve">2020, Hal. </w:t>
      </w:r>
      <w:r>
        <w:rPr>
          <w:rStyle w:val="FootnoteReference"/>
          <w:sz w:val="20"/>
          <w:szCs w:val="20"/>
          <w:vertAlign w:val="baseline"/>
        </w:rPr>
        <w:t>115.</w:t>
      </w:r>
    </w:p>
  </w:footnote>
  <w:footnote w:id="3">
    <w:p w:rsidR="00E44EE8" w:rsidRDefault="00B44C5E" w:rsidP="00292329">
      <w:pPr>
        <w:pStyle w:val="Bibliography1"/>
        <w:spacing w:line="240" w:lineRule="auto"/>
        <w:ind w:firstLine="720"/>
        <w:jc w:val="both"/>
        <w:rPr>
          <w:rFonts w:ascii="Arial" w:hAnsi="Arial" w:cs="Arial"/>
        </w:rPr>
      </w:pPr>
      <w:r>
        <w:rPr>
          <w:rStyle w:val="FootnoteReference"/>
        </w:rPr>
        <w:footnoteRef/>
      </w:r>
      <w:r>
        <w:rPr>
          <w:sz w:val="20"/>
          <w:szCs w:val="20"/>
        </w:rPr>
        <w:t xml:space="preserve">Agnesya Putri Winanda, Skripsi, </w:t>
      </w:r>
      <w:r>
        <w:rPr>
          <w:i/>
          <w:sz w:val="20"/>
          <w:szCs w:val="20"/>
        </w:rPr>
        <w:t>“</w:t>
      </w:r>
      <w:r>
        <w:rPr>
          <w:rFonts w:cs="Arial"/>
          <w:i/>
          <w:sz w:val="20"/>
          <w:szCs w:val="20"/>
        </w:rPr>
        <w:t xml:space="preserve">Penggunaan Internet Sebagai Alternatif Media Komunikasi Untuk Mempertahankan Komitmen Asmara Pasangan Long Distance Relationship” </w:t>
      </w:r>
      <w:r>
        <w:rPr>
          <w:rFonts w:cs="Arial"/>
          <w:sz w:val="20"/>
          <w:szCs w:val="20"/>
        </w:rPr>
        <w:t>(Semarang: Fakultas Ilmu Sosial dan Ilmu Politik Universitas Diponegoro, 2014), Hal. 5-8.</w:t>
      </w:r>
    </w:p>
  </w:footnote>
  <w:footnote w:id="4">
    <w:p w:rsidR="00E44EE8" w:rsidRDefault="00B44C5E" w:rsidP="00292329">
      <w:pPr>
        <w:pStyle w:val="Bibliography1"/>
        <w:spacing w:line="240" w:lineRule="auto"/>
        <w:ind w:firstLine="720"/>
        <w:jc w:val="both"/>
        <w:rPr>
          <w:rFonts w:cs="Arial"/>
          <w:sz w:val="20"/>
          <w:szCs w:val="20"/>
        </w:rPr>
      </w:pPr>
      <w:r>
        <w:rPr>
          <w:rStyle w:val="FootnoteReference"/>
        </w:rPr>
        <w:footnoteRef/>
      </w:r>
      <w:r>
        <w:rPr>
          <w:sz w:val="20"/>
          <w:szCs w:val="20"/>
        </w:rPr>
        <w:t xml:space="preserve">Maryam B. Gainau, </w:t>
      </w:r>
      <w:r>
        <w:rPr>
          <w:i/>
          <w:sz w:val="20"/>
          <w:szCs w:val="20"/>
        </w:rPr>
        <w:t>“</w:t>
      </w:r>
      <w:r>
        <w:rPr>
          <w:rFonts w:cs="Arial"/>
          <w:i/>
          <w:sz w:val="20"/>
          <w:szCs w:val="20"/>
        </w:rPr>
        <w:t>Keterbukaan Diri (Self Disclosure) Siswa Dalam Perspektif Budaya dan Implikasinya Bagi Konseling</w:t>
      </w:r>
      <w:r>
        <w:rPr>
          <w:rFonts w:cs="Arial"/>
          <w:sz w:val="20"/>
          <w:szCs w:val="20"/>
        </w:rPr>
        <w:t>”, Jurnal Ilmiah Widya Warta, Vol. 33 (1), 2009, Hal. 95-112.</w:t>
      </w:r>
    </w:p>
  </w:footnote>
  <w:footnote w:id="5">
    <w:p w:rsidR="00E44EE8" w:rsidRDefault="00B44C5E" w:rsidP="00292329">
      <w:pPr>
        <w:pStyle w:val="FootnoteText"/>
        <w:ind w:firstLine="720"/>
        <w:jc w:val="both"/>
      </w:pPr>
      <w:r>
        <w:rPr>
          <w:rStyle w:val="FootnoteReference"/>
        </w:rPr>
        <w:footnoteRef/>
      </w:r>
      <w:r>
        <w:t xml:space="preserve">Astrid Faidlatul Habibah, Fakhira Shabira, Irwansyah, </w:t>
      </w:r>
      <w:r>
        <w:rPr>
          <w:i/>
        </w:rPr>
        <w:t xml:space="preserve">“Literature Review : Pengaplikasian Teori Penetrasi Sosial pada Aplikasi Online Dating”, </w:t>
      </w:r>
      <w:r>
        <w:t>Jurnal Teknologi dan Informasi Bisnis, Vol. 3 (1), 2021, Hal. 44-46</w:t>
      </w:r>
    </w:p>
  </w:footnote>
  <w:footnote w:id="6">
    <w:p w:rsidR="00E44EE8" w:rsidRDefault="00B44C5E" w:rsidP="00292329">
      <w:pPr>
        <w:pStyle w:val="FootnoteText"/>
        <w:ind w:firstLine="720"/>
        <w:jc w:val="both"/>
      </w:pPr>
      <w:r>
        <w:rPr>
          <w:rStyle w:val="FootnoteReference"/>
        </w:rPr>
        <w:footnoteRef/>
      </w:r>
      <w:r>
        <w:rPr>
          <w:i/>
        </w:rPr>
        <w:t>Ibid</w:t>
      </w:r>
      <w:r>
        <w:t>., Hal. 49-52.</w:t>
      </w:r>
    </w:p>
  </w:footnote>
  <w:footnote w:id="7">
    <w:p w:rsidR="00E44EE8" w:rsidRDefault="00B44C5E" w:rsidP="00292329">
      <w:pPr>
        <w:pStyle w:val="FootnoteText"/>
        <w:ind w:firstLine="720"/>
        <w:jc w:val="both"/>
      </w:pPr>
      <w:r>
        <w:rPr>
          <w:rStyle w:val="FootnoteReference"/>
        </w:rPr>
        <w:footnoteRef/>
      </w:r>
      <w:r>
        <w:t xml:space="preserve">Agnesya Putri Winanda, </w:t>
      </w:r>
      <w:r>
        <w:rPr>
          <w:i/>
        </w:rPr>
        <w:t>Loc.Cit.,</w:t>
      </w:r>
      <w:r>
        <w:t xml:space="preserve"> Hal. 5</w:t>
      </w:r>
      <w:r>
        <w:rPr>
          <w:rFonts w:cs="Arial"/>
        </w:rPr>
        <w:t>.</w:t>
      </w:r>
    </w:p>
  </w:footnote>
  <w:footnote w:id="8">
    <w:p w:rsidR="00E44EE8" w:rsidRDefault="00B44C5E" w:rsidP="00292329">
      <w:pPr>
        <w:pStyle w:val="Bibliography1"/>
        <w:spacing w:line="240" w:lineRule="auto"/>
        <w:ind w:firstLine="720"/>
        <w:jc w:val="both"/>
        <w:rPr>
          <w:rFonts w:cs="Arial"/>
          <w:sz w:val="20"/>
          <w:szCs w:val="20"/>
        </w:rPr>
      </w:pPr>
      <w:r>
        <w:rPr>
          <w:rStyle w:val="FootnoteReference"/>
        </w:rPr>
        <w:footnoteRef/>
      </w:r>
      <w:r>
        <w:rPr>
          <w:sz w:val="20"/>
          <w:szCs w:val="20"/>
        </w:rPr>
        <w:t xml:space="preserve">Zainuddin Muda Z. Monggilo, </w:t>
      </w:r>
      <w:r>
        <w:rPr>
          <w:i/>
          <w:sz w:val="20"/>
          <w:szCs w:val="20"/>
        </w:rPr>
        <w:t>“</w:t>
      </w:r>
      <w:r>
        <w:rPr>
          <w:rFonts w:cs="Arial"/>
          <w:i/>
          <w:sz w:val="20"/>
          <w:szCs w:val="20"/>
        </w:rPr>
        <w:t xml:space="preserve">Keintiman Komunikasi Manusia dan Komputer dalam Film "Her"”, </w:t>
      </w:r>
      <w:r>
        <w:rPr>
          <w:rFonts w:cs="Arial"/>
          <w:sz w:val="20"/>
          <w:szCs w:val="20"/>
        </w:rPr>
        <w:t>Jurnal Gama Societa, Vol. 2 (1), 2018, Hal. 73-85.</w:t>
      </w:r>
    </w:p>
  </w:footnote>
  <w:footnote w:id="9">
    <w:p w:rsidR="00E44EE8" w:rsidRDefault="00B44C5E" w:rsidP="00292329">
      <w:pPr>
        <w:pStyle w:val="FootnoteText"/>
        <w:ind w:firstLine="720"/>
        <w:jc w:val="both"/>
      </w:pPr>
      <w:r>
        <w:rPr>
          <w:rStyle w:val="FootnoteReference"/>
        </w:rPr>
        <w:footnoteRef/>
      </w:r>
      <w:r>
        <w:t xml:space="preserve">Rasmi Anindyojati, Skripsi </w:t>
      </w:r>
      <w:r>
        <w:rPr>
          <w:i/>
        </w:rPr>
        <w:t>“</w:t>
      </w:r>
      <w:r>
        <w:rPr>
          <w:rFonts w:cs="Arial"/>
          <w:i/>
        </w:rPr>
        <w:t>Hubungan Antara cinta (Sternberg's Triangular Theory of Love) dan Kesiapan Menikah Pada Dewasa Muda yang Menjalani Long-Distance Relationship</w:t>
      </w:r>
      <w:r>
        <w:rPr>
          <w:rFonts w:cs="Arial"/>
        </w:rPr>
        <w:t xml:space="preserve">” (Depok: Fakultas Psikologi Universitas Indonsia, 2012), Hal. 2-21. </w:t>
      </w:r>
    </w:p>
  </w:footnote>
  <w:footnote w:id="10">
    <w:p w:rsidR="00E44EE8" w:rsidRDefault="00B44C5E" w:rsidP="00292329">
      <w:pPr>
        <w:pStyle w:val="FootnoteText"/>
        <w:ind w:firstLine="720"/>
        <w:jc w:val="both"/>
      </w:pPr>
      <w:r>
        <w:rPr>
          <w:rStyle w:val="FootnoteReference"/>
        </w:rPr>
        <w:footnoteRef/>
      </w:r>
      <w:r>
        <w:t xml:space="preserve">Agnesya Putri Winanda, </w:t>
      </w:r>
      <w:r>
        <w:rPr>
          <w:i/>
        </w:rPr>
        <w:t>Loc.Cit.,</w:t>
      </w:r>
      <w:r>
        <w:t xml:space="preserve"> </w:t>
      </w:r>
      <w:r>
        <w:rPr>
          <w:rFonts w:cs="Arial"/>
        </w:rPr>
        <w:t>Hal. 5.</w:t>
      </w:r>
    </w:p>
  </w:footnote>
  <w:footnote w:id="11">
    <w:p w:rsidR="00E44EE8" w:rsidRDefault="00B44C5E" w:rsidP="00292329">
      <w:pPr>
        <w:pStyle w:val="FootnoteText"/>
        <w:ind w:firstLine="720"/>
        <w:jc w:val="both"/>
      </w:pPr>
      <w:r>
        <w:rPr>
          <w:rStyle w:val="FootnoteReference"/>
        </w:rPr>
        <w:footnoteRef/>
      </w:r>
      <w:r>
        <w:t xml:space="preserve">Sa’adatina, </w:t>
      </w:r>
      <w:r>
        <w:rPr>
          <w:i/>
        </w:rPr>
        <w:t>“Penggunaan Media Sosial dalam Dinamika Hubungan Pacaran: Studi Terhadap Penggunaan Instagram Pada Pasangan Berpacaran”,</w:t>
      </w:r>
      <w:r>
        <w:t xml:space="preserve"> Interaksi Online, Vol. 5 (4), 2017, Hal. 3.</w:t>
      </w:r>
    </w:p>
  </w:footnote>
  <w:footnote w:id="12">
    <w:p w:rsidR="00E44EE8" w:rsidRDefault="00B44C5E" w:rsidP="00292329">
      <w:pPr>
        <w:pStyle w:val="Bibliography1"/>
        <w:spacing w:line="240" w:lineRule="auto"/>
        <w:ind w:firstLine="720"/>
        <w:jc w:val="both"/>
        <w:rPr>
          <w:rFonts w:cs="Arial"/>
          <w:sz w:val="20"/>
          <w:szCs w:val="20"/>
        </w:rPr>
      </w:pPr>
      <w:r>
        <w:rPr>
          <w:rStyle w:val="FootnoteReference"/>
        </w:rPr>
        <w:footnoteRef/>
      </w:r>
      <w:r>
        <w:t xml:space="preserve">Muhammad Rachdian Al Azis, </w:t>
      </w:r>
      <w:r>
        <w:rPr>
          <w:i/>
          <w:sz w:val="20"/>
          <w:szCs w:val="20"/>
        </w:rPr>
        <w:t>“</w:t>
      </w:r>
      <w:r>
        <w:rPr>
          <w:rFonts w:cs="Arial"/>
          <w:i/>
          <w:sz w:val="20"/>
          <w:szCs w:val="20"/>
        </w:rPr>
        <w:t xml:space="preserve">Fenomena Self-Disclosure dalam Penggunaan Platform Media Sosial,  </w:t>
      </w:r>
      <w:r>
        <w:rPr>
          <w:rFonts w:cs="Arial"/>
          <w:sz w:val="20"/>
          <w:szCs w:val="20"/>
        </w:rPr>
        <w:t>Jurnal Teknologi dan Informasi</w:t>
      </w:r>
      <w:r>
        <w:rPr>
          <w:rFonts w:cs="Arial"/>
          <w:i/>
          <w:sz w:val="20"/>
          <w:szCs w:val="20"/>
        </w:rPr>
        <w:t>,</w:t>
      </w:r>
      <w:r>
        <w:rPr>
          <w:rFonts w:cs="Arial"/>
          <w:sz w:val="20"/>
          <w:szCs w:val="20"/>
        </w:rPr>
        <w:t xml:space="preserve"> Vol. 3 (1), 2021, Hal.123.</w:t>
      </w:r>
    </w:p>
  </w:footnote>
  <w:footnote w:id="13">
    <w:p w:rsidR="00E44EE8" w:rsidRDefault="00B44C5E" w:rsidP="00292329">
      <w:pPr>
        <w:pStyle w:val="FootnoteText"/>
        <w:ind w:firstLine="720"/>
        <w:jc w:val="both"/>
      </w:pPr>
      <w:r>
        <w:rPr>
          <w:rStyle w:val="FootnoteReference"/>
        </w:rPr>
        <w:footnoteRef/>
      </w:r>
      <w:r>
        <w:t xml:space="preserve">Cornelius Hans Irawan &amp; Tanty Dewi Parmassanty, </w:t>
      </w:r>
      <w:r>
        <w:rPr>
          <w:i/>
        </w:rPr>
        <w:t>“Proses Penetrasi Sosial Antar Pemain Pada Game Mobile Legends”,</w:t>
      </w:r>
      <w:r>
        <w:t xml:space="preserve"> Jurnal Lontar, Vol. 6 (2), 2018, 29-39. </w:t>
      </w:r>
    </w:p>
  </w:footnote>
  <w:footnote w:id="14">
    <w:p w:rsidR="00E44EE8" w:rsidRDefault="00B44C5E" w:rsidP="00292329">
      <w:pPr>
        <w:pStyle w:val="FootnoteText"/>
        <w:ind w:firstLine="720"/>
        <w:jc w:val="both"/>
      </w:pPr>
      <w:r>
        <w:rPr>
          <w:rStyle w:val="FootnoteReference"/>
        </w:rPr>
        <w:footnoteRef/>
      </w:r>
      <w:r>
        <w:t xml:space="preserve">Tine Agustin Wulandari, </w:t>
      </w:r>
      <w:r>
        <w:rPr>
          <w:i/>
        </w:rPr>
        <w:t>“Memahami Pengembangan Hubungan Antarpribadi Melalui Teori Penetrasi Sosial”,</w:t>
      </w:r>
      <w:r>
        <w:t xml:space="preserve"> Majalah Ilmiah UNIKOM, Vol.11 (1), 2013, 103-110.</w:t>
      </w:r>
    </w:p>
  </w:footnote>
  <w:footnote w:id="15">
    <w:p w:rsidR="00E44EE8" w:rsidRDefault="00B44C5E" w:rsidP="00292329">
      <w:pPr>
        <w:pStyle w:val="FootnoteText"/>
        <w:ind w:firstLine="720"/>
        <w:jc w:val="both"/>
      </w:pPr>
      <w:r>
        <w:rPr>
          <w:rStyle w:val="FootnoteReference"/>
        </w:rPr>
        <w:footnoteRef/>
      </w:r>
      <w:r>
        <w:t xml:space="preserve">Muhammad Rachdian Al Azis, </w:t>
      </w:r>
      <w:r>
        <w:rPr>
          <w:i/>
        </w:rPr>
        <w:t>Loc.Cit.,</w:t>
      </w:r>
      <w:r>
        <w:t xml:space="preserve"> </w:t>
      </w:r>
      <w:r>
        <w:rPr>
          <w:rFonts w:cs="Arial"/>
        </w:rPr>
        <w:t>Hal. 5</w:t>
      </w:r>
      <w:r>
        <w:t xml:space="preserve"> </w:t>
      </w:r>
    </w:p>
  </w:footnote>
  <w:footnote w:id="16">
    <w:p w:rsidR="00E44EE8" w:rsidRDefault="00B44C5E" w:rsidP="00292329">
      <w:pPr>
        <w:pStyle w:val="Bibliography1"/>
        <w:spacing w:line="240" w:lineRule="auto"/>
        <w:ind w:firstLine="720"/>
        <w:jc w:val="both"/>
        <w:rPr>
          <w:rFonts w:cs="Arial"/>
          <w:sz w:val="20"/>
          <w:szCs w:val="20"/>
        </w:rPr>
      </w:pPr>
      <w:r>
        <w:rPr>
          <w:rStyle w:val="FootnoteReference"/>
          <w:sz w:val="20"/>
          <w:szCs w:val="20"/>
        </w:rPr>
        <w:footnoteRef/>
      </w:r>
      <w:r>
        <w:rPr>
          <w:sz w:val="20"/>
          <w:szCs w:val="20"/>
        </w:rPr>
        <w:t xml:space="preserve">Girly Kurniati, </w:t>
      </w:r>
      <w:r>
        <w:rPr>
          <w:i/>
          <w:sz w:val="20"/>
          <w:szCs w:val="20"/>
        </w:rPr>
        <w:t>“</w:t>
      </w:r>
      <w:r>
        <w:rPr>
          <w:rFonts w:cs="Arial"/>
          <w:i/>
          <w:sz w:val="20"/>
          <w:szCs w:val="20"/>
        </w:rPr>
        <w:t>Pengelolaan Hubungan Romantis Jarak Jauh: Studi Penetrasi Sosial Pasangan yang Terpisah Jarak Geografis</w:t>
      </w:r>
      <w:r>
        <w:rPr>
          <w:rFonts w:cs="Arial"/>
          <w:sz w:val="20"/>
          <w:szCs w:val="20"/>
        </w:rPr>
        <w:t>”, Jurnal Komunikasi Indonesia, Vol. 4 (1), 2015, Hal. 30</w:t>
      </w:r>
    </w:p>
  </w:footnote>
  <w:footnote w:id="17">
    <w:p w:rsidR="00E44EE8" w:rsidRDefault="00B44C5E" w:rsidP="00292329">
      <w:pPr>
        <w:pStyle w:val="FootnoteText"/>
        <w:ind w:firstLine="720"/>
        <w:jc w:val="both"/>
      </w:pPr>
      <w:r>
        <w:rPr>
          <w:rStyle w:val="FootnoteReference"/>
        </w:rPr>
        <w:footnoteRef/>
      </w:r>
      <w:r>
        <w:t>Girly Kurniati</w:t>
      </w:r>
      <w:r>
        <w:rPr>
          <w:i/>
        </w:rPr>
        <w:t>, Loc.Cit.,</w:t>
      </w:r>
      <w:r>
        <w:t xml:space="preserve"> </w:t>
      </w:r>
      <w:r>
        <w:rPr>
          <w:rFonts w:cs="Arial"/>
        </w:rPr>
        <w:t>Hal. 30.</w:t>
      </w:r>
    </w:p>
  </w:footnote>
  <w:footnote w:id="18">
    <w:p w:rsidR="00E44EE8" w:rsidRDefault="00B44C5E" w:rsidP="00292329">
      <w:pPr>
        <w:pStyle w:val="FootnoteText"/>
        <w:ind w:firstLine="720"/>
        <w:jc w:val="both"/>
      </w:pPr>
      <w:r>
        <w:rPr>
          <w:rStyle w:val="FootnoteReference"/>
        </w:rPr>
        <w:footnoteRef/>
      </w:r>
      <w:r>
        <w:t xml:space="preserve">Ana Suryani &amp; Desi Nurwidawati, </w:t>
      </w:r>
      <w:r>
        <w:rPr>
          <w:i/>
        </w:rPr>
        <w:t>“Self Disclosure dan Trust Pada Pasangan Dewasa Muda dan Menjalani Hubungan Jarak Jauh”</w:t>
      </w:r>
      <w:r>
        <w:t>, Jurnal Psikologi Teori dan Terapan, Vol. 7 (1), 2016, Hal. 13.</w:t>
      </w:r>
    </w:p>
  </w:footnote>
  <w:footnote w:id="19">
    <w:p w:rsidR="00E44EE8" w:rsidRDefault="00B44C5E" w:rsidP="00292329">
      <w:pPr>
        <w:pStyle w:val="FootnoteText"/>
        <w:ind w:firstLine="720"/>
        <w:jc w:val="both"/>
      </w:pPr>
      <w:r>
        <w:rPr>
          <w:rStyle w:val="FootnoteReference"/>
        </w:rPr>
        <w:footnoteRef/>
      </w:r>
      <w:r>
        <w:t xml:space="preserve">Cornelius Hans Irawan &amp; Tanty Dewi Parmassanty, </w:t>
      </w:r>
      <w:r>
        <w:rPr>
          <w:i/>
        </w:rPr>
        <w:t xml:space="preserve">Loc.Cit., </w:t>
      </w:r>
      <w:r>
        <w:t>29-39.</w:t>
      </w:r>
    </w:p>
  </w:footnote>
  <w:footnote w:id="20">
    <w:p w:rsidR="00E44EE8" w:rsidRDefault="00B44C5E" w:rsidP="00292329">
      <w:pPr>
        <w:pStyle w:val="Bibliography1"/>
        <w:spacing w:line="240" w:lineRule="auto"/>
        <w:ind w:firstLine="720"/>
        <w:jc w:val="both"/>
        <w:rPr>
          <w:sz w:val="20"/>
          <w:szCs w:val="20"/>
        </w:rPr>
      </w:pPr>
      <w:r>
        <w:rPr>
          <w:rStyle w:val="FootnoteReference"/>
          <w:sz w:val="20"/>
          <w:szCs w:val="20"/>
        </w:rPr>
        <w:footnoteRef/>
      </w:r>
      <w:r>
        <w:rPr>
          <w:sz w:val="20"/>
          <w:szCs w:val="20"/>
        </w:rPr>
        <w:t xml:space="preserve">Eric Fernando, Astrid Habibah, Irwansyah, </w:t>
      </w:r>
      <w:r>
        <w:rPr>
          <w:i/>
          <w:sz w:val="20"/>
          <w:szCs w:val="20"/>
        </w:rPr>
        <w:t xml:space="preserve">Loc.Cit., </w:t>
      </w:r>
      <w:r>
        <w:rPr>
          <w:sz w:val="20"/>
          <w:szCs w:val="20"/>
        </w:rPr>
        <w:t xml:space="preserve">Hal. </w:t>
      </w:r>
      <w:r>
        <w:rPr>
          <w:rStyle w:val="FootnoteReference"/>
          <w:sz w:val="20"/>
          <w:szCs w:val="20"/>
          <w:vertAlign w:val="baseline"/>
        </w:rPr>
        <w:t>117.</w:t>
      </w:r>
    </w:p>
    <w:p w:rsidR="00E44EE8" w:rsidRDefault="00E44EE8" w:rsidP="00292329">
      <w:pPr>
        <w:pStyle w:val="FootnoteText"/>
        <w:ind w:firstLine="720"/>
        <w:jc w:val="both"/>
      </w:pPr>
    </w:p>
  </w:footnote>
  <w:footnote w:id="21">
    <w:p w:rsidR="00E44EE8" w:rsidRDefault="00B44C5E" w:rsidP="00292329">
      <w:pPr>
        <w:pStyle w:val="FootnoteText"/>
        <w:ind w:firstLine="720"/>
        <w:jc w:val="both"/>
      </w:pPr>
      <w:r>
        <w:rPr>
          <w:rStyle w:val="FootnoteReference"/>
        </w:rPr>
        <w:footnoteRef/>
      </w:r>
      <w:r>
        <w:t xml:space="preserve">Sa’adatina, </w:t>
      </w:r>
      <w:r>
        <w:rPr>
          <w:i/>
        </w:rPr>
        <w:t xml:space="preserve">Loc.Cit., </w:t>
      </w:r>
      <w:r>
        <w:t>Hal. 3-4.</w:t>
      </w:r>
    </w:p>
  </w:footnote>
  <w:footnote w:id="22">
    <w:p w:rsidR="00E44EE8" w:rsidRDefault="00B44C5E" w:rsidP="00292329">
      <w:pPr>
        <w:pStyle w:val="FootnoteText"/>
        <w:ind w:firstLine="720"/>
        <w:jc w:val="both"/>
      </w:pPr>
      <w:r>
        <w:rPr>
          <w:rStyle w:val="FootnoteReference"/>
        </w:rPr>
        <w:footnoteRef/>
      </w:r>
      <w:r>
        <w:t xml:space="preserve">Eric Fernando, Astrid Habibah, Irwansyah, </w:t>
      </w:r>
      <w:r>
        <w:rPr>
          <w:i/>
        </w:rPr>
        <w:t>Loc.Cit.,</w:t>
      </w:r>
      <w:r>
        <w:t xml:space="preserve"> Hal. 120.</w:t>
      </w:r>
    </w:p>
  </w:footnote>
  <w:footnote w:id="23">
    <w:p w:rsidR="00E44EE8" w:rsidRPr="00292329" w:rsidRDefault="00B44C5E" w:rsidP="00292329">
      <w:pPr>
        <w:pStyle w:val="Bibliography1"/>
        <w:spacing w:line="240" w:lineRule="auto"/>
        <w:ind w:firstLine="720"/>
        <w:jc w:val="both"/>
        <w:rPr>
          <w:i/>
          <w:sz w:val="20"/>
          <w:szCs w:val="20"/>
        </w:rPr>
      </w:pPr>
      <w:r>
        <w:rPr>
          <w:rStyle w:val="FootnoteReference"/>
          <w:i/>
        </w:rPr>
        <w:footnoteRef/>
      </w:r>
      <w:r>
        <w:rPr>
          <w:i/>
          <w:sz w:val="20"/>
          <w:szCs w:val="20"/>
        </w:rPr>
        <w:t>Ibid.</w:t>
      </w:r>
    </w:p>
  </w:footnote>
  <w:footnote w:id="24">
    <w:p w:rsidR="00E44EE8" w:rsidRDefault="00B44C5E" w:rsidP="00292329">
      <w:pPr>
        <w:pStyle w:val="Bibliography1"/>
        <w:spacing w:line="240" w:lineRule="auto"/>
        <w:ind w:firstLine="720"/>
        <w:jc w:val="both"/>
        <w:rPr>
          <w:rFonts w:cs="Arial"/>
          <w:sz w:val="20"/>
          <w:szCs w:val="20"/>
        </w:rPr>
      </w:pPr>
      <w:r>
        <w:rPr>
          <w:rStyle w:val="FootnoteReference"/>
          <w:sz w:val="20"/>
          <w:szCs w:val="20"/>
        </w:rPr>
        <w:footnoteRef/>
      </w:r>
      <w:r>
        <w:rPr>
          <w:sz w:val="20"/>
          <w:szCs w:val="20"/>
        </w:rPr>
        <w:t xml:space="preserve">Marjolijn L. Antheunis, </w:t>
      </w:r>
      <w:r>
        <w:rPr>
          <w:i/>
          <w:sz w:val="20"/>
          <w:szCs w:val="20"/>
        </w:rPr>
        <w:t>“</w:t>
      </w:r>
      <w:r>
        <w:rPr>
          <w:rFonts w:cs="Arial"/>
          <w:i/>
          <w:sz w:val="20"/>
          <w:szCs w:val="20"/>
        </w:rPr>
        <w:t xml:space="preserve">Getting acquainted through social network sites: Testing a model of online uncertainty reduction and social attraction”,  </w:t>
      </w:r>
      <w:r>
        <w:rPr>
          <w:rFonts w:cs="Arial"/>
          <w:sz w:val="20"/>
          <w:szCs w:val="20"/>
        </w:rPr>
        <w:t>Computers in Human Behavior, Vol. 26, 2010, 100-109.</w:t>
      </w:r>
    </w:p>
  </w:footnote>
  <w:footnote w:id="25">
    <w:p w:rsidR="00E44EE8" w:rsidRDefault="00B44C5E" w:rsidP="00292329">
      <w:pPr>
        <w:pStyle w:val="FootnoteText"/>
        <w:ind w:firstLine="720"/>
        <w:jc w:val="both"/>
      </w:pPr>
      <w:r>
        <w:rPr>
          <w:rStyle w:val="FootnoteReference"/>
        </w:rPr>
        <w:footnoteRef/>
      </w:r>
      <w:r>
        <w:t xml:space="preserve">Aditi Paul, </w:t>
      </w:r>
      <w:r>
        <w:rPr>
          <w:i/>
        </w:rPr>
        <w:t>“</w:t>
      </w:r>
      <w:r>
        <w:rPr>
          <w:rFonts w:cs="Arial"/>
          <w:i/>
        </w:rPr>
        <w:t>How Are we Really Getting to Know One Another? Effect of Viewing Facebook Profile Information on Initial Conversational Behaviors between Strangers</w:t>
      </w:r>
      <w:r>
        <w:rPr>
          <w:rFonts w:cs="Arial"/>
        </w:rPr>
        <w:t>”, The Journal of Social Media in Society , Vol. 8 (1), 2019, Hal. 252.</w:t>
      </w:r>
    </w:p>
  </w:footnote>
  <w:footnote w:id="26">
    <w:p w:rsidR="00E44EE8" w:rsidRDefault="00B44C5E" w:rsidP="00292329">
      <w:pPr>
        <w:pStyle w:val="FootnoteText"/>
        <w:ind w:firstLine="720"/>
        <w:jc w:val="both"/>
      </w:pPr>
      <w:r>
        <w:rPr>
          <w:rStyle w:val="FootnoteReference"/>
        </w:rPr>
        <w:footnoteRef/>
      </w:r>
      <w:r>
        <w:t xml:space="preserve">Eric Fernando, Astrid Habibah, Irwansyah, </w:t>
      </w:r>
      <w:r>
        <w:rPr>
          <w:i/>
        </w:rPr>
        <w:t>Loc.Cit.,</w:t>
      </w:r>
      <w:r>
        <w:t xml:space="preserve"> Hal. 116.</w:t>
      </w:r>
    </w:p>
  </w:footnote>
  <w:footnote w:id="27">
    <w:p w:rsidR="00E44EE8" w:rsidRDefault="00B44C5E" w:rsidP="00292329">
      <w:pPr>
        <w:pStyle w:val="Bibliography1"/>
        <w:spacing w:line="240" w:lineRule="auto"/>
        <w:ind w:firstLine="720"/>
        <w:jc w:val="both"/>
        <w:rPr>
          <w:rFonts w:cs="Arial"/>
          <w:sz w:val="20"/>
          <w:szCs w:val="20"/>
        </w:rPr>
      </w:pPr>
      <w:r>
        <w:rPr>
          <w:rStyle w:val="FootnoteReference"/>
          <w:sz w:val="20"/>
          <w:szCs w:val="20"/>
        </w:rPr>
        <w:footnoteRef/>
      </w:r>
      <w:r>
        <w:rPr>
          <w:sz w:val="20"/>
          <w:szCs w:val="20"/>
        </w:rPr>
        <w:t xml:space="preserve">Hatati Lambuan, Mas’amah, Mariana A.N Letuna, </w:t>
      </w:r>
      <w:r>
        <w:rPr>
          <w:i/>
          <w:sz w:val="20"/>
          <w:szCs w:val="20"/>
        </w:rPr>
        <w:t>“</w:t>
      </w:r>
      <w:r>
        <w:rPr>
          <w:rFonts w:cs="Arial"/>
          <w:i/>
          <w:sz w:val="20"/>
          <w:szCs w:val="20"/>
        </w:rPr>
        <w:t>Penggunaan Whatsapp sebagai Media Komunikasi Pacaran Jarak Jauh”</w:t>
      </w:r>
      <w:r>
        <w:rPr>
          <w:rFonts w:cs="Arial"/>
          <w:sz w:val="20"/>
          <w:szCs w:val="20"/>
        </w:rPr>
        <w:t xml:space="preserve">, Jurnal Communio: Jurnal Jurusan Ilmu Komunikasi, Vol. 8 (2), </w:t>
      </w:r>
      <w:r>
        <w:rPr>
          <w:sz w:val="20"/>
          <w:szCs w:val="20"/>
        </w:rPr>
        <w:t xml:space="preserve">2019, </w:t>
      </w:r>
      <w:r>
        <w:rPr>
          <w:rFonts w:cs="Arial"/>
          <w:sz w:val="20"/>
          <w:szCs w:val="20"/>
        </w:rPr>
        <w:t>Hal. 1364.</w:t>
      </w:r>
    </w:p>
  </w:footnote>
  <w:footnote w:id="28">
    <w:p w:rsidR="00E44EE8" w:rsidRDefault="00B44C5E" w:rsidP="00292329">
      <w:pPr>
        <w:pStyle w:val="FootnoteText"/>
        <w:ind w:firstLine="720"/>
        <w:jc w:val="both"/>
      </w:pPr>
      <w:r>
        <w:rPr>
          <w:rStyle w:val="FootnoteReference"/>
        </w:rPr>
        <w:footnoteRef/>
      </w:r>
      <w:r>
        <w:t xml:space="preserve">Nasiti Laksmita Adi &amp; Turnomo Rahardjo, </w:t>
      </w:r>
      <w:r>
        <w:rPr>
          <w:i/>
        </w:rPr>
        <w:t>“Pengelolaan Hubungan Antar Pribadi dari Pasangan yang Berkenalan Melalui Tinder”,</w:t>
      </w:r>
      <w:r>
        <w:t xml:space="preserve"> Interaksi Online, Vol. 7 (3), 2019, Hal. 100.</w:t>
      </w:r>
    </w:p>
  </w:footnote>
  <w:footnote w:id="29">
    <w:p w:rsidR="00E44EE8" w:rsidRDefault="00B44C5E" w:rsidP="00292329">
      <w:pPr>
        <w:pStyle w:val="FootnoteText"/>
        <w:ind w:firstLine="720"/>
        <w:jc w:val="both"/>
      </w:pPr>
      <w:r>
        <w:rPr>
          <w:rStyle w:val="FootnoteReference"/>
        </w:rPr>
        <w:footnoteRef/>
      </w:r>
      <w:r>
        <w:t xml:space="preserve">Jennifer L. Gibbs, Nicole B. Ellison, Chih-Hui Lai, </w:t>
      </w:r>
      <w:r>
        <w:rPr>
          <w:i/>
        </w:rPr>
        <w:t>“</w:t>
      </w:r>
      <w:r>
        <w:rPr>
          <w:rFonts w:cs="Arial"/>
          <w:i/>
        </w:rPr>
        <w:t>First Comes Love, Then Comes Google: An Investigation of Uncertainty Reduction Strategies and Self-Disclosure in Online Dating”.</w:t>
      </w:r>
      <w:r>
        <w:rPr>
          <w:rFonts w:cs="Arial"/>
        </w:rPr>
        <w:t xml:space="preserve"> Journal of Communication Research , Vol. 38 (31), 70-100.</w:t>
      </w:r>
    </w:p>
  </w:footnote>
  <w:footnote w:id="30">
    <w:p w:rsidR="00E44EE8" w:rsidRDefault="00B44C5E" w:rsidP="00292329">
      <w:pPr>
        <w:pStyle w:val="FootnoteText"/>
        <w:ind w:firstLine="720"/>
        <w:jc w:val="both"/>
      </w:pPr>
      <w:r>
        <w:rPr>
          <w:rStyle w:val="FootnoteReference"/>
        </w:rPr>
        <w:footnoteRef/>
      </w:r>
      <w:r>
        <w:t xml:space="preserve">Eric Fernando, Astrid Habibah, Irwansyah, </w:t>
      </w:r>
      <w:r>
        <w:rPr>
          <w:i/>
        </w:rPr>
        <w:t>Loc.Cit.,</w:t>
      </w:r>
      <w:r>
        <w:t xml:space="preserve"> Hal. 116.</w:t>
      </w:r>
    </w:p>
  </w:footnote>
  <w:footnote w:id="31">
    <w:p w:rsidR="00E44EE8" w:rsidRDefault="00B44C5E" w:rsidP="00292329">
      <w:pPr>
        <w:pStyle w:val="Bibliography1"/>
        <w:spacing w:line="240" w:lineRule="auto"/>
        <w:ind w:firstLine="720"/>
        <w:jc w:val="both"/>
        <w:rPr>
          <w:rFonts w:ascii="Arial" w:hAnsi="Arial" w:cs="Arial"/>
        </w:rPr>
      </w:pPr>
      <w:r>
        <w:rPr>
          <w:rStyle w:val="FootnoteReference"/>
        </w:rPr>
        <w:footnoteRef/>
      </w:r>
      <w:r>
        <w:rPr>
          <w:sz w:val="20"/>
          <w:szCs w:val="20"/>
        </w:rPr>
        <w:t xml:space="preserve">Artemio Ramirez et al, “When Online </w:t>
      </w:r>
      <w:r>
        <w:rPr>
          <w:rFonts w:cs="Arial"/>
          <w:sz w:val="20"/>
          <w:szCs w:val="20"/>
        </w:rPr>
        <w:t>Dating Partners Meet Offline: The Effect of Modality Switching on Relational Communication Between Online Daters”, Journal of Computer-Mediated Online Communication, Vol. 20, 2015, Hal. 101-104</w:t>
      </w:r>
    </w:p>
    <w:p w:rsidR="00E44EE8" w:rsidRDefault="00E44EE8" w:rsidP="00292329">
      <w:pPr>
        <w:pStyle w:val="FootnoteText"/>
        <w:ind w:firstLine="720"/>
        <w:jc w:val="both"/>
      </w:pPr>
    </w:p>
  </w:footnote>
  <w:footnote w:id="32">
    <w:p w:rsidR="00E44EE8" w:rsidRDefault="00E44EE8" w:rsidP="00292329">
      <w:pPr>
        <w:pStyle w:val="FootnoteText"/>
        <w:ind w:firstLine="720"/>
        <w:jc w:val="both"/>
      </w:pPr>
    </w:p>
  </w:footnote>
  <w:footnote w:id="33">
    <w:p w:rsidR="00E44EE8" w:rsidRDefault="00B44C5E" w:rsidP="00292329">
      <w:pPr>
        <w:pStyle w:val="FootnoteText"/>
        <w:ind w:firstLine="720"/>
        <w:jc w:val="both"/>
      </w:pPr>
      <w:r>
        <w:rPr>
          <w:rStyle w:val="FootnoteReference"/>
        </w:rPr>
        <w:footnoteRef/>
      </w:r>
      <w:r>
        <w:t xml:space="preserve">Aditi Paul, </w:t>
      </w:r>
      <w:r>
        <w:rPr>
          <w:i/>
        </w:rPr>
        <w:t>Loc.Cit.,</w:t>
      </w:r>
      <w:r>
        <w:t xml:space="preserve"> Hal. 265.</w:t>
      </w:r>
    </w:p>
  </w:footnote>
  <w:footnote w:id="34">
    <w:p w:rsidR="00E44EE8" w:rsidRDefault="00B44C5E" w:rsidP="00292329">
      <w:pPr>
        <w:pStyle w:val="FootnoteText"/>
        <w:ind w:firstLine="720"/>
        <w:jc w:val="both"/>
      </w:pPr>
      <w:r>
        <w:rPr>
          <w:rStyle w:val="FootnoteReference"/>
        </w:rPr>
        <w:footnoteRef/>
      </w:r>
      <w:r>
        <w:t xml:space="preserve">Muhammad Rachdian Al Azis, </w:t>
      </w:r>
      <w:r>
        <w:rPr>
          <w:i/>
        </w:rPr>
        <w:t>Loc.Cit.,</w:t>
      </w:r>
      <w:r>
        <w:t xml:space="preserve"> </w:t>
      </w:r>
      <w:r>
        <w:rPr>
          <w:rFonts w:cs="Arial"/>
        </w:rPr>
        <w:t>Hal. 123.</w:t>
      </w:r>
    </w:p>
  </w:footnote>
  <w:footnote w:id="35">
    <w:p w:rsidR="00E44EE8" w:rsidRDefault="00B44C5E" w:rsidP="00292329">
      <w:pPr>
        <w:pStyle w:val="FootnoteText"/>
        <w:ind w:firstLine="720"/>
        <w:jc w:val="both"/>
      </w:pPr>
      <w:r>
        <w:rPr>
          <w:rStyle w:val="FootnoteReference"/>
        </w:rPr>
        <w:footnoteRef/>
      </w:r>
      <w:r>
        <w:t xml:space="preserve">Nasiti Laksmita Adi &amp; Turnomo Rahardjo, </w:t>
      </w:r>
      <w:r>
        <w:rPr>
          <w:i/>
        </w:rPr>
        <w:t>Loc.Cit.,</w:t>
      </w:r>
      <w:r>
        <w:t xml:space="preserve"> Hal. 96.</w:t>
      </w:r>
    </w:p>
  </w:footnote>
  <w:footnote w:id="36">
    <w:p w:rsidR="00E44EE8" w:rsidRDefault="00B44C5E" w:rsidP="00292329">
      <w:pPr>
        <w:pStyle w:val="FootnoteText"/>
        <w:ind w:firstLine="720"/>
        <w:jc w:val="both"/>
      </w:pPr>
      <w:r>
        <w:rPr>
          <w:rStyle w:val="FootnoteReference"/>
        </w:rPr>
        <w:footnoteRef/>
      </w:r>
      <w:r>
        <w:rPr>
          <w:i/>
        </w:rPr>
        <w:t>Ibid,</w:t>
      </w:r>
      <w:r>
        <w:t xml:space="preserve"> Hal. 97.</w:t>
      </w:r>
    </w:p>
  </w:footnote>
  <w:footnote w:id="37">
    <w:p w:rsidR="00E44EE8" w:rsidRDefault="00B44C5E" w:rsidP="00292329">
      <w:pPr>
        <w:pStyle w:val="Bibliography1"/>
        <w:spacing w:line="240" w:lineRule="auto"/>
        <w:ind w:firstLine="720"/>
        <w:jc w:val="both"/>
        <w:rPr>
          <w:rFonts w:cs="Arial"/>
          <w:sz w:val="20"/>
          <w:szCs w:val="20"/>
        </w:rPr>
      </w:pPr>
      <w:r>
        <w:rPr>
          <w:rStyle w:val="FootnoteReference"/>
          <w:sz w:val="20"/>
          <w:szCs w:val="20"/>
        </w:rPr>
        <w:footnoteRef/>
      </w:r>
      <w:r>
        <w:rPr>
          <w:sz w:val="20"/>
          <w:szCs w:val="20"/>
        </w:rPr>
        <w:t xml:space="preserve">Nurul Huda Nasution, </w:t>
      </w:r>
      <w:r>
        <w:rPr>
          <w:i/>
          <w:sz w:val="20"/>
          <w:szCs w:val="20"/>
        </w:rPr>
        <w:t>“</w:t>
      </w:r>
      <w:r>
        <w:rPr>
          <w:rFonts w:cs="Arial"/>
          <w:i/>
          <w:sz w:val="20"/>
          <w:szCs w:val="20"/>
        </w:rPr>
        <w:t>Self Disclosure dan Media Komunikasi (Studi Kasus Tentang Self Disclosure Mahasiswa/i yang Berpacaran Jarak Jauh Melalui Media Komunikasi di Departemen Ilmu Komunikasi FISIP USU)</w:t>
      </w:r>
      <w:r>
        <w:rPr>
          <w:rFonts w:cs="Arial"/>
          <w:sz w:val="20"/>
          <w:szCs w:val="20"/>
        </w:rPr>
        <w:t>”, Jurnal Universitas Sumatera Utara, Vol. 1 (3), 2013, Hal. 33.</w:t>
      </w:r>
    </w:p>
    <w:p w:rsidR="00E44EE8" w:rsidRDefault="00E44EE8" w:rsidP="00292329">
      <w:pPr>
        <w:pStyle w:val="FootnoteText"/>
        <w:ind w:firstLine="720"/>
        <w:jc w:val="both"/>
      </w:pPr>
    </w:p>
  </w:footnote>
  <w:footnote w:id="38">
    <w:p w:rsidR="00E44EE8" w:rsidRDefault="00B44C5E" w:rsidP="00292329">
      <w:pPr>
        <w:pStyle w:val="FootnoteText"/>
        <w:ind w:firstLine="720"/>
        <w:jc w:val="both"/>
      </w:pPr>
      <w:r>
        <w:rPr>
          <w:rStyle w:val="FootnoteReference"/>
        </w:rPr>
        <w:footnoteRef/>
      </w:r>
      <w:r>
        <w:t xml:space="preserve">Ana Suryani &amp; Desi Nurwidawati, </w:t>
      </w:r>
      <w:r>
        <w:rPr>
          <w:i/>
        </w:rPr>
        <w:t>Loc.Cit.,</w:t>
      </w:r>
      <w:r>
        <w:t xml:space="preserve"> Hal. 12.</w:t>
      </w:r>
    </w:p>
  </w:footnote>
  <w:footnote w:id="39">
    <w:p w:rsidR="00E44EE8" w:rsidRDefault="00B44C5E" w:rsidP="00292329">
      <w:pPr>
        <w:pStyle w:val="FootnoteText"/>
        <w:ind w:firstLine="720"/>
        <w:jc w:val="both"/>
      </w:pPr>
      <w:r>
        <w:rPr>
          <w:rStyle w:val="FootnoteReference"/>
        </w:rPr>
        <w:footnoteRef/>
      </w:r>
      <w:r>
        <w:t xml:space="preserve">Nurul Huda Nasution, </w:t>
      </w:r>
      <w:r>
        <w:rPr>
          <w:i/>
        </w:rPr>
        <w:t>Loc.Cit.,</w:t>
      </w:r>
      <w:r>
        <w:t xml:space="preserve"> Hal. 14</w:t>
      </w:r>
    </w:p>
  </w:footnote>
  <w:footnote w:id="40">
    <w:p w:rsidR="00E44EE8" w:rsidRDefault="00B44C5E" w:rsidP="00292329">
      <w:pPr>
        <w:pStyle w:val="FootnoteText"/>
        <w:ind w:firstLine="720"/>
        <w:jc w:val="both"/>
      </w:pPr>
      <w:r>
        <w:rPr>
          <w:rStyle w:val="FootnoteReference"/>
        </w:rPr>
        <w:footnoteRef/>
      </w:r>
      <w:r>
        <w:rPr>
          <w:i/>
        </w:rPr>
        <w:t>Ibid.</w:t>
      </w:r>
    </w:p>
  </w:footnote>
  <w:footnote w:id="41">
    <w:p w:rsidR="00E44EE8" w:rsidRDefault="00B44C5E" w:rsidP="00292329">
      <w:pPr>
        <w:pStyle w:val="FootnoteText"/>
        <w:ind w:firstLine="720"/>
        <w:jc w:val="both"/>
      </w:pPr>
      <w:r>
        <w:rPr>
          <w:rStyle w:val="FootnoteReference"/>
        </w:rPr>
        <w:footnoteRef/>
      </w:r>
      <w:r>
        <w:t xml:space="preserve">Muhammad Rachdian Al Azis, </w:t>
      </w:r>
      <w:r>
        <w:rPr>
          <w:i/>
        </w:rPr>
        <w:t>Loc.Cit.,</w:t>
      </w:r>
      <w:r>
        <w:t xml:space="preserve"> </w:t>
      </w:r>
      <w:r>
        <w:rPr>
          <w:rFonts w:cs="Arial"/>
        </w:rPr>
        <w:t>Hal. 124.</w:t>
      </w:r>
    </w:p>
  </w:footnote>
  <w:footnote w:id="42">
    <w:p w:rsidR="00E44EE8" w:rsidRDefault="00B44C5E" w:rsidP="00292329">
      <w:pPr>
        <w:pStyle w:val="FootnoteText"/>
        <w:ind w:firstLine="720"/>
        <w:jc w:val="both"/>
      </w:pPr>
      <w:r>
        <w:rPr>
          <w:rStyle w:val="FootnoteReference"/>
        </w:rPr>
        <w:footnoteRef/>
      </w:r>
      <w:r>
        <w:t xml:space="preserve">Nurul Huda Nasution, </w:t>
      </w:r>
      <w:r>
        <w:rPr>
          <w:i/>
        </w:rPr>
        <w:t>Loc.Cit.,</w:t>
      </w:r>
      <w:r>
        <w:t xml:space="preserve"> Hal. 13</w:t>
      </w:r>
    </w:p>
  </w:footnote>
  <w:footnote w:id="43">
    <w:p w:rsidR="00E44EE8" w:rsidRDefault="00B44C5E" w:rsidP="00292329">
      <w:pPr>
        <w:pStyle w:val="FootnoteText"/>
        <w:ind w:firstLine="720"/>
        <w:jc w:val="both"/>
      </w:pPr>
      <w:r>
        <w:rPr>
          <w:rStyle w:val="FootnoteReference"/>
        </w:rPr>
        <w:footnoteRef/>
      </w:r>
      <w:r>
        <w:t>Girly Kurniati</w:t>
      </w:r>
      <w:r>
        <w:rPr>
          <w:i/>
        </w:rPr>
        <w:t>, Loc.Cit.,</w:t>
      </w:r>
      <w:r>
        <w:t xml:space="preserve"> </w:t>
      </w:r>
      <w:r>
        <w:rPr>
          <w:rFonts w:cs="Arial"/>
        </w:rPr>
        <w:t>Hal. 35-36</w:t>
      </w:r>
    </w:p>
  </w:footnote>
  <w:footnote w:id="44">
    <w:p w:rsidR="00E44EE8" w:rsidRDefault="00B44C5E" w:rsidP="00292329">
      <w:pPr>
        <w:pStyle w:val="FootnoteText"/>
        <w:ind w:firstLine="720"/>
        <w:jc w:val="both"/>
      </w:pPr>
      <w:r>
        <w:rPr>
          <w:rStyle w:val="FootnoteReference"/>
        </w:rPr>
        <w:footnoteRef/>
      </w:r>
      <w:r>
        <w:t xml:space="preserve">Ana Suryani &amp; Desi Nurwidawati, </w:t>
      </w:r>
      <w:r>
        <w:rPr>
          <w:i/>
        </w:rPr>
        <w:t>Loc.Cit.,</w:t>
      </w:r>
      <w:r>
        <w:t xml:space="preserve"> Hal. 13.</w:t>
      </w:r>
    </w:p>
  </w:footnote>
  <w:footnote w:id="45">
    <w:p w:rsidR="00E44EE8" w:rsidRDefault="00B44C5E" w:rsidP="00292329">
      <w:pPr>
        <w:pStyle w:val="FootnoteText"/>
        <w:ind w:firstLine="720"/>
        <w:jc w:val="both"/>
      </w:pPr>
      <w:r>
        <w:rPr>
          <w:rStyle w:val="FootnoteReference"/>
        </w:rPr>
        <w:footnoteRef/>
      </w:r>
      <w:r>
        <w:t xml:space="preserve">Camille C. Gonzalez, </w:t>
      </w:r>
      <w:r>
        <w:rPr>
          <w:i/>
        </w:rPr>
        <w:t>“</w:t>
      </w:r>
      <w:r>
        <w:rPr>
          <w:rFonts w:cs="Arial"/>
          <w:i/>
        </w:rPr>
        <w:t>Personal and Perceived Partner Commitment and Trust as Predictors of Relationship Statisfaction in Long-Distance and Proximally Close Dating Students”,</w:t>
      </w:r>
      <w:r>
        <w:rPr>
          <w:rFonts w:cs="Arial"/>
        </w:rPr>
        <w:t xml:space="preserve"> Electronic Theses and Dissertations , 243, 2011, Hal. 29.</w:t>
      </w:r>
    </w:p>
  </w:footnote>
  <w:footnote w:id="46">
    <w:p w:rsidR="00E44EE8" w:rsidRDefault="00B44C5E" w:rsidP="00292329">
      <w:pPr>
        <w:pStyle w:val="Bibliography1"/>
        <w:spacing w:line="240" w:lineRule="auto"/>
        <w:ind w:firstLine="720"/>
        <w:jc w:val="both"/>
        <w:rPr>
          <w:rFonts w:ascii="Arial" w:hAnsi="Arial" w:cs="Arial"/>
        </w:rPr>
      </w:pPr>
      <w:r>
        <w:rPr>
          <w:rStyle w:val="FootnoteReference"/>
        </w:rPr>
        <w:footnoteRef/>
      </w:r>
      <w:r>
        <w:t xml:space="preserve">Frank Van Overwalle &amp; Francis Heylighen, </w:t>
      </w:r>
      <w:r>
        <w:rPr>
          <w:i/>
          <w:sz w:val="20"/>
          <w:szCs w:val="20"/>
        </w:rPr>
        <w:t>“</w:t>
      </w:r>
      <w:r>
        <w:rPr>
          <w:rFonts w:cs="Arial"/>
          <w:i/>
          <w:sz w:val="20"/>
          <w:szCs w:val="20"/>
        </w:rPr>
        <w:t>Talking nets: A Multiagent Connectionist Approach to Communication and Trust between Individuals”,</w:t>
      </w:r>
      <w:r>
        <w:rPr>
          <w:rFonts w:cs="Arial"/>
          <w:sz w:val="20"/>
          <w:szCs w:val="20"/>
        </w:rPr>
        <w:t xml:space="preserve"> Psychology Review, Vol. 113 (3), 2006, 606-627.</w:t>
      </w:r>
    </w:p>
    <w:p w:rsidR="00E44EE8" w:rsidRDefault="00E44EE8" w:rsidP="00292329">
      <w:pPr>
        <w:pStyle w:val="FootnoteText"/>
        <w:ind w:firstLine="7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B2D" w:rsidRPr="00147054" w:rsidRDefault="001F7B2D" w:rsidP="001F7B2D">
    <w:pPr>
      <w:pStyle w:val="Header"/>
      <w:jc w:val="right"/>
      <w:rPr>
        <w:sz w:val="18"/>
        <w:szCs w:val="18"/>
      </w:rPr>
    </w:pPr>
    <w:r w:rsidRPr="00147054">
      <w:rPr>
        <w:b/>
        <w:noProof/>
        <w:sz w:val="18"/>
        <w:szCs w:val="18"/>
        <w:lang w:val="en-US"/>
      </w:rPr>
      <mc:AlternateContent>
        <mc:Choice Requires="wps">
          <w:drawing>
            <wp:anchor distT="0" distB="0" distL="114300" distR="114300" simplePos="0" relativeHeight="251666944" behindDoc="0" locked="0" layoutInCell="1" allowOverlap="1" wp14:anchorId="468C44FE" wp14:editId="0E3F9413">
              <wp:simplePos x="0" y="0"/>
              <wp:positionH relativeFrom="column">
                <wp:posOffset>3694059</wp:posOffset>
              </wp:positionH>
              <wp:positionV relativeFrom="paragraph">
                <wp:posOffset>74930</wp:posOffset>
              </wp:positionV>
              <wp:extent cx="1964690" cy="42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64690" cy="42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7B2D" w:rsidRDefault="001F7B2D" w:rsidP="001F7B2D">
                          <w:pPr>
                            <w:spacing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1F7B2D" w:rsidRPr="006C7654" w:rsidRDefault="001F7B2D" w:rsidP="001F7B2D">
                          <w:pPr>
                            <w:spacing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p w:rsidR="001F7B2D" w:rsidRPr="006C7654" w:rsidRDefault="001F7B2D" w:rsidP="001F7B2D">
                          <w:pPr>
                            <w:spacing w:line="240" w:lineRule="auto"/>
                            <w:jc w:val="right"/>
                            <w:rPr>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C44FE" id="_x0000_t202" coordsize="21600,21600" o:spt="202" path="m,l,21600r21600,l21600,xe">
              <v:stroke joinstyle="miter"/>
              <v:path gradientshapeok="t" o:connecttype="rect"/>
            </v:shapetype>
            <v:shape id="Text Box 8" o:spid="_x0000_s1026" type="#_x0000_t202" style="position:absolute;left:0;text-align:left;margin-left:290.85pt;margin-top:5.9pt;width:154.7pt;height:33.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" filled="f" stroked="f" strokeweight=".5pt">
              <v:textbox>
                <w:txbxContent>
                  <w:p w:rsidR="001F7B2D" w:rsidRDefault="001F7B2D" w:rsidP="001F7B2D">
                    <w:pPr>
                      <w:spacing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1F7B2D" w:rsidRPr="006C7654" w:rsidRDefault="001F7B2D" w:rsidP="001F7B2D">
                    <w:pPr>
                      <w:spacing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p w:rsidR="001F7B2D" w:rsidRPr="006C7654" w:rsidRDefault="001F7B2D" w:rsidP="001F7B2D">
                    <w:pPr>
                      <w:spacing w:line="240" w:lineRule="auto"/>
                      <w:jc w:val="right"/>
                      <w:rPr>
                        <w:color w:val="808080" w:themeColor="background1" w:themeShade="80"/>
                        <w:sz w:val="18"/>
                        <w:szCs w:val="18"/>
                      </w:rPr>
                    </w:pPr>
                  </w:p>
                </w:txbxContent>
              </v:textbox>
            </v:shape>
          </w:pict>
        </mc:Fallback>
      </mc:AlternateConten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2 No. 2</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lang w:val="en-US"/>
      </w:rPr>
      <w:t>Desember</w:t>
    </w:r>
    <w:r>
      <w:rPr>
        <w:color w:val="808080" w:themeColor="background1" w:themeShade="80"/>
        <w:sz w:val="18"/>
        <w:szCs w:val="18"/>
      </w:rPr>
      <w:t xml:space="preserve"> 2021</w:t>
    </w:r>
    <w:r w:rsidRPr="00147054">
      <w:rPr>
        <w:sz w:val="18"/>
        <w:szCs w:val="18"/>
      </w:rPr>
      <w:br/>
    </w:r>
  </w:p>
  <w:p w:rsidR="001F7B2D" w:rsidRDefault="001F7B2D" w:rsidP="001F7B2D">
    <w:pPr>
      <w:pStyle w:val="Header"/>
      <w:jc w:val="left"/>
    </w:pPr>
  </w:p>
  <w:p w:rsidR="001F7B2D" w:rsidRDefault="001F7B2D" w:rsidP="001F7B2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8B5"/>
    <w:multiLevelType w:val="multilevel"/>
    <w:tmpl w:val="257648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7E3E5C"/>
    <w:multiLevelType w:val="multilevel"/>
    <w:tmpl w:val="672EDCC4"/>
    <w:lvl w:ilvl="0">
      <w:start w:val="1"/>
      <w:numFmt w:val="decimal"/>
      <w:lvlText w:val="%1."/>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E6C3C87"/>
    <w:multiLevelType w:val="multilevel"/>
    <w:tmpl w:val="4E6C3C8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78093AE7"/>
    <w:multiLevelType w:val="multilevel"/>
    <w:tmpl w:val="78093AE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B1"/>
    <w:rsid w:val="00002C30"/>
    <w:rsid w:val="000039C0"/>
    <w:rsid w:val="00003A8D"/>
    <w:rsid w:val="000211DF"/>
    <w:rsid w:val="0002282E"/>
    <w:rsid w:val="00022BC4"/>
    <w:rsid w:val="0002578B"/>
    <w:rsid w:val="00025E0D"/>
    <w:rsid w:val="00026A45"/>
    <w:rsid w:val="00031A82"/>
    <w:rsid w:val="000354B8"/>
    <w:rsid w:val="00035860"/>
    <w:rsid w:val="0004409E"/>
    <w:rsid w:val="00047061"/>
    <w:rsid w:val="000520CB"/>
    <w:rsid w:val="00061D1C"/>
    <w:rsid w:val="000676F8"/>
    <w:rsid w:val="00070439"/>
    <w:rsid w:val="000732C0"/>
    <w:rsid w:val="00077818"/>
    <w:rsid w:val="00077CB9"/>
    <w:rsid w:val="00081C1C"/>
    <w:rsid w:val="000827A7"/>
    <w:rsid w:val="00082BD8"/>
    <w:rsid w:val="00093E7B"/>
    <w:rsid w:val="000A1BDA"/>
    <w:rsid w:val="000A3007"/>
    <w:rsid w:val="000A59C7"/>
    <w:rsid w:val="000B081A"/>
    <w:rsid w:val="000B2B61"/>
    <w:rsid w:val="000B445E"/>
    <w:rsid w:val="000B4E56"/>
    <w:rsid w:val="000B5112"/>
    <w:rsid w:val="000B743D"/>
    <w:rsid w:val="000C2597"/>
    <w:rsid w:val="000C40FB"/>
    <w:rsid w:val="000C5590"/>
    <w:rsid w:val="000D3E26"/>
    <w:rsid w:val="000D75B8"/>
    <w:rsid w:val="000E3DC2"/>
    <w:rsid w:val="00100A16"/>
    <w:rsid w:val="00100FB5"/>
    <w:rsid w:val="00104D80"/>
    <w:rsid w:val="00113756"/>
    <w:rsid w:val="00120F5A"/>
    <w:rsid w:val="00121037"/>
    <w:rsid w:val="00135BA2"/>
    <w:rsid w:val="00136632"/>
    <w:rsid w:val="0014053F"/>
    <w:rsid w:val="00146D0C"/>
    <w:rsid w:val="00152A18"/>
    <w:rsid w:val="0015441F"/>
    <w:rsid w:val="001643E1"/>
    <w:rsid w:val="00167BA7"/>
    <w:rsid w:val="00167E9D"/>
    <w:rsid w:val="00181446"/>
    <w:rsid w:val="00182155"/>
    <w:rsid w:val="00185307"/>
    <w:rsid w:val="001A0302"/>
    <w:rsid w:val="001A2FF8"/>
    <w:rsid w:val="001A4D8F"/>
    <w:rsid w:val="001A61E4"/>
    <w:rsid w:val="001A7647"/>
    <w:rsid w:val="001B00EA"/>
    <w:rsid w:val="001B6BB2"/>
    <w:rsid w:val="001C720A"/>
    <w:rsid w:val="001D119E"/>
    <w:rsid w:val="001D59BA"/>
    <w:rsid w:val="001D63E3"/>
    <w:rsid w:val="001D7BB9"/>
    <w:rsid w:val="001E3573"/>
    <w:rsid w:val="001E4BA4"/>
    <w:rsid w:val="001F0CA3"/>
    <w:rsid w:val="001F195F"/>
    <w:rsid w:val="001F4D4A"/>
    <w:rsid w:val="001F7B2D"/>
    <w:rsid w:val="00201AFA"/>
    <w:rsid w:val="0020335C"/>
    <w:rsid w:val="00214B61"/>
    <w:rsid w:val="00217D1C"/>
    <w:rsid w:val="00220FB7"/>
    <w:rsid w:val="00236B7C"/>
    <w:rsid w:val="002377D1"/>
    <w:rsid w:val="00245C4E"/>
    <w:rsid w:val="00261E46"/>
    <w:rsid w:val="0026445F"/>
    <w:rsid w:val="0026703C"/>
    <w:rsid w:val="00271B53"/>
    <w:rsid w:val="002720D1"/>
    <w:rsid w:val="002738B0"/>
    <w:rsid w:val="00291536"/>
    <w:rsid w:val="00292329"/>
    <w:rsid w:val="00292745"/>
    <w:rsid w:val="00292E98"/>
    <w:rsid w:val="002A7A21"/>
    <w:rsid w:val="002B18CB"/>
    <w:rsid w:val="002B265D"/>
    <w:rsid w:val="002B3542"/>
    <w:rsid w:val="002B61D7"/>
    <w:rsid w:val="002C73AB"/>
    <w:rsid w:val="002D51A2"/>
    <w:rsid w:val="002D53CC"/>
    <w:rsid w:val="002D73F5"/>
    <w:rsid w:val="002E7283"/>
    <w:rsid w:val="002E7DC2"/>
    <w:rsid w:val="002F0F4C"/>
    <w:rsid w:val="002F6D4D"/>
    <w:rsid w:val="00307178"/>
    <w:rsid w:val="00307801"/>
    <w:rsid w:val="00316C84"/>
    <w:rsid w:val="003238A0"/>
    <w:rsid w:val="00334A2B"/>
    <w:rsid w:val="00336492"/>
    <w:rsid w:val="003412BC"/>
    <w:rsid w:val="00343D8F"/>
    <w:rsid w:val="00347EFF"/>
    <w:rsid w:val="00356FC7"/>
    <w:rsid w:val="00362C65"/>
    <w:rsid w:val="00376A85"/>
    <w:rsid w:val="00381B8C"/>
    <w:rsid w:val="00383949"/>
    <w:rsid w:val="00384E23"/>
    <w:rsid w:val="003907F5"/>
    <w:rsid w:val="003952CC"/>
    <w:rsid w:val="003A23BA"/>
    <w:rsid w:val="003A4B79"/>
    <w:rsid w:val="003B2D31"/>
    <w:rsid w:val="003B3C1B"/>
    <w:rsid w:val="003C45D8"/>
    <w:rsid w:val="003C4785"/>
    <w:rsid w:val="003D0721"/>
    <w:rsid w:val="003D27A1"/>
    <w:rsid w:val="003D5EE5"/>
    <w:rsid w:val="003D7BC8"/>
    <w:rsid w:val="003E0DBA"/>
    <w:rsid w:val="003E0F51"/>
    <w:rsid w:val="003E1749"/>
    <w:rsid w:val="003E5506"/>
    <w:rsid w:val="003E74DB"/>
    <w:rsid w:val="003F127D"/>
    <w:rsid w:val="003F32D5"/>
    <w:rsid w:val="004008E3"/>
    <w:rsid w:val="00404CBA"/>
    <w:rsid w:val="004079FF"/>
    <w:rsid w:val="00431135"/>
    <w:rsid w:val="00431ECF"/>
    <w:rsid w:val="00443DEF"/>
    <w:rsid w:val="00445E6E"/>
    <w:rsid w:val="004530CD"/>
    <w:rsid w:val="00453C30"/>
    <w:rsid w:val="0045460B"/>
    <w:rsid w:val="00454EBA"/>
    <w:rsid w:val="0045604E"/>
    <w:rsid w:val="00462FD0"/>
    <w:rsid w:val="00463016"/>
    <w:rsid w:val="00464FFF"/>
    <w:rsid w:val="00474E2A"/>
    <w:rsid w:val="0048036D"/>
    <w:rsid w:val="00480770"/>
    <w:rsid w:val="004B030A"/>
    <w:rsid w:val="004B0A1E"/>
    <w:rsid w:val="004B4D6D"/>
    <w:rsid w:val="004B5A30"/>
    <w:rsid w:val="004D09C3"/>
    <w:rsid w:val="004E6F6A"/>
    <w:rsid w:val="005040E5"/>
    <w:rsid w:val="00504505"/>
    <w:rsid w:val="00517393"/>
    <w:rsid w:val="00527C4A"/>
    <w:rsid w:val="00532960"/>
    <w:rsid w:val="005368EF"/>
    <w:rsid w:val="00545274"/>
    <w:rsid w:val="005458C4"/>
    <w:rsid w:val="005554DF"/>
    <w:rsid w:val="0055609C"/>
    <w:rsid w:val="005646A1"/>
    <w:rsid w:val="0056585B"/>
    <w:rsid w:val="005701D4"/>
    <w:rsid w:val="00576D42"/>
    <w:rsid w:val="005844E4"/>
    <w:rsid w:val="005854B8"/>
    <w:rsid w:val="00585550"/>
    <w:rsid w:val="00596913"/>
    <w:rsid w:val="005A0B3E"/>
    <w:rsid w:val="005B6AC7"/>
    <w:rsid w:val="005C1799"/>
    <w:rsid w:val="005C3663"/>
    <w:rsid w:val="005C46B0"/>
    <w:rsid w:val="005D3E62"/>
    <w:rsid w:val="005D4696"/>
    <w:rsid w:val="005D6364"/>
    <w:rsid w:val="005D7D7A"/>
    <w:rsid w:val="005E4155"/>
    <w:rsid w:val="005F1173"/>
    <w:rsid w:val="00600705"/>
    <w:rsid w:val="006113A9"/>
    <w:rsid w:val="00612937"/>
    <w:rsid w:val="00616189"/>
    <w:rsid w:val="006223DF"/>
    <w:rsid w:val="00627A3A"/>
    <w:rsid w:val="00636972"/>
    <w:rsid w:val="0063719E"/>
    <w:rsid w:val="006379D6"/>
    <w:rsid w:val="00637E5B"/>
    <w:rsid w:val="00650AA2"/>
    <w:rsid w:val="00651527"/>
    <w:rsid w:val="00656791"/>
    <w:rsid w:val="00661F14"/>
    <w:rsid w:val="00664993"/>
    <w:rsid w:val="00666FDA"/>
    <w:rsid w:val="006674D8"/>
    <w:rsid w:val="006803E3"/>
    <w:rsid w:val="00686BDC"/>
    <w:rsid w:val="00690D44"/>
    <w:rsid w:val="00691DB0"/>
    <w:rsid w:val="00694B8F"/>
    <w:rsid w:val="006A2207"/>
    <w:rsid w:val="006A4F99"/>
    <w:rsid w:val="006A755F"/>
    <w:rsid w:val="006B3778"/>
    <w:rsid w:val="006B761E"/>
    <w:rsid w:val="006B7A5D"/>
    <w:rsid w:val="006D1052"/>
    <w:rsid w:val="006D1DFB"/>
    <w:rsid w:val="006E0039"/>
    <w:rsid w:val="007004E6"/>
    <w:rsid w:val="00706471"/>
    <w:rsid w:val="0072498A"/>
    <w:rsid w:val="00731855"/>
    <w:rsid w:val="0073452C"/>
    <w:rsid w:val="007358F5"/>
    <w:rsid w:val="007365EB"/>
    <w:rsid w:val="00743EE8"/>
    <w:rsid w:val="00744D0B"/>
    <w:rsid w:val="00747D9A"/>
    <w:rsid w:val="0075349F"/>
    <w:rsid w:val="00760ADB"/>
    <w:rsid w:val="00762E91"/>
    <w:rsid w:val="00762F1F"/>
    <w:rsid w:val="0076609C"/>
    <w:rsid w:val="00770D2C"/>
    <w:rsid w:val="00771CEB"/>
    <w:rsid w:val="007724AE"/>
    <w:rsid w:val="00772963"/>
    <w:rsid w:val="00774068"/>
    <w:rsid w:val="00775F08"/>
    <w:rsid w:val="00776D32"/>
    <w:rsid w:val="00782419"/>
    <w:rsid w:val="00783EA3"/>
    <w:rsid w:val="00784E6A"/>
    <w:rsid w:val="0078634A"/>
    <w:rsid w:val="00790EF8"/>
    <w:rsid w:val="007B497C"/>
    <w:rsid w:val="007B5A97"/>
    <w:rsid w:val="007C1C5D"/>
    <w:rsid w:val="007C1F08"/>
    <w:rsid w:val="007C639A"/>
    <w:rsid w:val="007F0F7D"/>
    <w:rsid w:val="007F6F07"/>
    <w:rsid w:val="00802668"/>
    <w:rsid w:val="008032A0"/>
    <w:rsid w:val="00807792"/>
    <w:rsid w:val="0081243B"/>
    <w:rsid w:val="00812630"/>
    <w:rsid w:val="00812F7A"/>
    <w:rsid w:val="00822522"/>
    <w:rsid w:val="00826D26"/>
    <w:rsid w:val="008305BB"/>
    <w:rsid w:val="00830FA5"/>
    <w:rsid w:val="0083442F"/>
    <w:rsid w:val="008364A6"/>
    <w:rsid w:val="00836CE2"/>
    <w:rsid w:val="008609FD"/>
    <w:rsid w:val="008616ED"/>
    <w:rsid w:val="008665FE"/>
    <w:rsid w:val="0086779B"/>
    <w:rsid w:val="0087495D"/>
    <w:rsid w:val="008776B9"/>
    <w:rsid w:val="00883225"/>
    <w:rsid w:val="00885104"/>
    <w:rsid w:val="00892F13"/>
    <w:rsid w:val="00894CE0"/>
    <w:rsid w:val="00896F86"/>
    <w:rsid w:val="00897A5F"/>
    <w:rsid w:val="008A070C"/>
    <w:rsid w:val="008A2E60"/>
    <w:rsid w:val="008A407A"/>
    <w:rsid w:val="008A4797"/>
    <w:rsid w:val="008B35BF"/>
    <w:rsid w:val="008B7BF3"/>
    <w:rsid w:val="008D4333"/>
    <w:rsid w:val="008D4E70"/>
    <w:rsid w:val="008E2A39"/>
    <w:rsid w:val="008E4F81"/>
    <w:rsid w:val="008E7071"/>
    <w:rsid w:val="008E7C57"/>
    <w:rsid w:val="00901392"/>
    <w:rsid w:val="00903677"/>
    <w:rsid w:val="009046EB"/>
    <w:rsid w:val="00910590"/>
    <w:rsid w:val="00921DE7"/>
    <w:rsid w:val="009220E0"/>
    <w:rsid w:val="00934E6B"/>
    <w:rsid w:val="00934FDE"/>
    <w:rsid w:val="00947DB2"/>
    <w:rsid w:val="00956E96"/>
    <w:rsid w:val="0096512F"/>
    <w:rsid w:val="0096542F"/>
    <w:rsid w:val="00966378"/>
    <w:rsid w:val="009730F2"/>
    <w:rsid w:val="00975F20"/>
    <w:rsid w:val="00977881"/>
    <w:rsid w:val="009A3BB6"/>
    <w:rsid w:val="009A53C6"/>
    <w:rsid w:val="009B33C6"/>
    <w:rsid w:val="009C343B"/>
    <w:rsid w:val="009C3961"/>
    <w:rsid w:val="009C45BB"/>
    <w:rsid w:val="009C6353"/>
    <w:rsid w:val="009D0995"/>
    <w:rsid w:val="009D3FE4"/>
    <w:rsid w:val="009D4527"/>
    <w:rsid w:val="009D6D7A"/>
    <w:rsid w:val="009E36A8"/>
    <w:rsid w:val="009F167D"/>
    <w:rsid w:val="00A03C26"/>
    <w:rsid w:val="00A042A5"/>
    <w:rsid w:val="00A04352"/>
    <w:rsid w:val="00A205BF"/>
    <w:rsid w:val="00A22B51"/>
    <w:rsid w:val="00A23A19"/>
    <w:rsid w:val="00A30061"/>
    <w:rsid w:val="00A30B18"/>
    <w:rsid w:val="00A40395"/>
    <w:rsid w:val="00A46DCB"/>
    <w:rsid w:val="00A60FFE"/>
    <w:rsid w:val="00A63FE3"/>
    <w:rsid w:val="00A7574F"/>
    <w:rsid w:val="00A763CF"/>
    <w:rsid w:val="00A77C66"/>
    <w:rsid w:val="00A8053D"/>
    <w:rsid w:val="00A82D1B"/>
    <w:rsid w:val="00A85972"/>
    <w:rsid w:val="00AA0930"/>
    <w:rsid w:val="00AA17ED"/>
    <w:rsid w:val="00AA65FC"/>
    <w:rsid w:val="00AB5AD4"/>
    <w:rsid w:val="00AC2791"/>
    <w:rsid w:val="00AC55DD"/>
    <w:rsid w:val="00AD0183"/>
    <w:rsid w:val="00AD3D82"/>
    <w:rsid w:val="00AD65FC"/>
    <w:rsid w:val="00AE0F09"/>
    <w:rsid w:val="00AE6A31"/>
    <w:rsid w:val="00AE7461"/>
    <w:rsid w:val="00AE7481"/>
    <w:rsid w:val="00AF2D06"/>
    <w:rsid w:val="00AF3A3D"/>
    <w:rsid w:val="00B04505"/>
    <w:rsid w:val="00B10F57"/>
    <w:rsid w:val="00B136A4"/>
    <w:rsid w:val="00B20232"/>
    <w:rsid w:val="00B20330"/>
    <w:rsid w:val="00B20823"/>
    <w:rsid w:val="00B23576"/>
    <w:rsid w:val="00B24488"/>
    <w:rsid w:val="00B268C3"/>
    <w:rsid w:val="00B35456"/>
    <w:rsid w:val="00B356CF"/>
    <w:rsid w:val="00B375C2"/>
    <w:rsid w:val="00B44C5E"/>
    <w:rsid w:val="00B464E9"/>
    <w:rsid w:val="00B46A3B"/>
    <w:rsid w:val="00B46BBE"/>
    <w:rsid w:val="00B47C4A"/>
    <w:rsid w:val="00B50457"/>
    <w:rsid w:val="00B60D72"/>
    <w:rsid w:val="00B60DCE"/>
    <w:rsid w:val="00B616E3"/>
    <w:rsid w:val="00B625FF"/>
    <w:rsid w:val="00B638E1"/>
    <w:rsid w:val="00B663C0"/>
    <w:rsid w:val="00B67F8B"/>
    <w:rsid w:val="00B745EF"/>
    <w:rsid w:val="00B80CC5"/>
    <w:rsid w:val="00B84085"/>
    <w:rsid w:val="00B87C42"/>
    <w:rsid w:val="00B92052"/>
    <w:rsid w:val="00B94988"/>
    <w:rsid w:val="00B97486"/>
    <w:rsid w:val="00B97CA7"/>
    <w:rsid w:val="00BA7D78"/>
    <w:rsid w:val="00BB4612"/>
    <w:rsid w:val="00BC0B4E"/>
    <w:rsid w:val="00BC2309"/>
    <w:rsid w:val="00BC301A"/>
    <w:rsid w:val="00BD1CA0"/>
    <w:rsid w:val="00BD3E45"/>
    <w:rsid w:val="00BE32EE"/>
    <w:rsid w:val="00BE413D"/>
    <w:rsid w:val="00BF2A8B"/>
    <w:rsid w:val="00BF6627"/>
    <w:rsid w:val="00BF6DF5"/>
    <w:rsid w:val="00C0251F"/>
    <w:rsid w:val="00C22B2A"/>
    <w:rsid w:val="00C30B9C"/>
    <w:rsid w:val="00C40A5C"/>
    <w:rsid w:val="00C427EC"/>
    <w:rsid w:val="00C525FB"/>
    <w:rsid w:val="00C53900"/>
    <w:rsid w:val="00C54E9E"/>
    <w:rsid w:val="00C61CB5"/>
    <w:rsid w:val="00C62733"/>
    <w:rsid w:val="00C630AB"/>
    <w:rsid w:val="00C64A6E"/>
    <w:rsid w:val="00C66F50"/>
    <w:rsid w:val="00C67675"/>
    <w:rsid w:val="00C703C6"/>
    <w:rsid w:val="00C7339A"/>
    <w:rsid w:val="00C7449D"/>
    <w:rsid w:val="00C74A94"/>
    <w:rsid w:val="00C83E5D"/>
    <w:rsid w:val="00C91535"/>
    <w:rsid w:val="00C92747"/>
    <w:rsid w:val="00C9275D"/>
    <w:rsid w:val="00C941CB"/>
    <w:rsid w:val="00CA1197"/>
    <w:rsid w:val="00CA3A62"/>
    <w:rsid w:val="00CC7973"/>
    <w:rsid w:val="00CD2633"/>
    <w:rsid w:val="00CE2FC9"/>
    <w:rsid w:val="00CF07A1"/>
    <w:rsid w:val="00CF37F8"/>
    <w:rsid w:val="00D029C1"/>
    <w:rsid w:val="00D10585"/>
    <w:rsid w:val="00D11B85"/>
    <w:rsid w:val="00D17984"/>
    <w:rsid w:val="00D36BDB"/>
    <w:rsid w:val="00D5347E"/>
    <w:rsid w:val="00D53C9D"/>
    <w:rsid w:val="00D62B2B"/>
    <w:rsid w:val="00D64A0C"/>
    <w:rsid w:val="00D72CFE"/>
    <w:rsid w:val="00D7382E"/>
    <w:rsid w:val="00D7662D"/>
    <w:rsid w:val="00D80BE3"/>
    <w:rsid w:val="00D82160"/>
    <w:rsid w:val="00D82A79"/>
    <w:rsid w:val="00D87606"/>
    <w:rsid w:val="00D92AE6"/>
    <w:rsid w:val="00D93762"/>
    <w:rsid w:val="00D94AAD"/>
    <w:rsid w:val="00DA1D06"/>
    <w:rsid w:val="00DA3CC5"/>
    <w:rsid w:val="00DB00DD"/>
    <w:rsid w:val="00DB09EE"/>
    <w:rsid w:val="00DB1257"/>
    <w:rsid w:val="00DB4F98"/>
    <w:rsid w:val="00DB6807"/>
    <w:rsid w:val="00DB749E"/>
    <w:rsid w:val="00DB78B0"/>
    <w:rsid w:val="00DB7C0D"/>
    <w:rsid w:val="00DC7B04"/>
    <w:rsid w:val="00DD4CBF"/>
    <w:rsid w:val="00DE42C9"/>
    <w:rsid w:val="00DF3804"/>
    <w:rsid w:val="00DF6CEE"/>
    <w:rsid w:val="00E00AEA"/>
    <w:rsid w:val="00E01EC7"/>
    <w:rsid w:val="00E151FF"/>
    <w:rsid w:val="00E15D09"/>
    <w:rsid w:val="00E27605"/>
    <w:rsid w:val="00E311D8"/>
    <w:rsid w:val="00E31E7A"/>
    <w:rsid w:val="00E34502"/>
    <w:rsid w:val="00E40574"/>
    <w:rsid w:val="00E44EE8"/>
    <w:rsid w:val="00E46606"/>
    <w:rsid w:val="00E500B1"/>
    <w:rsid w:val="00E5090C"/>
    <w:rsid w:val="00E56776"/>
    <w:rsid w:val="00E572FB"/>
    <w:rsid w:val="00E64A82"/>
    <w:rsid w:val="00E714B9"/>
    <w:rsid w:val="00E76EFD"/>
    <w:rsid w:val="00E824D6"/>
    <w:rsid w:val="00E956AC"/>
    <w:rsid w:val="00EA1EC3"/>
    <w:rsid w:val="00EB1FA1"/>
    <w:rsid w:val="00EB24B8"/>
    <w:rsid w:val="00EC582A"/>
    <w:rsid w:val="00ED3008"/>
    <w:rsid w:val="00ED7EC9"/>
    <w:rsid w:val="00EE0FB9"/>
    <w:rsid w:val="00EE765A"/>
    <w:rsid w:val="00EF56CE"/>
    <w:rsid w:val="00F00D23"/>
    <w:rsid w:val="00F03986"/>
    <w:rsid w:val="00F06B64"/>
    <w:rsid w:val="00F153F9"/>
    <w:rsid w:val="00F2298B"/>
    <w:rsid w:val="00F35CFE"/>
    <w:rsid w:val="00F35FBE"/>
    <w:rsid w:val="00F4575D"/>
    <w:rsid w:val="00F66E7F"/>
    <w:rsid w:val="00F7143A"/>
    <w:rsid w:val="00F8515F"/>
    <w:rsid w:val="00F91B53"/>
    <w:rsid w:val="00F974FB"/>
    <w:rsid w:val="00FA0A62"/>
    <w:rsid w:val="00FB01F3"/>
    <w:rsid w:val="00FC2DAA"/>
    <w:rsid w:val="00FD34BE"/>
    <w:rsid w:val="00FD52B4"/>
    <w:rsid w:val="00FD62D0"/>
    <w:rsid w:val="00FE08BD"/>
    <w:rsid w:val="00FE3502"/>
    <w:rsid w:val="00FE6834"/>
    <w:rsid w:val="00FE747C"/>
    <w:rsid w:val="00FF4FE4"/>
    <w:rsid w:val="00FF5BC9"/>
    <w:rsid w:val="00FF78E4"/>
    <w:rsid w:val="047B5C24"/>
    <w:rsid w:val="7F1B6A8A"/>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81ECC2E-A69E-4112-AFBE-3E6B011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center"/>
    </w:pPr>
    <w:rPr>
      <w:sz w:val="22"/>
      <w:szCs w:val="22"/>
      <w:lang w:val="id-ID"/>
    </w:rPr>
  </w:style>
  <w:style w:type="paragraph" w:styleId="Heading1">
    <w:name w:val="heading 1"/>
    <w:basedOn w:val="Normal"/>
    <w:next w:val="Normal"/>
    <w:link w:val="Heading1Char"/>
    <w:uiPriority w:val="9"/>
    <w:qFormat/>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paragraph" w:styleId="Footer">
    <w:name w:val="footer"/>
    <w:basedOn w:val="Normal"/>
    <w:link w:val="FooterChar"/>
    <w:uiPriority w:val="99"/>
    <w:unhideWhenUsed/>
    <w:pPr>
      <w:tabs>
        <w:tab w:val="center" w:pos="4513"/>
        <w:tab w:val="right" w:pos="9026"/>
      </w:tabs>
      <w:spacing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Header">
    <w:name w:val="header"/>
    <w:basedOn w:val="Normal"/>
    <w:link w:val="HeaderChar"/>
    <w:uiPriority w:val="99"/>
    <w:unhideWhenUsed/>
    <w:pPr>
      <w:tabs>
        <w:tab w:val="center" w:pos="4513"/>
        <w:tab w:val="right" w:pos="9026"/>
      </w:tabs>
      <w:spacing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val="en-US" w:bidi="en-US"/>
    </w:rPr>
  </w:style>
  <w:style w:type="paragraph" w:customStyle="1" w:styleId="Bibliography1">
    <w:name w:val="Bibliography1"/>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urulhabibah1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Eri20</b:Tag>
    <b:SourceType>JournalArticle</b:SourceType>
    <b:Guid>{16F60375-902B-4471-9101-6D47B8BF5C38}</b:Guid>
    <b:Author>
      <b:Author>
        <b:Corporate>Fernando, E., Rahardaya, A., &amp; Irwansyah, I</b:Corporate>
      </b:Author>
    </b:Author>
    <b:Title>Studi Meta-Analisis Pengurangan Ketidakpastian di Era Digital: Pencarian Informasi di Media Sosial Sebelum Pertemuan Tatap Muka Pertama</b:Title>
    <b:JournalName>Jurnal Lensa Mutiara Komunikasi</b:JournalName>
    <b:Year>2020</b:Year>
    <b:Pages>Vol. 4 (2), 113-131</b:Pages>
    <b:RefOrder>1</b:RefOrder>
  </b:Source>
  <b:Source>
    <b:Tag>Mar09</b:Tag>
    <b:SourceType>JournalArticle</b:SourceType>
    <b:Guid>{7AAB34CC-548B-4DD0-8421-AB9C7818BD23}</b:Guid>
    <b:Author>
      <b:Author>
        <b:NameList>
          <b:Person>
            <b:Last>Gainau</b:Last>
            <b:First>Maryam</b:First>
            <b:Middle>B.</b:Middle>
          </b:Person>
        </b:NameList>
      </b:Author>
    </b:Author>
    <b:Title>Keterbukaan Diri (Self Disclosure) Siswa Dalam Perspektif Budaya dan Implikasinya Bagi Konseling</b:Title>
    <b:JournalName>Jurnal Ilmiah Widya Warta</b:JournalName>
    <b:Year>2009</b:Year>
    <b:Pages>Vol. 33 (1), 95-112</b:Pages>
    <b:RefOrder>2</b:RefOrder>
  </b:Source>
  <b:Source>
    <b:Tag>Ast21</b:Tag>
    <b:SourceType>JournalArticle</b:SourceType>
    <b:Guid>{B320A2EF-70CA-477E-A301-61379CC94E4A}</b:Guid>
    <b:Author>
      <b:Author>
        <b:Corporate>Habibah, AF., Shabira, F., &amp; Irwansyah</b:Corporate>
      </b:Author>
    </b:Author>
    <b:Title>Pengaplikasian Teori Penetrasi Sosial pada Aplikasi Online Dating</b:Title>
    <b:JournalName>Jurnal Teknologi dan Informasi Bisnis</b:JournalName>
    <b:Year>2021</b:Year>
    <b:Pages>Vol. 3 (1), 44-53</b:Pages>
    <b:RefOrder>3</b:RefOrder>
  </b:Source>
  <b:Source>
    <b:Tag>Zai18</b:Tag>
    <b:SourceType>JournalArticle</b:SourceType>
    <b:Guid>{71EB90AC-EC18-4D90-9E56-BA10D9B35BA6}</b:Guid>
    <b:Author>
      <b:Author>
        <b:NameList>
          <b:Person>
            <b:Last>Monggilo</b:Last>
            <b:First>Zainuddin</b:First>
            <b:Middle>Muda Z.</b:Middle>
          </b:Person>
        </b:NameList>
      </b:Author>
    </b:Author>
    <b:Title>Keintiman Komunikasi Manusia dan Komputer dalam Film "Her"</b:Title>
    <b:JournalName>Jurnal Gama Societa</b:JournalName>
    <b:Year>2018</b:Year>
    <b:Pages>Vol. 2 (1), 73-85</b:Pages>
    <b:RefOrder>4</b:RefOrder>
  </b:Source>
  <b:Source>
    <b:Tag>Ani12</b:Tag>
    <b:SourceType>Report</b:SourceType>
    <b:Guid>{A4E6CD60-23AA-4FDC-B518-A1668633BF2A}</b:Guid>
    <b:Author>
      <b:Author>
        <b:NameList>
          <b:Person>
            <b:Last>Anindyojati</b:Last>
            <b:First>Rasmi</b:First>
          </b:Person>
        </b:NameList>
      </b:Author>
    </b:Author>
    <b:Title>Hubungan Antara cinta (Sternberg's Triangular Theory of Love) dan Kesiapan Menikah Pada Dewasa Muda yang Menjalani Long-Distance Relationship</b:Title>
    <b:Year>2012</b:Year>
    <b:City>Depok</b:City>
    <b:Publisher>Fakultas Psikologi Universitas Indonsia</b:Publisher>
    <b:RefOrder>5</b:RefOrder>
  </b:Source>
  <b:Source>
    <b:Tag>Muh21</b:Tag>
    <b:SourceType>JournalArticle</b:SourceType>
    <b:Guid>{1E233487-0141-48C0-9032-317CEE7D1F4E}</b:Guid>
    <b:Author>
      <b:Author>
        <b:NameList>
          <b:Person>
            <b:Last>Azis</b:Last>
            <b:First>Muhammad</b:First>
            <b:Middle>Rachdian Al</b:Middle>
          </b:Person>
        </b:NameList>
      </b:Author>
    </b:Author>
    <b:Title>Fenomena Self-Disclosure dalam Penggunaan Platform Media Sosial</b:Title>
    <b:Year>2021</b:Year>
    <b:JournalName>Jurnal Teknologi dan Informasi </b:JournalName>
    <b:Pages>Vol. 3 (1), 120-130</b:Pages>
    <b:RefOrder>6</b:RefOrder>
  </b:Source>
  <b:Source>
    <b:Tag>Gir15</b:Tag>
    <b:SourceType>JournalArticle</b:SourceType>
    <b:Guid>{F322BC51-8F6B-4ADE-8061-6D72E09D5291}</b:Guid>
    <b:Author>
      <b:Author>
        <b:NameList>
          <b:Person>
            <b:Last>Kurniati</b:Last>
            <b:First>Girly</b:First>
          </b:Person>
        </b:NameList>
      </b:Author>
    </b:Author>
    <b:Title>Pengelolaan Hubungan Romantis Jarak Jauh: Studi Penetrasi Sosial Pasangan yang Terpisah Jarak Geografis</b:Title>
    <b:Year>2015</b:Year>
    <b:Pages>Vol. 4 (1), 27-37</b:Pages>
    <b:JournalName>Jurnal Komunikasi Indonesia</b:JournalName>
    <b:RefOrder>7</b:RefOrder>
  </b:Source>
  <b:Source>
    <b:Tag>Mar10</b:Tag>
    <b:SourceType>JournalArticle</b:SourceType>
    <b:Guid>{20BBF058-1211-4923-B5A0-1481438B2F65}</b:Guid>
    <b:Author>
      <b:Author>
        <b:NameList>
          <b:Person>
            <b:Last>Antheunis</b:Last>
            <b:First>Marjolijn</b:First>
            <b:Middle>L.</b:Middle>
          </b:Person>
        </b:NameList>
      </b:Author>
    </b:Author>
    <b:Title>Getting acquainted through social network sites: Testing a model of online uncertainty reduction and social attraction</b:Title>
    <b:JournalName>Computers in Human Behavior</b:JournalName>
    <b:Year>2010</b:Year>
    <b:Pages>Vol. 26, 100-109</b:Pages>
    <b:RefOrder>8</b:RefOrder>
  </b:Source>
  <b:Source>
    <b:Tag>Nur13</b:Tag>
    <b:SourceType>JournalArticle</b:SourceType>
    <b:Guid>{5ED00595-7CB2-41C1-A9A5-1CFB62F70BFC}</b:Guid>
    <b:Author>
      <b:Author>
        <b:NameList>
          <b:Person>
            <b:Last>Nasution</b:Last>
            <b:First>Nurul</b:First>
            <b:Middle>Huda</b:Middle>
          </b:Person>
        </b:NameList>
      </b:Author>
    </b:Author>
    <b:Title>Self Disclosure dan Media Komunikasi (Studi Kasus Tentang Self Disclosure Mahasiswa/i yang Berpacaran Jarak Jauh Melalui Media Komunikasi di Departemen Ilmu Komunikasi FISIP USU)</b:Title>
    <b:JournalName>Jurnal Universitas Sumatera Utara</b:JournalName>
    <b:Year>2013</b:Year>
    <b:Pages>Vol. 1 (3)</b:Pages>
    <b:RefOrder>9</b:RefOrder>
  </b:Source>
  <b:Source>
    <b:Tag>Pau19</b:Tag>
    <b:SourceType>JournalArticle</b:SourceType>
    <b:Guid>{55263B71-83DF-49A7-B720-FACCE0E4A344}</b:Guid>
    <b:Author>
      <b:Author>
        <b:NameList>
          <b:Person>
            <b:Last>Paul</b:Last>
            <b:First>Aditi</b:First>
          </b:Person>
        </b:NameList>
      </b:Author>
    </b:Author>
    <b:Title>How Are we Really Getting to Know One Another? Effect of Viewing Facebook Profile Information on Initial Conversational Behaviors between Strangers</b:Title>
    <b:Year>2019</b:Year>
    <b:Pages>Vol. 8 (1), 249-270</b:Pages>
    <b:JournalName>The Journal of Social Media in Society</b:JournalName>
    <b:RefOrder>10</b:RefOrder>
  </b:Source>
  <b:Source>
    <b:Tag>Lam19</b:Tag>
    <b:SourceType>JournalArticle</b:SourceType>
    <b:Guid>{19B86D29-0385-4B68-A4C4-9B8F0E4ED05E}</b:Guid>
    <b:Author>
      <b:Author>
        <b:Corporate>Lambuan, H., Mas'amah, &amp; Letuna, Mariana A.N</b:Corporate>
      </b:Author>
    </b:Author>
    <b:Title>Penggunaan Whatsapp sebagai Media Komunikasi Pacaran Jarak Jauh</b:Title>
    <b:JournalName>Jurnal Communio: Jurnal Jurusan Ilmu Komunikasi</b:JournalName>
    <b:Year>2019</b:Year>
    <b:Pages>Vol. 8 (2), 1362-1391</b:Pages>
    <b:RefOrder>11</b:RefOrder>
  </b:Source>
  <b:Source>
    <b:Tag>Gib11</b:Tag>
    <b:SourceType>JournalArticle</b:SourceType>
    <b:Guid>{B13A222C-6FC0-4168-AFE8-C55651A64963}</b:Guid>
    <b:Author>
      <b:Author>
        <b:Corporate>Gibbs, J.L., Ellison, B.N. &amp; Lai, C.H</b:Corporate>
      </b:Author>
    </b:Author>
    <b:Title>First Comes Love, Then Comes Google: An Investigation of Uncertainty Reduction Strategies and Self-Disclosure in Online Dating</b:Title>
    <b:JournalName>Journal of Communication Research</b:JournalName>
    <b:Year>2011</b:Year>
    <b:Pages>Vol. 38 (31), 70-100</b:Pages>
    <b:RefOrder>12</b:RefOrder>
  </b:Source>
  <b:Source>
    <b:Tag>Ram15</b:Tag>
    <b:SourceType>JournalArticle</b:SourceType>
    <b:Guid>{CCBB74FB-A25F-4157-BF8D-EA7483B7E85B}</b:Guid>
    <b:Author>
      <b:Author>
        <b:Corporate>Ramirez, A., Sumner, E., Fleuriet, C., &amp; Cole, M</b:Corporate>
      </b:Author>
    </b:Author>
    <b:Title>When Online Dating Partners Meet Offline: The Effect of Modality Switching on Relational Communication Between Online Daters</b:Title>
    <b:JournalName>Journal of Computer-Mediated Online Communication</b:JournalName>
    <b:Year>2015</b:Year>
    <b:Pages>Vol. 20, 99-114</b:Pages>
    <b:RefOrder>13</b:RefOrder>
  </b:Source>
  <b:Source>
    <b:Tag>Lak19</b:Tag>
    <b:SourceType>JournalArticle</b:SourceType>
    <b:Guid>{E4283DB7-0D0B-41B5-B293-A65B283AC5A8}</b:Guid>
    <b:Author>
      <b:Author>
        <b:Corporate>Laksmita Adi, N., &amp; Rahardjo, T.</b:Corporate>
      </b:Author>
    </b:Author>
    <b:Title>Pengelolaan Hubungan Antarpribadi dari Pasangan yang Berkenalan Melalui Tinder</b:Title>
    <b:JournalName>Interaksi Online</b:JournalName>
    <b:Year>2019</b:Year>
    <b:Pages>Vol. 7 (1), 93-102</b:Pages>
    <b:RefOrder>14</b:RefOrder>
  </b:Source>
  <b:Source>
    <b:Tag>Sur16</b:Tag>
    <b:SourceType>JournalArticle</b:SourceType>
    <b:Guid>{DAD43B37-E561-4352-A8FC-74951671B5B1}</b:Guid>
    <b:Author>
      <b:Author>
        <b:Corporate>Suryani, A., &amp; Nurwidawati, D.</b:Corporate>
      </b:Author>
    </b:Author>
    <b:Title>Self Disclosure dan Trust Pada Pasangan Dewasa Muda dan Menjalani Hubungan Jarak Jauh</b:Title>
    <b:Year>2016</b:Year>
    <b:JournalName>Jurnal Psikologi Teori dan Terapan</b:JournalName>
    <b:Pages>Vol. 7 (1), 9-15</b:Pages>
    <b:RefOrder>15</b:RefOrder>
  </b:Source>
  <b:Source>
    <b:Tag>Ove06</b:Tag>
    <b:SourceType>JournalArticle</b:SourceType>
    <b:Guid>{CFC511C3-B8EF-4EF9-B7EF-695BAE54E1BA}</b:Guid>
    <b:Author>
      <b:Author>
        <b:Corporate>Overwalle, FV., &amp; Heylighen, F</b:Corporate>
      </b:Author>
    </b:Author>
    <b:Title>Talking nets: A Multiagent Connectionist Approach to Communication and Trust between Individuals </b:Title>
    <b:JournalName>Psychology Review</b:JournalName>
    <b:Year>2006</b:Year>
    <b:Pages>Vol. 113 (3), 606-627</b:Pages>
    <b:RefOrder>16</b:RefOrder>
  </b:Source>
  <b:Source>
    <b:Tag>Jun20</b:Tag>
    <b:SourceType>JournalArticle</b:SourceType>
    <b:Guid>{41423012-ED4C-4F59-94C5-80401994D87F}</b:Guid>
    <b:Author>
      <b:Author>
        <b:Corporate>Junawan, Hendra., &amp; Laugu, Nurdin.</b:Corporate>
      </b:Author>
    </b:Author>
    <b:Title>Eksistensi Media Sosial, Youtube, Instagram dan Whatsapp Ditengah Pandemi Covid-19 Dikalangan Masyarakat Virtual Indonesia</b:Title>
    <b:JournalName>Baitul Ulum: Jurnal Ilmu Perpustakaan dan Informasi</b:JournalName>
    <b:Year>2020</b:Year>
    <b:Pages>Vol. 4 (1)</b:Pages>
    <b:RefOrder>17</b:RefOrder>
  </b:Source>
  <b:Source>
    <b:Tag>Agn14</b:Tag>
    <b:SourceType>Report</b:SourceType>
    <b:Guid>{1CF13A06-E64D-49F8-A1B2-32F4FA7F9AA5}</b:Guid>
    <b:Author>
      <b:Author>
        <b:NameList>
          <b:Person>
            <b:Last>Winanda</b:Last>
            <b:First>Agnesya</b:First>
            <b:Middle>Putri</b:Middle>
          </b:Person>
        </b:NameList>
      </b:Author>
    </b:Author>
    <b:Title>Penggunaan Internet Sebagai Alternatif Media Komunikasi Untuk Mempertahankan Komitmen Asmara Pasangan Long Distance Relationship</b:Title>
    <b:JournalName>Interaksi Online</b:JournalName>
    <b:Year>2014</b:Year>
    <b:Pages>Vol. 2 (2)</b:Pages>
    <b:Publisher>Fakultas Ilmu Sosial dan Ilmu Politik Universitas Diponegoro</b:Publisher>
    <b:City>Semarang</b:City>
    <b:RefOrder>18</b:RefOrder>
  </b:Source>
  <b:Source>
    <b:Tag>Saa17</b:Tag>
    <b:SourceType>JournalArticle</b:SourceType>
    <b:Guid>{6B98656D-F161-41E4-BA5A-8FAF1B5E561A}</b:Guid>
    <b:Author>
      <b:Author>
        <b:Corporate>Sa'adatina &amp; Manalu, S. R</b:Corporate>
      </b:Author>
    </b:Author>
    <b:Title>Penggunaan Media Sosial dalam Dinamika Hubungan Pacaran: Studi Terhadap Penggunaan Instagram Pada Pasangan Berpacaran</b:Title>
    <b:Year>2017</b:Year>
    <b:JournalName>Interaksi Online</b:JournalName>
    <b:Pages>Vol. 5 (4), 1-10</b:Pages>
    <b:RefOrder>19</b:RefOrder>
  </b:Source>
  <b:Source>
    <b:Tag>Ira18</b:Tag>
    <b:SourceType>JournalArticle</b:SourceType>
    <b:Guid>{73A7556C-3218-4372-987B-A83DD0C4A4DB}</b:Guid>
    <b:Author>
      <b:Author>
        <b:Corporate>Irawan, Cornelius Hans., &amp; Permassanty, Tanty Dewi</b:Corporate>
      </b:Author>
    </b:Author>
    <b:Title>Proses Penentrasi Sosial Antar Pemain Pada game Mobile Legends</b:Title>
    <b:JournalName>Jurnal Lontar</b:JournalName>
    <b:Year>2018</b:Year>
    <b:Pages>Vol. 6 (2), 29-39</b:Pages>
    <b:RefOrder>20</b:RefOrder>
  </b:Source>
  <b:Source>
    <b:Tag>Tin15</b:Tag>
    <b:SourceType>JournalArticle</b:SourceType>
    <b:Guid>{C5FD78B3-032D-43DA-890A-45B183E04B16}</b:Guid>
    <b:Author>
      <b:Author>
        <b:NameList>
          <b:Person>
            <b:Last>Wulandari</b:Last>
            <b:First>Tine</b:First>
            <b:Middle>Agustin</b:Middle>
          </b:Person>
        </b:NameList>
      </b:Author>
    </b:Author>
    <b:Title>Memahami Pengembangan Hubungan Antarpribadi Melalui Teori Penetrasi Sosial</b:Title>
    <b:JournalName>Majalah Ilmiah UNIKOM</b:JournalName>
    <b:Year>2013</b:Year>
    <b:Pages>Vol. 11 (1), 103-110</b:Pages>
    <b:RefOrder>21</b:RefOrder>
  </b:Source>
  <b:Source>
    <b:Tag>Cam11</b:Tag>
    <b:SourceType>JournalArticle</b:SourceType>
    <b:Guid>{D393EDF9-8C46-403D-AE32-24CB13F0C62D}</b:Guid>
    <b:Author>
      <b:Author>
        <b:NameList>
          <b:Person>
            <b:Last>Gonzalez</b:Last>
            <b:First>Camille</b:First>
            <b:Middle>C.</b:Middle>
          </b:Person>
        </b:NameList>
      </b:Author>
    </b:Author>
    <b:Title>Personal and Perceived Partner Commitment and Trust as Predictors of Relationship Statisfaction in Long-Distance and Proximally Close Dating Students</b:Title>
    <b:JournalName>Electronic Theses and Dissertations</b:JournalName>
    <b:Year>2011</b:Year>
    <b:Pages>243</b:Pages>
    <b:RefOrder>22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E4AC2-8A34-4AA7-9418-8EB72C0B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dc:creator>
  <cp:lastModifiedBy>ACER A314-41</cp:lastModifiedBy>
  <cp:revision>19</cp:revision>
  <dcterms:created xsi:type="dcterms:W3CDTF">2021-08-11T04:45:00Z</dcterms:created>
  <dcterms:modified xsi:type="dcterms:W3CDTF">2022-04-07T01:32:00Z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E391F8BABCD74453B7E24FD970491D93</vt:lpwstr>
  </property>
</Properties>
</file>