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EDE78" w14:textId="5669252F" w:rsidR="00215F1B" w:rsidRDefault="00810A45" w:rsidP="00C6664B">
      <w:pPr>
        <w:jc w:val="center"/>
        <w:rPr>
          <w:b/>
          <w:lang w:val="id-ID"/>
        </w:rPr>
      </w:pPr>
      <w:r>
        <w:rPr>
          <w:b/>
          <w:lang w:val="id-ID"/>
        </w:rPr>
        <w:t xml:space="preserve"> Yohanes 3:1-21</w:t>
      </w:r>
      <w:r w:rsidR="004E345A">
        <w:rPr>
          <w:b/>
          <w:lang w:val="id-ID"/>
        </w:rPr>
        <w:t xml:space="preserve"> percakapan dengan nikodemus </w:t>
      </w:r>
    </w:p>
    <w:p w14:paraId="1F641FA0" w14:textId="26C0318D" w:rsidR="004E345A" w:rsidRDefault="004E345A" w:rsidP="004E345A">
      <w:pPr>
        <w:jc w:val="center"/>
        <w:rPr>
          <w:b/>
          <w:lang w:val="id-ID"/>
        </w:rPr>
      </w:pPr>
      <w:r>
        <w:rPr>
          <w:b/>
          <w:lang w:val="id-ID"/>
        </w:rPr>
        <w:t>Merry Christy Bernard, Marlina pol</w:t>
      </w:r>
      <w:r w:rsidR="009A34B7">
        <w:rPr>
          <w:b/>
          <w:lang w:val="id-ID"/>
        </w:rPr>
        <w:t>latu</w:t>
      </w:r>
    </w:p>
    <w:p w14:paraId="3639B8ED" w14:textId="5F78399B" w:rsidR="009A34B7" w:rsidRDefault="009A34B7" w:rsidP="004E345A">
      <w:pPr>
        <w:jc w:val="center"/>
        <w:rPr>
          <w:b/>
          <w:lang w:val="id-ID"/>
        </w:rPr>
      </w:pPr>
    </w:p>
    <w:p w14:paraId="2246E386" w14:textId="77777777" w:rsidR="009A34B7" w:rsidRDefault="009A34B7" w:rsidP="004E345A">
      <w:pPr>
        <w:jc w:val="center"/>
        <w:rPr>
          <w:b/>
          <w:lang w:val="id-ID"/>
        </w:rPr>
      </w:pPr>
    </w:p>
    <w:p w14:paraId="7613DFD6" w14:textId="4388F013" w:rsidR="00171A3E" w:rsidRPr="00C75DB0" w:rsidRDefault="000502EB" w:rsidP="00E36E03">
      <w:pPr>
        <w:jc w:val="both"/>
        <w:rPr>
          <w:b/>
          <w:sz w:val="24"/>
          <w:szCs w:val="24"/>
        </w:rPr>
      </w:pPr>
      <w:r w:rsidRPr="00E36E03">
        <w:rPr>
          <w:b/>
        </w:rPr>
        <w:t xml:space="preserve">                                                                               </w:t>
      </w:r>
      <w:r w:rsidR="00927E7E" w:rsidRPr="00C75DB0">
        <w:rPr>
          <w:b/>
          <w:sz w:val="24"/>
          <w:szCs w:val="24"/>
        </w:rPr>
        <w:t xml:space="preserve">Abstrak </w:t>
      </w:r>
    </w:p>
    <w:p w14:paraId="737F1E28" w14:textId="77777777" w:rsidR="00927E7E" w:rsidRPr="00C75DB0" w:rsidRDefault="000502EB" w:rsidP="008C0B9C">
      <w:pPr>
        <w:jc w:val="both"/>
        <w:rPr>
          <w:rFonts w:ascii="Times New Roman" w:hAnsi="Times New Roman" w:cs="Times New Roman"/>
          <w:sz w:val="24"/>
          <w:szCs w:val="24"/>
        </w:rPr>
      </w:pPr>
      <w:r w:rsidRPr="00C75DB0">
        <w:rPr>
          <w:rFonts w:ascii="Times New Roman" w:hAnsi="Times New Roman" w:cs="Times New Roman"/>
          <w:sz w:val="24"/>
          <w:szCs w:val="24"/>
        </w:rPr>
        <w:t>Kelahiran baru atau dilahirkan kembali adalah salah satu pengajaran penting dalam kekristenan. Kelahiran baru adalah suatu hal yang harus dialami setiap orang karena akan membawa dampak yang luar biasa dalam kehidupannya di mana dia dianggap menjadi ciptaan baru dan mendapatkan status yang baik sebagai anak Allah.dalam Injil Yohanes ini menekankan bahwa tak seorang pun dapat diselamatkan tanpa ditarik oleh roh Kudus, ada beberapa perikop dalam Injil Yohanes yang menekankan pentingnya perihal keselamatan karena tidak seorang pun dapat diselamatkan tanpa ditarik terlebih dahulu kepada Kristus. Dalam Yohanes 3: 1-21 terjadi percakapan antara Tuhan dan juga Nikodemus mengenai perkataan Tuhan tentang hidup kembali. Tujuan penulisan ini penulis ingin mengungkapakn makna kelahiran kembali menurut Yohanes.</w:t>
      </w:r>
    </w:p>
    <w:p w14:paraId="6EB4E9D3" w14:textId="77777777" w:rsidR="000502EB" w:rsidRPr="00C75DB0" w:rsidRDefault="000502EB" w:rsidP="008C0B9C">
      <w:pPr>
        <w:jc w:val="both"/>
        <w:rPr>
          <w:rFonts w:ascii="Times New Roman" w:hAnsi="Times New Roman" w:cs="Times New Roman"/>
          <w:sz w:val="24"/>
          <w:szCs w:val="24"/>
        </w:rPr>
      </w:pPr>
      <w:r w:rsidRPr="00C75DB0">
        <w:rPr>
          <w:rFonts w:ascii="Times New Roman" w:hAnsi="Times New Roman" w:cs="Times New Roman"/>
          <w:sz w:val="24"/>
          <w:szCs w:val="24"/>
        </w:rPr>
        <w:t xml:space="preserve">Kata </w:t>
      </w:r>
      <w:proofErr w:type="gramStart"/>
      <w:r w:rsidRPr="00C75DB0">
        <w:rPr>
          <w:rFonts w:ascii="Times New Roman" w:hAnsi="Times New Roman" w:cs="Times New Roman"/>
          <w:sz w:val="24"/>
          <w:szCs w:val="24"/>
        </w:rPr>
        <w:t>kunci :</w:t>
      </w:r>
      <w:proofErr w:type="gramEnd"/>
      <w:r w:rsidRPr="00C75DB0">
        <w:rPr>
          <w:rFonts w:ascii="Times New Roman" w:hAnsi="Times New Roman" w:cs="Times New Roman"/>
          <w:sz w:val="24"/>
          <w:szCs w:val="24"/>
        </w:rPr>
        <w:t xml:space="preserve"> kelahiran kembali, Yesus, Nikodemus, Yohanes 3: 1-21 </w:t>
      </w:r>
    </w:p>
    <w:p w14:paraId="2D7B4940" w14:textId="77777777" w:rsidR="00E36E03" w:rsidRPr="00C75DB0" w:rsidRDefault="00E36E03" w:rsidP="008C0B9C">
      <w:pPr>
        <w:ind w:left="3600"/>
        <w:jc w:val="both"/>
        <w:rPr>
          <w:rFonts w:ascii="Times New Roman" w:hAnsi="Times New Roman" w:cs="Times New Roman"/>
          <w:b/>
          <w:bCs/>
          <w:i/>
          <w:iCs/>
          <w:sz w:val="24"/>
          <w:szCs w:val="24"/>
        </w:rPr>
      </w:pPr>
      <w:r w:rsidRPr="00C75DB0">
        <w:rPr>
          <w:rFonts w:ascii="Times New Roman" w:hAnsi="Times New Roman" w:cs="Times New Roman"/>
          <w:b/>
          <w:bCs/>
          <w:i/>
          <w:iCs/>
          <w:sz w:val="24"/>
          <w:szCs w:val="24"/>
        </w:rPr>
        <w:t>Abstrack</w:t>
      </w:r>
    </w:p>
    <w:p w14:paraId="6DB5F0FE" w14:textId="77777777" w:rsidR="000502EB" w:rsidRPr="00C75DB0" w:rsidRDefault="000502EB" w:rsidP="008C0B9C">
      <w:pPr>
        <w:jc w:val="both"/>
        <w:rPr>
          <w:rFonts w:ascii="Times New Roman" w:hAnsi="Times New Roman" w:cs="Times New Roman"/>
          <w:i/>
          <w:sz w:val="24"/>
          <w:szCs w:val="24"/>
        </w:rPr>
      </w:pPr>
      <w:r w:rsidRPr="00C75DB0">
        <w:rPr>
          <w:rFonts w:ascii="Times New Roman" w:hAnsi="Times New Roman" w:cs="Times New Roman"/>
          <w:i/>
          <w:sz w:val="24"/>
          <w:szCs w:val="24"/>
        </w:rPr>
        <w:t>New birth or being born again is one of the important teachings in Christianity. The new birth is something that must be experienced by everyone because it will have a tremendous impact in his life where he is considered a new creation and gets a good status as a child of God. In the Gospel of John it emphasizes that no one can be saved without being drawn by the spirit Holy, there are several passages in the Gospel of John that emphasize the importance of salvation because no one can be saved without first being drawn to Christ. In John 3:1-21 there is a conversation between God and Nicodemus about God's words about life again. The purpose of this writing is to reveal the meaning of rebirth according to John.</w:t>
      </w:r>
    </w:p>
    <w:p w14:paraId="77EB2AD2" w14:textId="77777777" w:rsidR="000502EB" w:rsidRPr="00C75DB0" w:rsidRDefault="000502EB" w:rsidP="008C0B9C">
      <w:pPr>
        <w:jc w:val="both"/>
        <w:rPr>
          <w:rFonts w:ascii="Times New Roman" w:hAnsi="Times New Roman" w:cs="Times New Roman"/>
          <w:sz w:val="24"/>
          <w:szCs w:val="24"/>
        </w:rPr>
      </w:pPr>
      <w:r w:rsidRPr="00C75DB0">
        <w:rPr>
          <w:rFonts w:ascii="Times New Roman" w:hAnsi="Times New Roman" w:cs="Times New Roman"/>
          <w:sz w:val="24"/>
          <w:szCs w:val="24"/>
        </w:rPr>
        <w:t>Keywords: rebirth, Jesus, Nicodemus, John 3:1-21</w:t>
      </w:r>
    </w:p>
    <w:p w14:paraId="13D69F85" w14:textId="77777777" w:rsidR="00E36E03" w:rsidRPr="00C75DB0" w:rsidRDefault="00E36E03" w:rsidP="008C0B9C">
      <w:pPr>
        <w:jc w:val="both"/>
        <w:rPr>
          <w:rFonts w:ascii="Times New Roman" w:hAnsi="Times New Roman" w:cs="Times New Roman"/>
          <w:sz w:val="24"/>
          <w:szCs w:val="24"/>
        </w:rPr>
      </w:pPr>
    </w:p>
    <w:p w14:paraId="2BB27414" w14:textId="77777777" w:rsidR="00E36E03" w:rsidRPr="00C75DB0" w:rsidRDefault="00E36E03" w:rsidP="008C0B9C">
      <w:pPr>
        <w:jc w:val="both"/>
        <w:rPr>
          <w:rFonts w:ascii="Times New Roman" w:hAnsi="Times New Roman" w:cs="Times New Roman"/>
          <w:b/>
          <w:sz w:val="24"/>
          <w:szCs w:val="24"/>
        </w:rPr>
      </w:pPr>
      <w:r w:rsidRPr="00C75DB0">
        <w:rPr>
          <w:rFonts w:ascii="Times New Roman" w:hAnsi="Times New Roman" w:cs="Times New Roman"/>
          <w:b/>
          <w:sz w:val="24"/>
          <w:szCs w:val="24"/>
        </w:rPr>
        <w:t xml:space="preserve">Pendahuluan </w:t>
      </w:r>
    </w:p>
    <w:p w14:paraId="781BF708" w14:textId="7F10DEF5" w:rsidR="008C0B9C" w:rsidRPr="00C75DB0" w:rsidRDefault="008C0B9C" w:rsidP="006D4D0B">
      <w:pPr>
        <w:spacing w:line="360" w:lineRule="auto"/>
        <w:jc w:val="both"/>
        <w:rPr>
          <w:rFonts w:ascii="Times New Roman" w:hAnsi="Times New Roman" w:cs="Times New Roman"/>
          <w:sz w:val="24"/>
          <w:szCs w:val="24"/>
        </w:rPr>
      </w:pPr>
      <w:r w:rsidRPr="00C75DB0">
        <w:rPr>
          <w:rFonts w:ascii="Times New Roman" w:hAnsi="Times New Roman" w:cs="Times New Roman"/>
          <w:sz w:val="24"/>
          <w:szCs w:val="24"/>
        </w:rPr>
        <w:t xml:space="preserve">Pada zaman sekarang banyak orang yang tidak mengerti tentang </w:t>
      </w:r>
      <w:proofErr w:type="gramStart"/>
      <w:r w:rsidRPr="00C75DB0">
        <w:rPr>
          <w:rFonts w:ascii="Times New Roman" w:hAnsi="Times New Roman" w:cs="Times New Roman"/>
          <w:sz w:val="24"/>
          <w:szCs w:val="24"/>
        </w:rPr>
        <w:t>apa</w:t>
      </w:r>
      <w:proofErr w:type="gramEnd"/>
      <w:r w:rsidRPr="00C75DB0">
        <w:rPr>
          <w:rFonts w:ascii="Times New Roman" w:hAnsi="Times New Roman" w:cs="Times New Roman"/>
          <w:sz w:val="24"/>
          <w:szCs w:val="24"/>
        </w:rPr>
        <w:t xml:space="preserve"> yang dimaksud dengan kelahiran baru mereka beranggapan bahwa kelahiran kembali merupakan suatu perubahan yang sempurna dari seluruh ngatur manusia atau perubahan sebagian daripadanya sehingga manusia itu tidak lagi mampu berbuat dosa dan juga mereka menganggap bahwa kelahiran baru adalah salah satu perubahan sifat-sifat manusia seperti misalnya emosi manusia. Pengajaran tentang dilahirkan </w:t>
      </w:r>
      <w:r w:rsidR="00FB501A">
        <w:rPr>
          <w:rStyle w:val="FootnoteReference"/>
          <w:rFonts w:ascii="Times New Roman" w:hAnsi="Times New Roman" w:cs="Times New Roman"/>
          <w:sz w:val="24"/>
          <w:szCs w:val="24"/>
        </w:rPr>
        <w:lastRenderedPageBreak/>
        <w:footnoteReference w:id="1"/>
      </w:r>
      <w:r w:rsidRPr="00C75DB0">
        <w:rPr>
          <w:rFonts w:ascii="Times New Roman" w:hAnsi="Times New Roman" w:cs="Times New Roman"/>
          <w:sz w:val="24"/>
          <w:szCs w:val="24"/>
        </w:rPr>
        <w:t>kembali adalah salah satu ajaran yang penting dalam kebersihan dengan berakal pemahaman yang benar tentang dilahirkan kembali dapat memberikan pondasi yang kuat dan benar dalam memahami karya keselamatan yang diajarkan oleh Tuhan Yesus secara tepat. Kelahiran kembali juga sangat penting karena merupakan titik tolak yang menentukan bagi kehidupan seseorang menjadi Kristen tanpa adanya kelahiran kembali seseorang tidak mungkin menjadi Kristen yang sejati.</w:t>
      </w:r>
      <w:r w:rsidR="00D04E05" w:rsidRPr="00C75DB0">
        <w:rPr>
          <w:rStyle w:val="FootnoteReference"/>
          <w:rFonts w:ascii="Times New Roman" w:hAnsi="Times New Roman" w:cs="Times New Roman"/>
          <w:sz w:val="24"/>
          <w:szCs w:val="24"/>
        </w:rPr>
        <w:footnoteReference w:id="2"/>
      </w:r>
      <w:r w:rsidRPr="00C75DB0">
        <w:rPr>
          <w:rFonts w:ascii="Times New Roman" w:hAnsi="Times New Roman" w:cs="Times New Roman"/>
          <w:sz w:val="24"/>
          <w:szCs w:val="24"/>
        </w:rPr>
        <w:t xml:space="preserve"> </w:t>
      </w:r>
    </w:p>
    <w:p w14:paraId="63E0F0F4" w14:textId="77777777" w:rsidR="00E36E03" w:rsidRPr="00C75DB0" w:rsidRDefault="008C0B9C" w:rsidP="006D4D0B">
      <w:pPr>
        <w:spacing w:line="360" w:lineRule="auto"/>
        <w:jc w:val="both"/>
        <w:rPr>
          <w:rFonts w:ascii="Times New Roman" w:hAnsi="Times New Roman" w:cs="Times New Roman"/>
          <w:sz w:val="24"/>
          <w:szCs w:val="24"/>
        </w:rPr>
      </w:pPr>
      <w:r w:rsidRPr="00C75DB0">
        <w:rPr>
          <w:rFonts w:ascii="Times New Roman" w:hAnsi="Times New Roman" w:cs="Times New Roman"/>
          <w:sz w:val="24"/>
          <w:szCs w:val="24"/>
        </w:rPr>
        <w:t xml:space="preserve">Dalam Yohanes 3 menekankan bahwa kelahiran kembali adalah syarat mutlak bagi setiap orang Kristen untuk masuk ke dalam kerajaan Allah </w:t>
      </w:r>
      <w:proofErr w:type="gramStart"/>
      <w:r w:rsidRPr="00C75DB0">
        <w:rPr>
          <w:rFonts w:ascii="Times New Roman" w:hAnsi="Times New Roman" w:cs="Times New Roman"/>
          <w:sz w:val="24"/>
          <w:szCs w:val="24"/>
        </w:rPr>
        <w:t>sama</w:t>
      </w:r>
      <w:proofErr w:type="gramEnd"/>
      <w:r w:rsidRPr="00C75DB0">
        <w:rPr>
          <w:rFonts w:ascii="Times New Roman" w:hAnsi="Times New Roman" w:cs="Times New Roman"/>
          <w:sz w:val="24"/>
          <w:szCs w:val="24"/>
        </w:rPr>
        <w:t xml:space="preserve"> halnya seperti nikodemus, nikodemus sendiri adalah seorang farisi, ia seorang paling agama Yahudi. Dalam yohanes 3 ayat 3 di situ Yesus menjelaskan bahwa tanpa adanya kekayaan kembali seseorang tidak dapat melihat kerajaan Allah. Nikodemus datang </w:t>
      </w:r>
      <w:proofErr w:type="gramStart"/>
      <w:r w:rsidRPr="00C75DB0">
        <w:rPr>
          <w:rFonts w:ascii="Times New Roman" w:hAnsi="Times New Roman" w:cs="Times New Roman"/>
          <w:sz w:val="24"/>
          <w:szCs w:val="24"/>
        </w:rPr>
        <w:t>ke  pada</w:t>
      </w:r>
      <w:proofErr w:type="gramEnd"/>
      <w:r w:rsidRPr="00C75DB0">
        <w:rPr>
          <w:rFonts w:ascii="Times New Roman" w:hAnsi="Times New Roman" w:cs="Times New Roman"/>
          <w:sz w:val="24"/>
          <w:szCs w:val="24"/>
        </w:rPr>
        <w:t xml:space="preserve"> malam hari ia ingin menanyakan sebenarnya siapakah Yesus itu dan dalam ayat ini Yesus juga mengatakan bahwa metode tidak akan pernah tahu malah ia tidak mengerti suatu terkarohani apapun tanpa mengalami kelahiran kembali.</w:t>
      </w:r>
    </w:p>
    <w:p w14:paraId="4788B501" w14:textId="77777777" w:rsidR="008C0B9C" w:rsidRPr="00C75DB0" w:rsidRDefault="008C0B9C" w:rsidP="006D4D0B">
      <w:pPr>
        <w:spacing w:line="360" w:lineRule="auto"/>
        <w:jc w:val="both"/>
        <w:rPr>
          <w:rFonts w:ascii="Times New Roman" w:hAnsi="Times New Roman" w:cs="Times New Roman"/>
          <w:b/>
          <w:sz w:val="24"/>
          <w:szCs w:val="24"/>
        </w:rPr>
      </w:pPr>
      <w:r w:rsidRPr="00C75DB0">
        <w:rPr>
          <w:rFonts w:ascii="Times New Roman" w:hAnsi="Times New Roman" w:cs="Times New Roman"/>
          <w:b/>
          <w:sz w:val="24"/>
          <w:szCs w:val="24"/>
        </w:rPr>
        <w:t>Met</w:t>
      </w:r>
      <w:r w:rsidR="00E06053" w:rsidRPr="00C75DB0">
        <w:rPr>
          <w:rFonts w:ascii="Times New Roman" w:hAnsi="Times New Roman" w:cs="Times New Roman"/>
          <w:b/>
          <w:sz w:val="24"/>
          <w:szCs w:val="24"/>
        </w:rPr>
        <w:t>ode penelitian</w:t>
      </w:r>
    </w:p>
    <w:p w14:paraId="6294C493" w14:textId="77777777" w:rsidR="00E06053" w:rsidRPr="00C75DB0" w:rsidRDefault="00E06053" w:rsidP="006D4D0B">
      <w:pPr>
        <w:spacing w:line="360" w:lineRule="auto"/>
        <w:jc w:val="both"/>
        <w:rPr>
          <w:rFonts w:ascii="Times New Roman" w:hAnsi="Times New Roman" w:cs="Times New Roman"/>
          <w:sz w:val="24"/>
          <w:szCs w:val="24"/>
        </w:rPr>
      </w:pPr>
      <w:r w:rsidRPr="00C75DB0">
        <w:rPr>
          <w:rFonts w:ascii="Times New Roman" w:hAnsi="Times New Roman" w:cs="Times New Roman"/>
          <w:sz w:val="24"/>
          <w:szCs w:val="24"/>
        </w:rPr>
        <w:t xml:space="preserve">Dalam penulisan ini menggunakan metode penelitian kualitatif dengan menggunakan metode tafsir naratif dan ini </w:t>
      </w:r>
      <w:proofErr w:type="gramStart"/>
      <w:r w:rsidRPr="00C75DB0">
        <w:rPr>
          <w:rFonts w:ascii="Times New Roman" w:hAnsi="Times New Roman" w:cs="Times New Roman"/>
          <w:sz w:val="24"/>
          <w:szCs w:val="24"/>
        </w:rPr>
        <w:t>akan</w:t>
      </w:r>
      <w:proofErr w:type="gramEnd"/>
      <w:r w:rsidRPr="00C75DB0">
        <w:rPr>
          <w:rFonts w:ascii="Times New Roman" w:hAnsi="Times New Roman" w:cs="Times New Roman"/>
          <w:sz w:val="24"/>
          <w:szCs w:val="24"/>
        </w:rPr>
        <w:t xml:space="preserve"> membahas mengenai makna kelahiran kembali menurut Yohanes 3:1-21. Penulisan ini </w:t>
      </w:r>
      <w:proofErr w:type="gramStart"/>
      <w:r w:rsidRPr="00C75DB0">
        <w:rPr>
          <w:rFonts w:ascii="Times New Roman" w:hAnsi="Times New Roman" w:cs="Times New Roman"/>
          <w:sz w:val="24"/>
          <w:szCs w:val="24"/>
        </w:rPr>
        <w:t>akan</w:t>
      </w:r>
      <w:proofErr w:type="gramEnd"/>
      <w:r w:rsidRPr="00C75DB0">
        <w:rPr>
          <w:rFonts w:ascii="Times New Roman" w:hAnsi="Times New Roman" w:cs="Times New Roman"/>
          <w:sz w:val="24"/>
          <w:szCs w:val="24"/>
        </w:rPr>
        <w:t xml:space="preserve"> lebih berfokus menggunakan metode tafsir naratif dan berpantokan pada langkah-langkah yang ada dalam metode ini hingga sampai kepada penafsiran.</w:t>
      </w:r>
    </w:p>
    <w:p w14:paraId="004613BF" w14:textId="75D9B0B1" w:rsidR="00D04E05" w:rsidRDefault="00FB501A" w:rsidP="006D4D0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Pembahsan </w:t>
      </w:r>
    </w:p>
    <w:p w14:paraId="21B45665" w14:textId="43530896" w:rsidR="00FB501A" w:rsidRPr="00FB501A" w:rsidRDefault="00FB501A" w:rsidP="006D4D0B">
      <w:pPr>
        <w:spacing w:line="360" w:lineRule="auto"/>
        <w:jc w:val="both"/>
        <w:rPr>
          <w:rFonts w:ascii="Times New Roman" w:hAnsi="Times New Roman" w:cs="Times New Roman"/>
          <w:b/>
          <w:sz w:val="24"/>
          <w:szCs w:val="24"/>
        </w:rPr>
      </w:pPr>
      <w:r w:rsidRPr="00FB501A">
        <w:rPr>
          <w:rFonts w:ascii="Times New Roman" w:hAnsi="Times New Roman" w:cs="Times New Roman"/>
          <w:b/>
          <w:sz w:val="24"/>
          <w:szCs w:val="24"/>
        </w:rPr>
        <w:t xml:space="preserve">Unsur naratif </w:t>
      </w:r>
    </w:p>
    <w:p w14:paraId="44D81E5F" w14:textId="77777777" w:rsidR="00FB501A" w:rsidRDefault="00FB501A" w:rsidP="006D4D0B">
      <w:pPr>
        <w:spacing w:line="360" w:lineRule="auto"/>
        <w:jc w:val="both"/>
        <w:rPr>
          <w:rFonts w:ascii="Times New Roman" w:hAnsi="Times New Roman" w:cs="Times New Roman"/>
          <w:sz w:val="24"/>
          <w:szCs w:val="24"/>
        </w:rPr>
      </w:pPr>
      <w:r w:rsidRPr="00FB501A">
        <w:rPr>
          <w:rFonts w:ascii="Times New Roman" w:hAnsi="Times New Roman" w:cs="Times New Roman"/>
          <w:sz w:val="24"/>
          <w:szCs w:val="24"/>
        </w:rPr>
        <w:t>Tafsir Naratif Kitab Yohanes 3:1-21 (percakapan dengan nikodemus)</w:t>
      </w:r>
    </w:p>
    <w:p w14:paraId="658AAE87" w14:textId="759AC963" w:rsidR="00D76DB1" w:rsidRDefault="00D76DB1" w:rsidP="006D4D0B">
      <w:pPr>
        <w:spacing w:line="360" w:lineRule="auto"/>
        <w:jc w:val="both"/>
        <w:rPr>
          <w:rFonts w:ascii="Times New Roman" w:hAnsi="Times New Roman" w:cs="Times New Roman"/>
          <w:b/>
          <w:sz w:val="24"/>
          <w:szCs w:val="24"/>
        </w:rPr>
      </w:pPr>
      <w:r w:rsidRPr="00D76DB1">
        <w:rPr>
          <w:rFonts w:ascii="Times New Roman" w:hAnsi="Times New Roman" w:cs="Times New Roman"/>
          <w:b/>
          <w:sz w:val="24"/>
          <w:szCs w:val="24"/>
        </w:rPr>
        <w:t xml:space="preserve">Menganalisis teks </w:t>
      </w:r>
    </w:p>
    <w:p w14:paraId="4E09F38E" w14:textId="262E57D8" w:rsidR="00E57532" w:rsidRPr="00E57532" w:rsidRDefault="00E57532" w:rsidP="006D4D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Dalam teks ini mengenai percakapan Yesus dengan Nikodemus narrator mengawali teks ini dengan mengambarkan sosok Nikodemus yang mana dia seorang Farisi dan nuga pemimpin agama Yahudi,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datang menemui Yesus pada malam hari dan disni dimulai percakapan antara Yesus </w:t>
      </w:r>
      <w:r>
        <w:rPr>
          <w:rFonts w:ascii="Times New Roman" w:hAnsi="Times New Roman" w:cs="Times New Roman"/>
          <w:sz w:val="24"/>
          <w:szCs w:val="24"/>
        </w:rPr>
        <w:lastRenderedPageBreak/>
        <w:t xml:space="preserve">dan juga Nikodemus. Ia memulai percakapan ini dengan mengatakan Yesus sebagai rabid an juga Guru yang diutus Allah seba tidak ada seorang pun yang bias melakukan tanda-tanda seperti ang dibuat oleh Yesus, </w:t>
      </w:r>
      <w:r w:rsidR="001D7D85" w:rsidRPr="001D7D85">
        <w:rPr>
          <w:rFonts w:ascii="Times New Roman" w:hAnsi="Times New Roman" w:cs="Times New Roman"/>
          <w:sz w:val="24"/>
          <w:szCs w:val="24"/>
        </w:rPr>
        <w:t>Lalu Yesus memulai percakapannya dengan membahas mengenai seseorang yang tidak dilahirkan kembali ia tidak dapat melihat kerajaan Allah namun tampak di sini nikodemus belum paham maksud dari perkataan Yesus beranggapan secara jasmani bahwa seseorang tidak mungkin dapat dilahirkan kembali lalu Yesus mulai lagi menjawab dengan dan memberikan pengajaran-pengajaran kepada nikodemus dalam teks ini nampak Yesus sangatlah mendominasi dilihat dengan kemunculan Yesus dan juga banyaknya narasi yang Yesus buat dalam teks ini. Dalam teks ini terjadi percakapan yang sangat mendalam Dan juga panjang namun sampai di akhir teks tidak ada kejelasa</w:t>
      </w:r>
      <w:r w:rsidR="001D7D85">
        <w:rPr>
          <w:rFonts w:ascii="Times New Roman" w:hAnsi="Times New Roman" w:cs="Times New Roman"/>
          <w:sz w:val="24"/>
          <w:szCs w:val="24"/>
        </w:rPr>
        <w:t xml:space="preserve">n mengenai respon balik dari Nikodemus </w:t>
      </w:r>
    </w:p>
    <w:p w14:paraId="372DDD97" w14:textId="77777777" w:rsidR="00D76DB1" w:rsidRPr="00FB501A" w:rsidRDefault="00D76DB1" w:rsidP="006D4D0B">
      <w:pPr>
        <w:spacing w:line="360" w:lineRule="auto"/>
        <w:jc w:val="both"/>
        <w:rPr>
          <w:rFonts w:ascii="Times New Roman" w:hAnsi="Times New Roman" w:cs="Times New Roman"/>
          <w:sz w:val="24"/>
          <w:szCs w:val="24"/>
        </w:rPr>
      </w:pPr>
    </w:p>
    <w:p w14:paraId="3212054E" w14:textId="77777777" w:rsidR="00FB501A" w:rsidRPr="00FB501A" w:rsidRDefault="00FB501A" w:rsidP="006D4D0B">
      <w:pPr>
        <w:spacing w:line="360" w:lineRule="auto"/>
        <w:jc w:val="both"/>
        <w:rPr>
          <w:rFonts w:ascii="Times New Roman" w:hAnsi="Times New Roman" w:cs="Times New Roman"/>
          <w:sz w:val="24"/>
          <w:szCs w:val="24"/>
        </w:rPr>
      </w:pPr>
      <w:r w:rsidRPr="00FB501A">
        <w:rPr>
          <w:rFonts w:ascii="Times New Roman" w:hAnsi="Times New Roman" w:cs="Times New Roman"/>
          <w:sz w:val="24"/>
          <w:szCs w:val="24"/>
        </w:rPr>
        <w:t xml:space="preserve">Penulis dan Narator </w:t>
      </w:r>
    </w:p>
    <w:p w14:paraId="78625AF2" w14:textId="77777777" w:rsidR="00FB501A" w:rsidRDefault="00FB501A" w:rsidP="006D4D0B">
      <w:pPr>
        <w:spacing w:line="360" w:lineRule="auto"/>
        <w:jc w:val="both"/>
        <w:rPr>
          <w:rFonts w:ascii="Times New Roman" w:hAnsi="Times New Roman" w:cs="Times New Roman"/>
          <w:sz w:val="24"/>
          <w:szCs w:val="24"/>
        </w:rPr>
      </w:pPr>
      <w:r w:rsidRPr="00FB501A">
        <w:rPr>
          <w:rFonts w:ascii="Times New Roman" w:hAnsi="Times New Roman" w:cs="Times New Roman"/>
          <w:sz w:val="24"/>
          <w:szCs w:val="24"/>
        </w:rPr>
        <w:t xml:space="preserve">     Penulis dan narator dalam bacaan ini adalah penulis dan narator yang tersirat, yang dimana tidak diketahui identitas, bahkan asal-usulnya. Namun, perlu diketahui bahwa narasi sebuah cerita terdapat terdapat penulis dan naratornya. </w:t>
      </w:r>
    </w:p>
    <w:p w14:paraId="7FDAABCC" w14:textId="77777777" w:rsidR="00EB79D6" w:rsidRPr="007906D4" w:rsidRDefault="00EB79D6" w:rsidP="006D4D0B">
      <w:pPr>
        <w:spacing w:line="360" w:lineRule="auto"/>
        <w:jc w:val="both"/>
        <w:rPr>
          <w:rFonts w:ascii="Times New Roman" w:hAnsi="Times New Roman" w:cs="Times New Roman"/>
          <w:b/>
          <w:sz w:val="24"/>
          <w:szCs w:val="24"/>
        </w:rPr>
      </w:pPr>
      <w:r w:rsidRPr="007906D4">
        <w:rPr>
          <w:rFonts w:ascii="Times New Roman" w:hAnsi="Times New Roman" w:cs="Times New Roman"/>
          <w:b/>
          <w:sz w:val="24"/>
          <w:szCs w:val="24"/>
        </w:rPr>
        <w:t>Sudut pandang, tokoh dan ciri pembawaan</w:t>
      </w:r>
    </w:p>
    <w:p w14:paraId="02FDB97C" w14:textId="77777777" w:rsidR="00EB79D6" w:rsidRDefault="00EB79D6" w:rsidP="00CD04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Pada teks ini terdapat dua tokoh </w:t>
      </w:r>
      <w:proofErr w:type="gramStart"/>
      <w:r>
        <w:rPr>
          <w:rFonts w:ascii="Times New Roman" w:hAnsi="Times New Roman" w:cs="Times New Roman"/>
          <w:sz w:val="24"/>
          <w:szCs w:val="24"/>
        </w:rPr>
        <w:t>yaitu :</w:t>
      </w:r>
      <w:proofErr w:type="gramEnd"/>
    </w:p>
    <w:p w14:paraId="5AC16DA3" w14:textId="77777777" w:rsidR="00EB79D6" w:rsidRDefault="00EB79D6" w:rsidP="00CD04F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Yesus</w:t>
      </w:r>
    </w:p>
    <w:p w14:paraId="75DDFBEA" w14:textId="7EDE1F37" w:rsidR="006D4D0B" w:rsidRDefault="006D4D0B" w:rsidP="00CD04F5">
      <w:pPr>
        <w:pStyle w:val="ListParagraph"/>
        <w:spacing w:line="360" w:lineRule="auto"/>
        <w:jc w:val="both"/>
        <w:rPr>
          <w:rFonts w:ascii="Times New Roman" w:hAnsi="Times New Roman" w:cs="Times New Roman"/>
          <w:sz w:val="24"/>
          <w:szCs w:val="24"/>
        </w:rPr>
      </w:pPr>
      <w:r w:rsidRPr="006D4D0B">
        <w:rPr>
          <w:rFonts w:ascii="Times New Roman" w:hAnsi="Times New Roman" w:cs="Times New Roman"/>
          <w:sz w:val="24"/>
          <w:szCs w:val="24"/>
        </w:rPr>
        <w:t xml:space="preserve">Yesus adalah tokoh yang penting dalam teks ini karena Jika tanpa Yesus nikodemus tidak tahu tentang kerajaan Allah. Yesus adalah </w:t>
      </w:r>
      <w:proofErr w:type="gramStart"/>
      <w:r w:rsidRPr="006D4D0B">
        <w:rPr>
          <w:rFonts w:ascii="Times New Roman" w:hAnsi="Times New Roman" w:cs="Times New Roman"/>
          <w:sz w:val="24"/>
          <w:szCs w:val="24"/>
        </w:rPr>
        <w:t>seorang  guru</w:t>
      </w:r>
      <w:proofErr w:type="gramEnd"/>
      <w:r w:rsidRPr="006D4D0B">
        <w:rPr>
          <w:rFonts w:ascii="Times New Roman" w:hAnsi="Times New Roman" w:cs="Times New Roman"/>
          <w:sz w:val="24"/>
          <w:szCs w:val="24"/>
        </w:rPr>
        <w:t xml:space="preserve"> </w:t>
      </w:r>
      <w:r>
        <w:rPr>
          <w:rFonts w:ascii="Times New Roman" w:hAnsi="Times New Roman" w:cs="Times New Roman"/>
          <w:sz w:val="24"/>
          <w:szCs w:val="24"/>
        </w:rPr>
        <w:t>yang bersedia memberikan mngejaran-nya kepada nikodemus</w:t>
      </w:r>
    </w:p>
    <w:p w14:paraId="4997EAC5" w14:textId="77777777" w:rsidR="00EB79D6" w:rsidRDefault="00EB79D6" w:rsidP="00CD04F5">
      <w:pPr>
        <w:pStyle w:val="ListParagraph"/>
        <w:numPr>
          <w:ilvl w:val="0"/>
          <w:numId w:val="1"/>
        </w:numPr>
        <w:spacing w:line="360" w:lineRule="auto"/>
        <w:jc w:val="both"/>
        <w:rPr>
          <w:rFonts w:ascii="Times New Roman" w:hAnsi="Times New Roman" w:cs="Times New Roman"/>
          <w:sz w:val="24"/>
          <w:szCs w:val="24"/>
        </w:rPr>
      </w:pPr>
      <w:r w:rsidRPr="007906D4">
        <w:rPr>
          <w:rFonts w:ascii="Times New Roman" w:hAnsi="Times New Roman" w:cs="Times New Roman"/>
          <w:sz w:val="24"/>
          <w:szCs w:val="24"/>
        </w:rPr>
        <w:t xml:space="preserve">Nikodemus </w:t>
      </w:r>
    </w:p>
    <w:p w14:paraId="0CAE18F3" w14:textId="291AC04F" w:rsidR="006D4D0B" w:rsidRDefault="006D4D0B" w:rsidP="00CD04F5">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Nikodemus Adalah n</w:t>
      </w:r>
      <w:r w:rsidRPr="006D4D0B">
        <w:rPr>
          <w:rFonts w:ascii="Times New Roman" w:hAnsi="Times New Roman" w:cs="Times New Roman"/>
          <w:sz w:val="24"/>
          <w:szCs w:val="24"/>
        </w:rPr>
        <w:t>seorang Yahudi ia adalah seorang pemimpin agama Yahudi dan termasuk kelompok yang disebut sebagai Farisi banyak orang Farisi yang tidak percaya bahwa Yesus di Utus oleh Allah tetapi Nikodemus ini dia menyakinkan Yesus sebagai guru yang di Utus Allah karena melalui tanda tanda yang Yesus lakukan selain itu Nikodemus juga tahu akan penge</w:t>
      </w:r>
      <w:r>
        <w:rPr>
          <w:rFonts w:ascii="Times New Roman" w:hAnsi="Times New Roman" w:cs="Times New Roman"/>
          <w:sz w:val="24"/>
          <w:szCs w:val="24"/>
        </w:rPr>
        <w:t>tahuan sehingga ia harus menemui</w:t>
      </w:r>
      <w:r w:rsidRPr="006D4D0B">
        <w:rPr>
          <w:rFonts w:ascii="Times New Roman" w:hAnsi="Times New Roman" w:cs="Times New Roman"/>
          <w:sz w:val="24"/>
          <w:szCs w:val="24"/>
        </w:rPr>
        <w:t xml:space="preserve"> Yesus malam hari </w:t>
      </w:r>
    </w:p>
    <w:p w14:paraId="64166F44" w14:textId="77777777" w:rsidR="00EB79D6" w:rsidRDefault="00EB79D6" w:rsidP="00CD04F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Dalam teks ini Yesus dan Nikodemus berperan sebagian tokoh utama, mengapa demikian karena di dalam teks ini berisikan percakapan yang di bangun oleh dua tokoh tersebut, dua tokoh ini sangat penting dalam teks ini, karena jika tidak ada salah satu nya maka teks ini tidak akan terjadi. </w:t>
      </w:r>
    </w:p>
    <w:p w14:paraId="4BB76C87" w14:textId="77777777" w:rsidR="00EB79D6" w:rsidRDefault="00EB79D6" w:rsidP="00CD04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Bagaiman sudut pandang narrator terhadap Nikodemus? Secara telling narrator mengatakan bahwa Nikodemus adalah seorang Farisi dan seorang pemimpin agama Yahudi </w:t>
      </w:r>
      <w:proofErr w:type="gramStart"/>
      <w:r>
        <w:rPr>
          <w:rFonts w:ascii="Times New Roman" w:hAnsi="Times New Roman" w:cs="Times New Roman"/>
          <w:sz w:val="24"/>
          <w:szCs w:val="24"/>
        </w:rPr>
        <w:t>( ay</w:t>
      </w:r>
      <w:proofErr w:type="gramEnd"/>
      <w:r>
        <w:rPr>
          <w:rFonts w:ascii="Times New Roman" w:hAnsi="Times New Roman" w:cs="Times New Roman"/>
          <w:sz w:val="24"/>
          <w:szCs w:val="24"/>
        </w:rPr>
        <w:t xml:space="preserve"> 1). narrator juga mengambar Nikodemus ini sebagai sosok yang berani dilihat dari tindakan dia datang untuk menemui Yesus jika dilihat kembali dia seorang Farisi yang mana kebanyakan orang-orang Farisi bertentangan dengan ajaran-ajaran Yesus, namuan Nikodemus datang dan memulai percakapan dengan Tuhan, Nikodemus juga mengakui bahwa Yesus adalah rabi atau guru yang di utus Allah (ay 2) dilain sisi narrator mengambarkan Nikodemus sebagai sosok yang lambat sebagai manusia biasa dalam memahami perkataan Yesus sehingga banyak hal yang dia pertanyaakn kembali kepada Yesus.</w:t>
      </w:r>
    </w:p>
    <w:p w14:paraId="56CB554D" w14:textId="5065FB22" w:rsidR="00EB79D6" w:rsidRDefault="00EB79D6" w:rsidP="00CD04F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Bagaiman sudut pandang narrator terhadap Yesus? Sebagai sosok yang baik, sosok seorang guru yang sedang memberikan ajaran-ajaran namun juga disini narrator mengambarkan sosok Yesus yang secara tidak langsung meyatakan diri nya sebagian anak Allah yang melalui dia ada keselamatan. Yesus juga digambarkan sebagai sosok yang tidak sungkan memberi teguran di lihat pada ayat 10 Yesus memeberi teguran pada Nikodemus sebagai pemimpin agama Yahudi namun dia tidak mengetauhi dan lambat dalam mngerti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dikatakan Yesus kepadanya</w:t>
      </w:r>
      <w:r w:rsidR="006D4D0B">
        <w:rPr>
          <w:rFonts w:ascii="Times New Roman" w:hAnsi="Times New Roman" w:cs="Times New Roman"/>
          <w:sz w:val="24"/>
          <w:szCs w:val="24"/>
        </w:rPr>
        <w:t xml:space="preserve"> </w:t>
      </w:r>
    </w:p>
    <w:p w14:paraId="56C29A0E" w14:textId="77777777" w:rsidR="00C31DC7" w:rsidRDefault="006D4D0B" w:rsidP="00CD04F5">
      <w:pPr>
        <w:spacing w:line="360" w:lineRule="auto"/>
        <w:jc w:val="both"/>
        <w:rPr>
          <w:rFonts w:ascii="Times New Roman" w:hAnsi="Times New Roman" w:cs="Times New Roman"/>
          <w:b/>
          <w:sz w:val="24"/>
          <w:szCs w:val="24"/>
        </w:rPr>
      </w:pPr>
      <w:r w:rsidRPr="006D4D0B">
        <w:rPr>
          <w:rFonts w:ascii="Times New Roman" w:hAnsi="Times New Roman" w:cs="Times New Roman"/>
          <w:b/>
          <w:sz w:val="24"/>
          <w:szCs w:val="24"/>
        </w:rPr>
        <w:t xml:space="preserve">Alur </w:t>
      </w:r>
    </w:p>
    <w:p w14:paraId="59127DBE" w14:textId="2B68D505" w:rsidR="00C31DC7" w:rsidRDefault="00C31DC7" w:rsidP="00CD04F5">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Alur buka </w:t>
      </w:r>
      <w:r>
        <w:rPr>
          <w:rFonts w:ascii="Times New Roman" w:hAnsi="Times New Roman" w:cs="Times New Roman"/>
          <w:sz w:val="24"/>
          <w:szCs w:val="24"/>
        </w:rPr>
        <w:t>ayat 1-2 alasan mengapa a</w:t>
      </w:r>
      <w:r w:rsidR="002A6443">
        <w:rPr>
          <w:rFonts w:ascii="Times New Roman" w:hAnsi="Times New Roman" w:cs="Times New Roman"/>
          <w:sz w:val="24"/>
          <w:szCs w:val="24"/>
        </w:rPr>
        <w:t>y</w:t>
      </w:r>
      <w:r>
        <w:rPr>
          <w:rFonts w:ascii="Times New Roman" w:hAnsi="Times New Roman" w:cs="Times New Roman"/>
          <w:sz w:val="24"/>
          <w:szCs w:val="24"/>
        </w:rPr>
        <w:t>at ini dijadikan sebagai alur buka</w:t>
      </w:r>
      <w:r w:rsidR="002A6443">
        <w:rPr>
          <w:rFonts w:ascii="Times New Roman" w:hAnsi="Times New Roman" w:cs="Times New Roman"/>
          <w:sz w:val="24"/>
          <w:szCs w:val="24"/>
        </w:rPr>
        <w:t>,</w:t>
      </w:r>
      <w:r>
        <w:rPr>
          <w:rFonts w:ascii="Times New Roman" w:hAnsi="Times New Roman" w:cs="Times New Roman"/>
          <w:sz w:val="24"/>
          <w:szCs w:val="24"/>
        </w:rPr>
        <w:t xml:space="preserve"> dikarenakan pada ayat ini masih menjelaskan mengenai siapa sosok Nikodemus, dan juga Nikodemus baru memulai percakapannya dengan Yesus dengan mengatakan Yesus sebagai rabi/guru yang du utus Allah.</w:t>
      </w:r>
      <w:r w:rsidR="002A6443">
        <w:rPr>
          <w:rFonts w:ascii="Times New Roman" w:hAnsi="Times New Roman" w:cs="Times New Roman"/>
          <w:sz w:val="24"/>
          <w:szCs w:val="24"/>
        </w:rPr>
        <w:t xml:space="preserve"> Perkataan ini yang </w:t>
      </w:r>
      <w:proofErr w:type="gramStart"/>
      <w:r w:rsidR="002A6443">
        <w:rPr>
          <w:rFonts w:ascii="Times New Roman" w:hAnsi="Times New Roman" w:cs="Times New Roman"/>
          <w:sz w:val="24"/>
          <w:szCs w:val="24"/>
        </w:rPr>
        <w:t>akan</w:t>
      </w:r>
      <w:proofErr w:type="gramEnd"/>
      <w:r w:rsidR="002A6443">
        <w:rPr>
          <w:rFonts w:ascii="Times New Roman" w:hAnsi="Times New Roman" w:cs="Times New Roman"/>
          <w:sz w:val="24"/>
          <w:szCs w:val="24"/>
        </w:rPr>
        <w:t xml:space="preserve"> mengantar mereka dalam percakapan yang mendalam </w:t>
      </w:r>
    </w:p>
    <w:p w14:paraId="69C19A2D" w14:textId="2290E492" w:rsidR="00C31DC7" w:rsidRDefault="00C31DC7" w:rsidP="00CD04F5">
      <w:pPr>
        <w:spacing w:line="360" w:lineRule="auto"/>
        <w:jc w:val="both"/>
        <w:rPr>
          <w:rFonts w:ascii="Times New Roman" w:hAnsi="Times New Roman" w:cs="Times New Roman"/>
          <w:sz w:val="24"/>
          <w:szCs w:val="24"/>
        </w:rPr>
      </w:pPr>
      <w:r w:rsidRPr="00BA4ED9">
        <w:rPr>
          <w:rFonts w:ascii="Times New Roman" w:hAnsi="Times New Roman" w:cs="Times New Roman"/>
          <w:b/>
          <w:sz w:val="24"/>
          <w:szCs w:val="24"/>
        </w:rPr>
        <w:t>Alur tengah</w:t>
      </w:r>
      <w:r>
        <w:rPr>
          <w:rFonts w:ascii="Times New Roman" w:hAnsi="Times New Roman" w:cs="Times New Roman"/>
          <w:sz w:val="24"/>
          <w:szCs w:val="24"/>
        </w:rPr>
        <w:t xml:space="preserve"> ayat 3-</w:t>
      </w:r>
      <w:r w:rsidR="00BA4ED9">
        <w:rPr>
          <w:rFonts w:ascii="Times New Roman" w:hAnsi="Times New Roman" w:cs="Times New Roman"/>
          <w:sz w:val="24"/>
          <w:szCs w:val="24"/>
        </w:rPr>
        <w:t>8 pada ayat-ayat ini terjadi Tanya jawab antara Nikodemus dan juga Yesus, Nikodemus Nampak kurang paham dengan perkataan Yesus mengenai kelahiran kembali dan Yesus pun menejeaskan menggunakan bahsanya, Ia tidak mengatakan dengan jelas dan secara langsung mengenai maksud dari perkataan-Nya Yesus menggunakan metafora Air dan Roh dan juga daging, hal ini justru membuat Nikodemus sebagai manusia biasa tidak dapat dengan mudah memahami maksud Yesus.</w:t>
      </w:r>
    </w:p>
    <w:p w14:paraId="6136497C" w14:textId="35DCD0CA" w:rsidR="001D7D85" w:rsidRPr="00C31DC7" w:rsidRDefault="00BA4ED9" w:rsidP="00CD04F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Alur puncak </w:t>
      </w:r>
      <w:r w:rsidR="001D7D85">
        <w:rPr>
          <w:rFonts w:ascii="Times New Roman" w:hAnsi="Times New Roman" w:cs="Times New Roman"/>
          <w:sz w:val="24"/>
          <w:szCs w:val="24"/>
        </w:rPr>
        <w:t xml:space="preserve">ayat 9-21  pada bagian ini Nikodemus kembali menanyakan mengenai perkataan Yesus, lalu Yesus memberikan teguran kepada Nikodemus dia sebagai seorang pemimpin agama Yahudi namun dia tidak dapat memahami hal-hal yang dikatakan Yesus. Yesus melanjutakan perkataanya dan terus menjelaskan mengenai kelahiran kembali, keslamatan dan juga misi Anak manusia di utus oleh Allah untuk datang kedunia. </w:t>
      </w:r>
    </w:p>
    <w:p w14:paraId="2AEEFBD2" w14:textId="029CEBE6" w:rsidR="006D4D0B" w:rsidRDefault="006D4D0B" w:rsidP="00CD04F5">
      <w:pPr>
        <w:spacing w:line="360" w:lineRule="auto"/>
        <w:jc w:val="both"/>
        <w:rPr>
          <w:rFonts w:ascii="Times New Roman" w:hAnsi="Times New Roman" w:cs="Times New Roman"/>
          <w:b/>
          <w:sz w:val="24"/>
          <w:szCs w:val="24"/>
        </w:rPr>
      </w:pPr>
      <w:r w:rsidRPr="006D4D0B">
        <w:rPr>
          <w:rFonts w:ascii="Times New Roman" w:hAnsi="Times New Roman" w:cs="Times New Roman"/>
          <w:b/>
          <w:sz w:val="24"/>
          <w:szCs w:val="24"/>
        </w:rPr>
        <w:t xml:space="preserve">Latar </w:t>
      </w:r>
    </w:p>
    <w:p w14:paraId="03A7993E" w14:textId="5AF1C472" w:rsidR="004C7E94" w:rsidRPr="007F60B3" w:rsidRDefault="007F60B3" w:rsidP="00CD04F5">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ada</w:t>
      </w:r>
      <w:proofErr w:type="gramEnd"/>
      <w:r>
        <w:rPr>
          <w:rFonts w:ascii="Times New Roman" w:hAnsi="Times New Roman" w:cs="Times New Roman"/>
          <w:sz w:val="24"/>
          <w:szCs w:val="24"/>
        </w:rPr>
        <w:t xml:space="preserve"> beberapa hal yang perlu dilihat mengenai latar teks ini, latar waktu pada teks ini menujukan pada malam hari dilihat pada ayat ke 2 ketika Nikodemus datang menemui Yesus pada malam hari. Untuk latar tempat tidak di </w:t>
      </w:r>
      <w:r w:rsidR="00652500">
        <w:rPr>
          <w:rFonts w:ascii="Times New Roman" w:hAnsi="Times New Roman" w:cs="Times New Roman"/>
          <w:sz w:val="24"/>
          <w:szCs w:val="24"/>
        </w:rPr>
        <w:t>katakan</w:t>
      </w:r>
      <w:r>
        <w:rPr>
          <w:rFonts w:ascii="Times New Roman" w:hAnsi="Times New Roman" w:cs="Times New Roman"/>
          <w:sz w:val="24"/>
          <w:szCs w:val="24"/>
        </w:rPr>
        <w:t xml:space="preserve"> secara jelas pada teks ini namun jika melihat dari pasal sebelumnya </w:t>
      </w:r>
      <w:r w:rsidR="00652500">
        <w:rPr>
          <w:rFonts w:ascii="Times New Roman" w:hAnsi="Times New Roman" w:cs="Times New Roman"/>
          <w:sz w:val="24"/>
          <w:szCs w:val="24"/>
        </w:rPr>
        <w:t>percakapan Nikodemus dan Yesus terjadi setelah serangkaian perjalanan  pelayanan Yesus di Yerusalem pada hari paskah, jadi kemungkina latar tempat dari tek</w:t>
      </w:r>
      <w:r w:rsidR="00795AB8">
        <w:rPr>
          <w:rFonts w:ascii="Times New Roman" w:hAnsi="Times New Roman" w:cs="Times New Roman"/>
          <w:sz w:val="24"/>
          <w:szCs w:val="24"/>
        </w:rPr>
        <w:t>s ini masih disekitar Yerusalem, dan yang menjadi latar suasana tidak ter</w:t>
      </w:r>
      <w:r w:rsidR="004C7E94">
        <w:rPr>
          <w:rFonts w:ascii="Times New Roman" w:hAnsi="Times New Roman" w:cs="Times New Roman"/>
          <w:sz w:val="24"/>
          <w:szCs w:val="24"/>
        </w:rPr>
        <w:t>lepas dari pasal-pasal sebelumnya saat Yesus berada di Yerusalem dan menyucikan bait Allah( psl 2) disituu dikatakan Yesus berada pada hari raya paskah orang Yahudi, maka pada teks ini susananya masih ada pada perayaan hari raya paskah</w:t>
      </w:r>
    </w:p>
    <w:p w14:paraId="51945824" w14:textId="77777777" w:rsidR="00EB79D6" w:rsidRPr="00267354" w:rsidRDefault="00EB79D6" w:rsidP="00CD04F5">
      <w:pPr>
        <w:spacing w:line="360" w:lineRule="auto"/>
        <w:jc w:val="both"/>
        <w:rPr>
          <w:rFonts w:ascii="Times New Roman" w:hAnsi="Times New Roman" w:cs="Times New Roman"/>
          <w:b/>
          <w:sz w:val="24"/>
          <w:szCs w:val="24"/>
        </w:rPr>
      </w:pPr>
      <w:r w:rsidRPr="00267354">
        <w:rPr>
          <w:rFonts w:ascii="Times New Roman" w:hAnsi="Times New Roman" w:cs="Times New Roman"/>
          <w:b/>
          <w:sz w:val="24"/>
          <w:szCs w:val="24"/>
        </w:rPr>
        <w:t>Tafsiran</w:t>
      </w:r>
    </w:p>
    <w:p w14:paraId="18B6AF8C" w14:textId="77777777" w:rsidR="00CD04F5" w:rsidRPr="00C75DB0" w:rsidRDefault="00EB79D6" w:rsidP="00CD04F5">
      <w:pPr>
        <w:spacing w:line="360" w:lineRule="auto"/>
        <w:jc w:val="both"/>
        <w:rPr>
          <w:rFonts w:ascii="Times New Roman" w:hAnsi="Times New Roman" w:cs="Times New Roman"/>
          <w:sz w:val="24"/>
          <w:szCs w:val="24"/>
        </w:rPr>
      </w:pPr>
      <w:r w:rsidRPr="00D04E05">
        <w:rPr>
          <w:rFonts w:ascii="Times New Roman" w:hAnsi="Times New Roman" w:cs="Times New Roman"/>
          <w:sz w:val="24"/>
          <w:szCs w:val="24"/>
        </w:rPr>
        <w:t>Narator mengawali cerita ini dengan menggambarkan posisi nikodemus, di katakan b</w:t>
      </w:r>
      <w:r w:rsidR="0000618D">
        <w:rPr>
          <w:rFonts w:ascii="Times New Roman" w:hAnsi="Times New Roman" w:cs="Times New Roman"/>
          <w:sz w:val="24"/>
          <w:szCs w:val="24"/>
        </w:rPr>
        <w:t>ahwa nikodemus adalah seorang Fa</w:t>
      </w:r>
      <w:r w:rsidRPr="00D04E05">
        <w:rPr>
          <w:rFonts w:ascii="Times New Roman" w:hAnsi="Times New Roman" w:cs="Times New Roman"/>
          <w:sz w:val="24"/>
          <w:szCs w:val="24"/>
        </w:rPr>
        <w:t>risi</w:t>
      </w:r>
      <w:r w:rsidR="001719F5">
        <w:rPr>
          <w:rFonts w:ascii="Times New Roman" w:hAnsi="Times New Roman" w:cs="Times New Roman"/>
          <w:sz w:val="24"/>
          <w:szCs w:val="24"/>
        </w:rPr>
        <w:t>,</w:t>
      </w:r>
      <w:r w:rsidRPr="00D04E05">
        <w:rPr>
          <w:rFonts w:ascii="Times New Roman" w:hAnsi="Times New Roman" w:cs="Times New Roman"/>
          <w:sz w:val="24"/>
          <w:szCs w:val="24"/>
        </w:rPr>
        <w:t xml:space="preserve"> seorang pemimpin agama Yahudi</w:t>
      </w:r>
      <w:r w:rsidR="006D4D0B">
        <w:rPr>
          <w:rFonts w:ascii="Times New Roman" w:hAnsi="Times New Roman" w:cs="Times New Roman"/>
          <w:sz w:val="24"/>
          <w:szCs w:val="24"/>
        </w:rPr>
        <w:t xml:space="preserve"> </w:t>
      </w:r>
      <w:r w:rsidR="001719F5">
        <w:rPr>
          <w:rFonts w:ascii="Times New Roman" w:hAnsi="Times New Roman" w:cs="Times New Roman"/>
          <w:sz w:val="24"/>
          <w:szCs w:val="24"/>
        </w:rPr>
        <w:t xml:space="preserve">(ayt 1) </w:t>
      </w:r>
      <w:r w:rsidR="0000618D">
        <w:rPr>
          <w:rFonts w:ascii="Times New Roman" w:hAnsi="Times New Roman" w:cs="Times New Roman"/>
          <w:sz w:val="24"/>
          <w:szCs w:val="24"/>
        </w:rPr>
        <w:t>, kata Farisi menunjuk kepada orang-</w:t>
      </w:r>
      <w:r w:rsidRPr="00D04E05">
        <w:rPr>
          <w:rFonts w:ascii="Times New Roman" w:hAnsi="Times New Roman" w:cs="Times New Roman"/>
          <w:sz w:val="24"/>
          <w:szCs w:val="24"/>
        </w:rPr>
        <w:t xml:space="preserve">orang farisi </w:t>
      </w:r>
      <w:r w:rsidR="00B44989">
        <w:rPr>
          <w:rFonts w:ascii="Times New Roman" w:hAnsi="Times New Roman" w:cs="Times New Roman"/>
          <w:sz w:val="24"/>
          <w:szCs w:val="24"/>
        </w:rPr>
        <w:t xml:space="preserve">yang </w:t>
      </w:r>
      <w:r w:rsidRPr="00D04E05">
        <w:rPr>
          <w:rFonts w:ascii="Times New Roman" w:hAnsi="Times New Roman" w:cs="Times New Roman"/>
          <w:sz w:val="24"/>
          <w:szCs w:val="24"/>
        </w:rPr>
        <w:t>tidak percaya bahwa Yesus Kristus di utus oleh Allah.</w:t>
      </w:r>
      <w:r w:rsidR="0000618D">
        <w:rPr>
          <w:rFonts w:ascii="Times New Roman" w:hAnsi="Times New Roman" w:cs="Times New Roman"/>
          <w:sz w:val="24"/>
          <w:szCs w:val="24"/>
        </w:rPr>
        <w:t xml:space="preserve"> Kelompok orang Faris ini yang sangat sering bersiteru dengan Yesus</w:t>
      </w:r>
      <w:proofErr w:type="gramStart"/>
      <w:r w:rsidR="0000618D">
        <w:rPr>
          <w:rFonts w:ascii="Times New Roman" w:hAnsi="Times New Roman" w:cs="Times New Roman"/>
          <w:sz w:val="24"/>
          <w:szCs w:val="24"/>
        </w:rPr>
        <w:t>,</w:t>
      </w:r>
      <w:r w:rsidRPr="00D04E05">
        <w:rPr>
          <w:rFonts w:ascii="Times New Roman" w:hAnsi="Times New Roman" w:cs="Times New Roman"/>
          <w:sz w:val="24"/>
          <w:szCs w:val="24"/>
        </w:rPr>
        <w:t xml:space="preserve"> </w:t>
      </w:r>
      <w:r w:rsidR="005C3E00" w:rsidRPr="005C3E00">
        <w:rPr>
          <w:rFonts w:ascii="Times New Roman" w:hAnsi="Times New Roman" w:cs="Times New Roman"/>
          <w:sz w:val="24"/>
          <w:szCs w:val="24"/>
        </w:rPr>
        <w:t xml:space="preserve"> teks</w:t>
      </w:r>
      <w:proofErr w:type="gramEnd"/>
      <w:r w:rsidR="005C3E00" w:rsidRPr="005C3E00">
        <w:rPr>
          <w:rFonts w:ascii="Times New Roman" w:hAnsi="Times New Roman" w:cs="Times New Roman"/>
          <w:sz w:val="24"/>
          <w:szCs w:val="24"/>
        </w:rPr>
        <w:t xml:space="preserve"> ini menceritakan mengenai narasi antara nikodemus dan juga Tuhan</w:t>
      </w:r>
      <w:r w:rsidR="005C3E00">
        <w:rPr>
          <w:rFonts w:ascii="Times New Roman" w:hAnsi="Times New Roman" w:cs="Times New Roman"/>
          <w:sz w:val="24"/>
          <w:szCs w:val="24"/>
        </w:rPr>
        <w:t>.</w:t>
      </w:r>
      <w:r w:rsidR="005C3E00" w:rsidRPr="005C3E00">
        <w:rPr>
          <w:rFonts w:ascii="Times New Roman" w:hAnsi="Times New Roman" w:cs="Times New Roman"/>
          <w:sz w:val="24"/>
          <w:szCs w:val="24"/>
        </w:rPr>
        <w:t xml:space="preserve"> </w:t>
      </w:r>
      <w:proofErr w:type="gramStart"/>
      <w:r w:rsidR="005C3E00" w:rsidRPr="005C3E00">
        <w:rPr>
          <w:rFonts w:ascii="Times New Roman" w:hAnsi="Times New Roman" w:cs="Times New Roman"/>
          <w:sz w:val="24"/>
          <w:szCs w:val="24"/>
        </w:rPr>
        <w:t>yang</w:t>
      </w:r>
      <w:proofErr w:type="gramEnd"/>
      <w:r w:rsidR="005C3E00" w:rsidRPr="005C3E00">
        <w:rPr>
          <w:rFonts w:ascii="Times New Roman" w:hAnsi="Times New Roman" w:cs="Times New Roman"/>
          <w:sz w:val="24"/>
          <w:szCs w:val="24"/>
        </w:rPr>
        <w:t xml:space="preserve"> pada waktu malam nikodemus datang untuk menemui Tuhan dan mereka terlibat dalam percakapan yang sangat mendalam. Sebagai seorang pemimpin</w:t>
      </w:r>
      <w:r w:rsidR="0000618D">
        <w:rPr>
          <w:rFonts w:ascii="Times New Roman" w:hAnsi="Times New Roman" w:cs="Times New Roman"/>
          <w:sz w:val="24"/>
          <w:szCs w:val="24"/>
        </w:rPr>
        <w:t xml:space="preserve"> Yahudi dari golongan farisi datang</w:t>
      </w:r>
      <w:r w:rsidR="005C3E00" w:rsidRPr="005C3E00">
        <w:rPr>
          <w:rFonts w:ascii="Times New Roman" w:hAnsi="Times New Roman" w:cs="Times New Roman"/>
          <w:sz w:val="24"/>
          <w:szCs w:val="24"/>
        </w:rPr>
        <w:t xml:space="preserve"> menghampiri Yesus sebagai seorang yang ingin belajar bukanlah hal yang mudah dimengerti dan dapat diterima oleh kelompoknya. Jika kita melihat lagi bahwa selama pelayanan Yesus</w:t>
      </w:r>
      <w:r w:rsidR="0000618D">
        <w:rPr>
          <w:rFonts w:ascii="Times New Roman" w:hAnsi="Times New Roman" w:cs="Times New Roman"/>
          <w:sz w:val="24"/>
          <w:szCs w:val="24"/>
        </w:rPr>
        <w:t>,</w:t>
      </w:r>
      <w:r w:rsidR="005C3E00" w:rsidRPr="005C3E00">
        <w:rPr>
          <w:rFonts w:ascii="Times New Roman" w:hAnsi="Times New Roman" w:cs="Times New Roman"/>
          <w:sz w:val="24"/>
          <w:szCs w:val="24"/>
        </w:rPr>
        <w:t xml:space="preserve"> kaum farisi ini adalah kelompok yang selalu mencari kesalahan Yesus, mereka selalu menentang ajaran-ajaran yang Yesus berikan. Dan dalam teks ini narator menggambarkan nikodemus ini cukup berani ini dilihat pada ayatnya yang kedua </w:t>
      </w:r>
      <w:proofErr w:type="gramStart"/>
      <w:r w:rsidR="005C3E00" w:rsidRPr="005C3E00">
        <w:rPr>
          <w:rFonts w:ascii="Times New Roman" w:hAnsi="Times New Roman" w:cs="Times New Roman"/>
          <w:sz w:val="24"/>
          <w:szCs w:val="24"/>
        </w:rPr>
        <w:t>ia</w:t>
      </w:r>
      <w:proofErr w:type="gramEnd"/>
      <w:r w:rsidR="005C3E00" w:rsidRPr="005C3E00">
        <w:rPr>
          <w:rFonts w:ascii="Times New Roman" w:hAnsi="Times New Roman" w:cs="Times New Roman"/>
          <w:sz w:val="24"/>
          <w:szCs w:val="24"/>
        </w:rPr>
        <w:t xml:space="preserve"> mengatak</w:t>
      </w:r>
      <w:r w:rsidR="005C3E00">
        <w:rPr>
          <w:rFonts w:ascii="Times New Roman" w:hAnsi="Times New Roman" w:cs="Times New Roman"/>
          <w:sz w:val="24"/>
          <w:szCs w:val="24"/>
        </w:rPr>
        <w:t>an bahwa</w:t>
      </w:r>
      <w:r w:rsidR="005C3E00" w:rsidRPr="005C3E00">
        <w:rPr>
          <w:rFonts w:ascii="Times New Roman" w:hAnsi="Times New Roman" w:cs="Times New Roman"/>
          <w:sz w:val="24"/>
          <w:szCs w:val="24"/>
        </w:rPr>
        <w:t xml:space="preserve"> </w:t>
      </w:r>
      <w:r w:rsidR="005C3E00">
        <w:rPr>
          <w:rFonts w:ascii="Times New Roman" w:hAnsi="Times New Roman" w:cs="Times New Roman"/>
          <w:sz w:val="24"/>
          <w:szCs w:val="24"/>
        </w:rPr>
        <w:t>“</w:t>
      </w:r>
      <w:r w:rsidR="005C3E00" w:rsidRPr="005C3E00">
        <w:rPr>
          <w:rFonts w:ascii="Times New Roman" w:hAnsi="Times New Roman" w:cs="Times New Roman"/>
          <w:sz w:val="24"/>
          <w:szCs w:val="24"/>
        </w:rPr>
        <w:t xml:space="preserve">kami tahu bahwa engkau datang sebagai guru yang di utus Allah" perkataan ini keluar dari </w:t>
      </w:r>
      <w:r w:rsidR="005C3E00" w:rsidRPr="005C3E00">
        <w:rPr>
          <w:rFonts w:ascii="Times New Roman" w:hAnsi="Times New Roman" w:cs="Times New Roman"/>
          <w:sz w:val="24"/>
          <w:szCs w:val="24"/>
        </w:rPr>
        <w:lastRenderedPageBreak/>
        <w:t xml:space="preserve">mulut nikodemus hal ini sangatlah berisiko jika didengar oleh rekan-rekan </w:t>
      </w:r>
      <w:r w:rsidR="00B44989">
        <w:rPr>
          <w:rFonts w:ascii="Times New Roman" w:hAnsi="Times New Roman" w:cs="Times New Roman"/>
          <w:sz w:val="24"/>
          <w:szCs w:val="24"/>
        </w:rPr>
        <w:t>kerjanya</w:t>
      </w:r>
      <w:r w:rsidR="005C3E00">
        <w:rPr>
          <w:rStyle w:val="FootnoteReference"/>
          <w:rFonts w:ascii="Times New Roman" w:hAnsi="Times New Roman" w:cs="Times New Roman"/>
          <w:sz w:val="24"/>
          <w:szCs w:val="24"/>
        </w:rPr>
        <w:footnoteReference w:id="3"/>
      </w:r>
      <w:r w:rsidR="00B44989">
        <w:rPr>
          <w:rFonts w:ascii="Times New Roman" w:hAnsi="Times New Roman" w:cs="Times New Roman"/>
          <w:sz w:val="24"/>
          <w:szCs w:val="24"/>
        </w:rPr>
        <w:t>.</w:t>
      </w:r>
      <w:r w:rsidR="0000618D">
        <w:rPr>
          <w:rFonts w:ascii="Times New Roman" w:hAnsi="Times New Roman" w:cs="Times New Roman"/>
          <w:sz w:val="24"/>
          <w:szCs w:val="24"/>
        </w:rPr>
        <w:t xml:space="preserve"> Namun juga dalam teks ini Nikodemus digambarkan sebagai sosok yang malu-malu atau ragu menunjukan diri nya sebagai murid Yesus dengan ia datang pada malam hari, mungkin saja dia belum siap dirinya di kehatuhi oleh public mengingat diri nya sebagai seorang pemimpin agama Yahudi</w:t>
      </w:r>
      <w:r w:rsidR="00072C60">
        <w:rPr>
          <w:rStyle w:val="FootnoteReference"/>
          <w:rFonts w:ascii="Times New Roman" w:hAnsi="Times New Roman" w:cs="Times New Roman"/>
          <w:sz w:val="24"/>
          <w:szCs w:val="24"/>
        </w:rPr>
        <w:footnoteReference w:id="4"/>
      </w:r>
      <w:r w:rsidR="00ED10C6">
        <w:rPr>
          <w:rFonts w:ascii="Times New Roman" w:hAnsi="Times New Roman" w:cs="Times New Roman"/>
          <w:sz w:val="24"/>
          <w:szCs w:val="24"/>
        </w:rPr>
        <w:t>.T</w:t>
      </w:r>
      <w:r w:rsidR="005A6CAF" w:rsidRPr="005A6CAF">
        <w:rPr>
          <w:rFonts w:ascii="Times New Roman" w:hAnsi="Times New Roman" w:cs="Times New Roman"/>
          <w:sz w:val="24"/>
          <w:szCs w:val="24"/>
        </w:rPr>
        <w:t>etapi di dalam teks memang tidak memberikan alasan yang jelas untuk waktu kunjungannya namun faktanya adalah bahwa nikodemus ini datang bertemu dan menanyai Yesus perihal pribadi dan misi yang dibawa Yesus</w:t>
      </w:r>
      <w:r w:rsidR="00FD2643">
        <w:rPr>
          <w:rStyle w:val="FootnoteReference"/>
          <w:rFonts w:ascii="Times New Roman" w:hAnsi="Times New Roman" w:cs="Times New Roman"/>
          <w:sz w:val="24"/>
          <w:szCs w:val="24"/>
        </w:rPr>
        <w:footnoteReference w:id="5"/>
      </w:r>
      <w:r w:rsidR="005A6CAF" w:rsidRPr="005A6CAF">
        <w:rPr>
          <w:rFonts w:ascii="Times New Roman" w:hAnsi="Times New Roman" w:cs="Times New Roman"/>
          <w:sz w:val="24"/>
          <w:szCs w:val="24"/>
        </w:rPr>
        <w:t>. Dalam percakapan nikodemus dengan Yesus memperlihatkan kepadanya keilahian Yesus dan bagaimana rencana Allah tentang keselamatan bagi manusia berdosa, dalam dialog mereka pada malam</w:t>
      </w:r>
      <w:r w:rsidR="00ED10C6">
        <w:rPr>
          <w:rFonts w:ascii="Times New Roman" w:hAnsi="Times New Roman" w:cs="Times New Roman"/>
          <w:sz w:val="24"/>
          <w:szCs w:val="24"/>
        </w:rPr>
        <w:t xml:space="preserve"> itu Yesus menghadapkan nikodemus</w:t>
      </w:r>
      <w:r w:rsidR="005A6CAF" w:rsidRPr="005A6CAF">
        <w:rPr>
          <w:rFonts w:ascii="Times New Roman" w:hAnsi="Times New Roman" w:cs="Times New Roman"/>
          <w:sz w:val="24"/>
          <w:szCs w:val="24"/>
        </w:rPr>
        <w:t xml:space="preserve"> den</w:t>
      </w:r>
      <w:r w:rsidR="00ED10C6">
        <w:rPr>
          <w:rFonts w:ascii="Times New Roman" w:hAnsi="Times New Roman" w:cs="Times New Roman"/>
          <w:sz w:val="24"/>
          <w:szCs w:val="24"/>
        </w:rPr>
        <w:t>gan kebenaran bahwa dia harus di</w:t>
      </w:r>
      <w:r w:rsidR="005A6CAF" w:rsidRPr="005A6CAF">
        <w:rPr>
          <w:rFonts w:ascii="Times New Roman" w:hAnsi="Times New Roman" w:cs="Times New Roman"/>
          <w:sz w:val="24"/>
          <w:szCs w:val="24"/>
        </w:rPr>
        <w:t>lahirkan kembali untuk dapat melihat dan masuk ke dalam kerajaan Allah sebagai awal persiapan percaya dan menerima kehidupan kekal yang ditawarkan Yesus kepada dunia ( Yohanes 3: 3,5) namun ketika nikodemus tampak sukar untuk mengerti dan percaya</w:t>
      </w:r>
      <w:r w:rsidR="00ED10C6">
        <w:rPr>
          <w:rFonts w:ascii="Times New Roman" w:hAnsi="Times New Roman" w:cs="Times New Roman"/>
          <w:sz w:val="24"/>
          <w:szCs w:val="24"/>
        </w:rPr>
        <w:t>,</w:t>
      </w:r>
      <w:r w:rsidR="005A6CAF" w:rsidRPr="005A6CAF">
        <w:rPr>
          <w:rFonts w:ascii="Times New Roman" w:hAnsi="Times New Roman" w:cs="Times New Roman"/>
          <w:sz w:val="24"/>
          <w:szCs w:val="24"/>
        </w:rPr>
        <w:t xml:space="preserve"> Yesus penegurnya karena dia adalah seorang pemimpin orang Yahudi dia sudah seharusnya mengetahui hal yang sedang dibicarakan oleh Yesus namun pada faktanya nikodemus tidak mengerti apa yang disampaikan Yesus sehingga Yesus selanjutnya memberikan penjelasan lebih tentang kerajaan baru</w:t>
      </w:r>
      <w:r w:rsidR="00B44989">
        <w:rPr>
          <w:rFonts w:ascii="Times New Roman" w:hAnsi="Times New Roman" w:cs="Times New Roman"/>
          <w:sz w:val="24"/>
          <w:szCs w:val="24"/>
        </w:rPr>
        <w:t xml:space="preserve"> ( ay 5,21)</w:t>
      </w:r>
      <w:r w:rsidR="005A6CAF" w:rsidRPr="005A6CAF">
        <w:rPr>
          <w:rFonts w:ascii="Times New Roman" w:hAnsi="Times New Roman" w:cs="Times New Roman"/>
          <w:sz w:val="24"/>
          <w:szCs w:val="24"/>
        </w:rPr>
        <w:t>. Niat dari nikodemus untuk menemui Yesus pada waktu malam ini tidaklah sia-sia</w:t>
      </w:r>
      <w:r w:rsidR="00ED10C6">
        <w:rPr>
          <w:rFonts w:ascii="Times New Roman" w:hAnsi="Times New Roman" w:cs="Times New Roman"/>
          <w:sz w:val="24"/>
          <w:szCs w:val="24"/>
        </w:rPr>
        <w:t xml:space="preserve"> melainkan berdampak bagi dia. </w:t>
      </w:r>
      <w:r w:rsidR="005A6CAF" w:rsidRPr="005A6CAF">
        <w:rPr>
          <w:rFonts w:ascii="Times New Roman" w:hAnsi="Times New Roman" w:cs="Times New Roman"/>
          <w:sz w:val="24"/>
          <w:szCs w:val="24"/>
        </w:rPr>
        <w:t>Namun sebagai seorang farisi dan sekaligus pemimpin Yahudi tindakannya ini dapat dikatakan berani dan berbahaya mengingat reputasinya sebagai pengajar Israel, namun keingintahuannya akan pribadi Yesus tidaklah membuat ia takut akan dikucilkan oleh orang-orang farisi dan pemimpin Yahudi lainnya</w:t>
      </w:r>
      <w:r w:rsidR="00B44989">
        <w:rPr>
          <w:rFonts w:ascii="Times New Roman" w:hAnsi="Times New Roman" w:cs="Times New Roman"/>
          <w:sz w:val="24"/>
          <w:szCs w:val="24"/>
        </w:rPr>
        <w:t>,</w:t>
      </w:r>
      <w:r w:rsidR="005A6CAF" w:rsidRPr="005A6CAF">
        <w:rPr>
          <w:rFonts w:ascii="Times New Roman" w:hAnsi="Times New Roman" w:cs="Times New Roman"/>
          <w:sz w:val="24"/>
          <w:szCs w:val="24"/>
        </w:rPr>
        <w:t xml:space="preserve"> kelihatannya nikodemus ini berada dalam posisi yang masih setengah-setengah antara menjadi bagian dari orang-orang farisi atau menjadi murid Yesus secara diam-diam</w:t>
      </w:r>
      <w:r w:rsidR="00ED10C6">
        <w:rPr>
          <w:rStyle w:val="FootnoteReference"/>
          <w:rFonts w:ascii="Times New Roman" w:hAnsi="Times New Roman" w:cs="Times New Roman"/>
          <w:sz w:val="24"/>
          <w:szCs w:val="24"/>
        </w:rPr>
        <w:footnoteReference w:id="6"/>
      </w:r>
      <w:r w:rsidR="00FD2643">
        <w:rPr>
          <w:rFonts w:ascii="Times New Roman" w:hAnsi="Times New Roman" w:cs="Times New Roman"/>
          <w:sz w:val="24"/>
          <w:szCs w:val="24"/>
        </w:rPr>
        <w:t xml:space="preserve">. </w:t>
      </w:r>
      <w:r w:rsidR="00CD04F5">
        <w:rPr>
          <w:rFonts w:ascii="Times New Roman" w:hAnsi="Times New Roman" w:cs="Times New Roman"/>
          <w:sz w:val="24"/>
          <w:szCs w:val="24"/>
        </w:rPr>
        <w:t>Di balik itu a</w:t>
      </w:r>
      <w:r w:rsidR="00FD2643">
        <w:rPr>
          <w:rFonts w:ascii="Times New Roman" w:hAnsi="Times New Roman" w:cs="Times New Roman"/>
          <w:sz w:val="24"/>
          <w:szCs w:val="24"/>
        </w:rPr>
        <w:t>da hal istimewa dari si Nikodemus ini, dia sosok yang sangat berbeda dari orang-orang pada kelompok orang Farisi</w:t>
      </w:r>
      <w:r w:rsidR="00B44989">
        <w:rPr>
          <w:rFonts w:ascii="Times New Roman" w:hAnsi="Times New Roman" w:cs="Times New Roman"/>
          <w:sz w:val="24"/>
          <w:szCs w:val="24"/>
        </w:rPr>
        <w:t xml:space="preserve">, dimana saat orang Farisi tidak percaya pada Yesus mereka merasa tersaingi dan selalu mecela Yesus memberikan pertanya-pertanyan yang bertujuan memojokan Yesus dan saat mereka melihat mujizat yang di buat Yesus </w:t>
      </w:r>
      <w:r w:rsidR="00B44989">
        <w:rPr>
          <w:rFonts w:ascii="Times New Roman" w:hAnsi="Times New Roman" w:cs="Times New Roman"/>
          <w:sz w:val="24"/>
          <w:szCs w:val="24"/>
        </w:rPr>
        <w:lastRenderedPageBreak/>
        <w:t xml:space="preserve">mereka malah mempertanyakan kuasa apa yang Yesus pakai di balik perbuatan nya itu, berbeda dengan Nikodemus dia melihat tanda dan mujizat yang dilakukan Yesus dan ia mulai percaya bahwa tanda dan mujizat itu berasal dari Allah. </w:t>
      </w:r>
      <w:r w:rsidR="00CD04F5" w:rsidRPr="006D4D0B">
        <w:rPr>
          <w:rFonts w:ascii="Times New Roman" w:hAnsi="Times New Roman" w:cs="Times New Roman"/>
          <w:sz w:val="24"/>
          <w:szCs w:val="24"/>
        </w:rPr>
        <w:t>Kehad</w:t>
      </w:r>
      <w:r w:rsidR="00CD04F5">
        <w:rPr>
          <w:rFonts w:ascii="Times New Roman" w:hAnsi="Times New Roman" w:cs="Times New Roman"/>
          <w:sz w:val="24"/>
          <w:szCs w:val="24"/>
        </w:rPr>
        <w:t>iran nikodemus mau menghadirkan</w:t>
      </w:r>
      <w:r w:rsidR="00CD04F5" w:rsidRPr="006D4D0B">
        <w:rPr>
          <w:rFonts w:ascii="Times New Roman" w:hAnsi="Times New Roman" w:cs="Times New Roman"/>
          <w:sz w:val="24"/>
          <w:szCs w:val="24"/>
        </w:rPr>
        <w:t xml:space="preserve"> seorang pemimpin agama yang berbeda dengan Yesus sekalipun mereka berasal dari s</w:t>
      </w:r>
      <w:r w:rsidR="00CD04F5">
        <w:rPr>
          <w:rFonts w:ascii="Times New Roman" w:hAnsi="Times New Roman" w:cs="Times New Roman"/>
          <w:sz w:val="24"/>
          <w:szCs w:val="24"/>
        </w:rPr>
        <w:t xml:space="preserve">atu tradisi iman yang </w:t>
      </w:r>
      <w:proofErr w:type="gramStart"/>
      <w:r w:rsidR="00CD04F5">
        <w:rPr>
          <w:rFonts w:ascii="Times New Roman" w:hAnsi="Times New Roman" w:cs="Times New Roman"/>
          <w:sz w:val="24"/>
          <w:szCs w:val="24"/>
        </w:rPr>
        <w:t>sama</w:t>
      </w:r>
      <w:proofErr w:type="gramEnd"/>
      <w:r w:rsidR="00CD04F5">
        <w:rPr>
          <w:rFonts w:ascii="Times New Roman" w:hAnsi="Times New Roman" w:cs="Times New Roman"/>
          <w:sz w:val="24"/>
          <w:szCs w:val="24"/>
        </w:rPr>
        <w:t>, namun</w:t>
      </w:r>
      <w:r w:rsidR="00CD04F5" w:rsidRPr="006D4D0B">
        <w:rPr>
          <w:rFonts w:ascii="Times New Roman" w:hAnsi="Times New Roman" w:cs="Times New Roman"/>
          <w:sz w:val="24"/>
          <w:szCs w:val="24"/>
        </w:rPr>
        <w:t xml:space="preserve"> keberadaan Yesus ini menjadi s</w:t>
      </w:r>
      <w:r w:rsidR="00CD04F5">
        <w:rPr>
          <w:rFonts w:ascii="Times New Roman" w:hAnsi="Times New Roman" w:cs="Times New Roman"/>
          <w:sz w:val="24"/>
          <w:szCs w:val="24"/>
        </w:rPr>
        <w:t>ebuah representasi kekristenan. Pengakuan Nikodemus yang</w:t>
      </w:r>
      <w:r w:rsidR="00CD04F5" w:rsidRPr="006D4D0B">
        <w:rPr>
          <w:rFonts w:ascii="Times New Roman" w:hAnsi="Times New Roman" w:cs="Times New Roman"/>
          <w:sz w:val="24"/>
          <w:szCs w:val="24"/>
        </w:rPr>
        <w:t xml:space="preserve"> menganggap Yesus sebagai guru merupakan indikator bahwa ajaran Yesus mampu menerangi pemahaman yudaismenya tentang kitab suci. Pertanyaan-pertanyaan yang dilontarkan nikodemus berasal dari sebuah rasa ingin mengerti hukum dari kitab suci yang sama</w:t>
      </w:r>
      <w:proofErr w:type="gramStart"/>
      <w:r w:rsidR="00CD04F5" w:rsidRPr="006D4D0B">
        <w:rPr>
          <w:rFonts w:ascii="Times New Roman" w:hAnsi="Times New Roman" w:cs="Times New Roman"/>
          <w:sz w:val="24"/>
          <w:szCs w:val="24"/>
        </w:rPr>
        <w:t>,  pertanyaan</w:t>
      </w:r>
      <w:proofErr w:type="gramEnd"/>
      <w:r w:rsidR="00CD04F5" w:rsidRPr="006D4D0B">
        <w:rPr>
          <w:rFonts w:ascii="Times New Roman" w:hAnsi="Times New Roman" w:cs="Times New Roman"/>
          <w:sz w:val="24"/>
          <w:szCs w:val="24"/>
        </w:rPr>
        <w:t xml:space="preserve"> yang </w:t>
      </w:r>
      <w:r w:rsidR="00CD04F5">
        <w:rPr>
          <w:rFonts w:ascii="Times New Roman" w:hAnsi="Times New Roman" w:cs="Times New Roman"/>
          <w:sz w:val="24"/>
          <w:szCs w:val="24"/>
        </w:rPr>
        <w:t>diberikan oleh Nikodemus pun tidak bersifat mencobai</w:t>
      </w:r>
      <w:r w:rsidR="00CD04F5" w:rsidRPr="006D4D0B">
        <w:rPr>
          <w:rFonts w:ascii="Times New Roman" w:hAnsi="Times New Roman" w:cs="Times New Roman"/>
          <w:sz w:val="24"/>
          <w:szCs w:val="24"/>
        </w:rPr>
        <w:t xml:space="preserve"> atau bahkan mencari kemenangan atas kebenaran. Dan Yesus pun tidak memaksakan kehendaknya kepada nikodemus untuk mempercayai </w:t>
      </w:r>
      <w:proofErr w:type="gramStart"/>
      <w:r w:rsidR="00CD04F5" w:rsidRPr="006D4D0B">
        <w:rPr>
          <w:rFonts w:ascii="Times New Roman" w:hAnsi="Times New Roman" w:cs="Times New Roman"/>
          <w:sz w:val="24"/>
          <w:szCs w:val="24"/>
        </w:rPr>
        <w:t>apa</w:t>
      </w:r>
      <w:proofErr w:type="gramEnd"/>
      <w:r w:rsidR="00CD04F5" w:rsidRPr="006D4D0B">
        <w:rPr>
          <w:rFonts w:ascii="Times New Roman" w:hAnsi="Times New Roman" w:cs="Times New Roman"/>
          <w:sz w:val="24"/>
          <w:szCs w:val="24"/>
        </w:rPr>
        <w:t xml:space="preserve"> yang disampaikannya melainkan memberi jawaban sebagaimana adanya seperti yang dia yakini tanpa harus membenarkan diri.</w:t>
      </w:r>
    </w:p>
    <w:p w14:paraId="53F23656" w14:textId="5DCE3E77" w:rsidR="002A5A70" w:rsidRDefault="006D4D0B" w:rsidP="006D4D0B">
      <w:pPr>
        <w:spacing w:line="360" w:lineRule="auto"/>
        <w:jc w:val="both"/>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yesus</w:t>
      </w:r>
      <w:proofErr w:type="spellEnd"/>
      <w:r>
        <w:rPr>
          <w:rFonts w:ascii="Times New Roman" w:hAnsi="Times New Roman" w:cs="Times New Roman"/>
          <w:sz w:val="24"/>
          <w:szCs w:val="24"/>
        </w:rPr>
        <w:t xml:space="preserve"> banyaak menekankan mengenai</w:t>
      </w:r>
      <w:r w:rsidR="00072C60">
        <w:rPr>
          <w:rFonts w:ascii="Times New Roman" w:hAnsi="Times New Roman" w:cs="Times New Roman"/>
          <w:sz w:val="24"/>
          <w:szCs w:val="24"/>
        </w:rPr>
        <w:t xml:space="preserve"> kelahiran kembali, </w:t>
      </w:r>
      <w:r>
        <w:rPr>
          <w:rFonts w:ascii="Times New Roman" w:hAnsi="Times New Roman" w:cs="Times New Roman"/>
          <w:sz w:val="24"/>
          <w:szCs w:val="24"/>
        </w:rPr>
        <w:t xml:space="preserve">Yesus mengatakan bahwa jika sesorang tidak dilahiran kembali makan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tidak dapat melihat kerjaan sorga. Secara tidak langsung Yesus mau menyampaikan bahwa syarat untuk melihat/masuk kedalam kerajaan Allah</w:t>
      </w:r>
      <w:r w:rsidR="00421334">
        <w:rPr>
          <w:rFonts w:ascii="Times New Roman" w:hAnsi="Times New Roman" w:cs="Times New Roman"/>
          <w:sz w:val="24"/>
          <w:szCs w:val="24"/>
        </w:rPr>
        <w:t xml:space="preserve"> adalah</w:t>
      </w:r>
      <w:r>
        <w:rPr>
          <w:rFonts w:ascii="Times New Roman" w:hAnsi="Times New Roman" w:cs="Times New Roman"/>
          <w:sz w:val="24"/>
          <w:szCs w:val="24"/>
        </w:rPr>
        <w:t xml:space="preserve"> dia harus dilahirkan kembali.</w:t>
      </w:r>
      <w:r w:rsidR="00421334">
        <w:rPr>
          <w:rFonts w:ascii="Times New Roman" w:hAnsi="Times New Roman" w:cs="Times New Roman"/>
          <w:sz w:val="24"/>
          <w:szCs w:val="24"/>
        </w:rPr>
        <w:t xml:space="preserve"> Kelahiran kembali atau regenerasi merupakan salah satu pelajaran penting dalam umat Kristen bahkan inti kelahiran kembali bagi umat Kristen sangat penting karena merupakan titik tolak yang </w:t>
      </w:r>
      <w:proofErr w:type="gramStart"/>
      <w:r w:rsidR="00421334">
        <w:rPr>
          <w:rFonts w:ascii="Times New Roman" w:hAnsi="Times New Roman" w:cs="Times New Roman"/>
          <w:sz w:val="24"/>
          <w:szCs w:val="24"/>
        </w:rPr>
        <w:t>akan</w:t>
      </w:r>
      <w:proofErr w:type="gramEnd"/>
      <w:r w:rsidR="00421334">
        <w:rPr>
          <w:rFonts w:ascii="Times New Roman" w:hAnsi="Times New Roman" w:cs="Times New Roman"/>
          <w:sz w:val="24"/>
          <w:szCs w:val="24"/>
        </w:rPr>
        <w:t xml:space="preserve"> menentukan seseorang menjadi Kristen, tanpa adanya kelahiran kembali seseorang tidak mungkin menjadi seorang Kristen. K</w:t>
      </w:r>
      <w:r w:rsidRPr="006D4D0B">
        <w:rPr>
          <w:rFonts w:ascii="Times New Roman" w:hAnsi="Times New Roman" w:cs="Times New Roman"/>
          <w:sz w:val="24"/>
          <w:szCs w:val="24"/>
        </w:rPr>
        <w:t>elahiran baru</w:t>
      </w:r>
      <w:r w:rsidR="00421334">
        <w:rPr>
          <w:rFonts w:ascii="Times New Roman" w:hAnsi="Times New Roman" w:cs="Times New Roman"/>
          <w:sz w:val="24"/>
          <w:szCs w:val="24"/>
        </w:rPr>
        <w:t xml:space="preserve"> ini</w:t>
      </w:r>
      <w:r w:rsidRPr="006D4D0B">
        <w:rPr>
          <w:rFonts w:ascii="Times New Roman" w:hAnsi="Times New Roman" w:cs="Times New Roman"/>
          <w:sz w:val="24"/>
          <w:szCs w:val="24"/>
        </w:rPr>
        <w:t xml:space="preserve"> adalah suatu proses perubahan seseorang dari hidupnya yang lama menjadi kehidupan yang baru di mana proses tersebut dikerjakan dari atas yaitu melalui tindakan dan k</w:t>
      </w:r>
      <w:r>
        <w:rPr>
          <w:rFonts w:ascii="Times New Roman" w:hAnsi="Times New Roman" w:cs="Times New Roman"/>
          <w:sz w:val="24"/>
          <w:szCs w:val="24"/>
        </w:rPr>
        <w:t>arya Allah oleh kuasa roh Kudus d</w:t>
      </w:r>
      <w:r w:rsidRPr="006D4D0B">
        <w:rPr>
          <w:rFonts w:ascii="Times New Roman" w:hAnsi="Times New Roman" w:cs="Times New Roman"/>
          <w:sz w:val="24"/>
          <w:szCs w:val="24"/>
        </w:rPr>
        <w:t>an tanpa adanya kelahiran baru ini maka orang tidak akan mengetahui dan memahami akan kebenaran sejati tentang kerajaan Allah haruslah ada satu perubahan moral tanpa perubahan itu seorang pun tidak akan dapat masuk ke dalam kerajaan Allah</w:t>
      </w:r>
      <w:r>
        <w:rPr>
          <w:rStyle w:val="FootnoteReference"/>
          <w:rFonts w:ascii="Times New Roman" w:hAnsi="Times New Roman" w:cs="Times New Roman"/>
          <w:sz w:val="24"/>
          <w:szCs w:val="24"/>
        </w:rPr>
        <w:footnoteReference w:id="7"/>
      </w:r>
      <w:r w:rsidRPr="006D4D0B">
        <w:rPr>
          <w:rFonts w:ascii="Times New Roman" w:hAnsi="Times New Roman" w:cs="Times New Roman"/>
          <w:sz w:val="24"/>
          <w:szCs w:val="24"/>
        </w:rPr>
        <w:t>.</w:t>
      </w:r>
      <w:r>
        <w:rPr>
          <w:rFonts w:ascii="Times New Roman" w:hAnsi="Times New Roman" w:cs="Times New Roman"/>
          <w:sz w:val="24"/>
          <w:szCs w:val="24"/>
        </w:rPr>
        <w:t xml:space="preserve"> </w:t>
      </w:r>
      <w:r w:rsidR="002A5A70" w:rsidRPr="002A5A70">
        <w:rPr>
          <w:rFonts w:ascii="Times New Roman" w:hAnsi="Times New Roman" w:cs="Times New Roman"/>
          <w:sz w:val="24"/>
          <w:szCs w:val="24"/>
        </w:rPr>
        <w:t>Kelahiran baru yang dimaksud oleh Tuhan Yesus adalah kelahiran yang secara rohani yang mana dialami seorang percaya agar bisa melihat dan masuk ke dalam kerajaan Alla</w:t>
      </w:r>
      <w:r w:rsidR="002A5A70">
        <w:rPr>
          <w:rFonts w:ascii="Times New Roman" w:hAnsi="Times New Roman" w:cs="Times New Roman"/>
          <w:sz w:val="24"/>
          <w:szCs w:val="24"/>
        </w:rPr>
        <w:t xml:space="preserve">h. </w:t>
      </w:r>
      <w:r w:rsidR="002A5A70">
        <w:t xml:space="preserve">Bentuk aoris pasif dari kata kerja </w:t>
      </w:r>
      <w:r w:rsidR="002A5A70">
        <w:rPr>
          <w:rFonts w:ascii="Cambria Math" w:hAnsi="Cambria Math" w:cs="Cambria Math"/>
        </w:rPr>
        <w:t>𝛾𝜖𝜈𝜈𝜂𝜃𝜂</w:t>
      </w:r>
      <w:r w:rsidR="002A5A70">
        <w:t xml:space="preserve"> (gennethe) dari kata </w:t>
      </w:r>
      <w:r w:rsidR="002A5A70">
        <w:rPr>
          <w:rFonts w:ascii="Cambria Math" w:hAnsi="Cambria Math" w:cs="Cambria Math"/>
        </w:rPr>
        <w:t>𝛾𝜖𝜈𝜈𝛼𝜔</w:t>
      </w:r>
      <w:r w:rsidR="002A5A70">
        <w:t xml:space="preserve"> (gennao). Mengindikasikan bahwa kelahiran </w:t>
      </w:r>
      <w:r w:rsidR="002A5A70">
        <w:lastRenderedPageBreak/>
        <w:t>baru ini merupakan kejadian tunggal, yang terjadi untuk selamanya</w:t>
      </w:r>
      <w:r w:rsidR="00150F70">
        <w:rPr>
          <w:rStyle w:val="FootnoteReference"/>
        </w:rPr>
        <w:footnoteReference w:id="8"/>
      </w:r>
      <w:r w:rsidR="002A5A70">
        <w:t xml:space="preserve">. Nikodemus yang agamawi, </w:t>
      </w:r>
      <w:r w:rsidR="002A5A70" w:rsidRPr="002A5A70">
        <w:t>nikodemus yang kepadanya dipercayai jabatan harus diperanakan kembali Tuhan mau mengajar bahwa segala jabatan amal dan ketaatan tidak memungkinkan seseorang dapat masuk atau melihat kerajaan Allah</w:t>
      </w:r>
      <w:r w:rsidR="00B245E6">
        <w:t xml:space="preserve">, </w:t>
      </w:r>
      <w:r w:rsidR="00B245E6" w:rsidRPr="00B245E6">
        <w:t>Dalam mengerti kelahiran kembali harus melihat manusia sebagai orang yang berdosa keberadaan manusia itu harus dikembalikan lagi kepada kebenaran Kristus dan tindakan ini merupakan karya Allah dalam diri Yesus melalui kematiannya. Karena itu tindakan pemba</w:t>
      </w:r>
      <w:r w:rsidR="00B245E6">
        <w:t>haruan Allah menjadi objekfitas</w:t>
      </w:r>
      <w:r w:rsidR="00B245E6" w:rsidRPr="00B245E6">
        <w:t xml:space="preserve"> dalam peristiwa ini yang mana Yesus sebagai utusan Allah untuk menyelamatkan manusia dan Krist</w:t>
      </w:r>
      <w:r w:rsidR="00B245E6">
        <w:t>us menjadi</w:t>
      </w:r>
      <w:r w:rsidR="00B245E6" w:rsidRPr="00B245E6">
        <w:t xml:space="preserve"> jalan kebenaran, pada saat Allah membenarkan manusia berarti dia melahirkan orang itu kembali karena itu kelahiran kembali tidak dapat terpisahkan dari pembenaran sebagai karya Allah pemutaran bersumber dari kasih Allah yang ditunjukkan pada manusia melalui kuasa Roh Kudus</w:t>
      </w:r>
      <w:r w:rsidR="00B245E6">
        <w:t xml:space="preserve">. </w:t>
      </w:r>
      <w:r w:rsidR="00506A97" w:rsidRPr="00506A97">
        <w:t>Namun pada masa kini tidak sedikit orang Kristen memiliki pola pikir yang beranggapan bahwa mereka telah mengalami kel</w:t>
      </w:r>
      <w:r w:rsidR="00506A97">
        <w:t>ahiran kembali dengan Allah hanya</w:t>
      </w:r>
      <w:r w:rsidR="00506A97" w:rsidRPr="00506A97">
        <w:t xml:space="preserve"> karena dilahirkan dari orang tua Kristen</w:t>
      </w:r>
      <w:r w:rsidR="00506A97">
        <w:t>,</w:t>
      </w:r>
      <w:r w:rsidR="00506A97" w:rsidRPr="00506A97">
        <w:t xml:space="preserve"> dibaptis sejak kecil, dibesarkan dan bertumbuh di keluarga Kristen serta lingkungan gereja</w:t>
      </w:r>
      <w:r w:rsidR="00506A97">
        <w:t xml:space="preserve"> pemikiran mengenai kelahiran kembali seperti ini masih sangat keliru, </w:t>
      </w:r>
      <w:r w:rsidR="00506A97" w:rsidRPr="00506A97">
        <w:t>Berbicara mengenai kelahiran kembali tidak terlepas dengan pertobatan, saat seseoran</w:t>
      </w:r>
      <w:r w:rsidR="00506A97">
        <w:t xml:space="preserve">g ingin lahir kembali sama hal nya dengan pertobatan </w:t>
      </w:r>
      <w:r w:rsidR="00506A97" w:rsidRPr="00506A97">
        <w:t xml:space="preserve"> tidak ada cara lain agar seseorang dapat mendapatkan keselamatan kekal kecua bertobat dan dilahirkan kembali, jikalau orang tidak dilahirkan kembali ia pasti akan terhilang</w:t>
      </w:r>
      <w:r w:rsidR="00506A97">
        <w:t>,</w:t>
      </w:r>
      <w:r w:rsidR="00506A97" w:rsidRPr="00506A97">
        <w:t xml:space="preserve"> di sini kelahiran kembali jangan hanya dimaknai dengan seseorang yang menerima baptisan air dan bukan sekedar seseorang yang tercatat sebagai anggota gereja bukan pula orang-orang yang gemar menggunakan simbol-simbol kekristenan akan tetapi dilahirkan kembali adalah suatu peristiwa iman yang terjadi ketika seseorang membuka dirinya dengan ikhlas menerima Yesus sebagai Tuhan dan juru selamatnya secara pribadi, saat yang demikianlah hal ini menjadi sebuah pengalaman penting dalam hidupnya meskipun secara mata yang telanjang hal ini tidak nampak namun proses Roh Kudus melahirkan seseorang menjadi manusia baru</w:t>
      </w:r>
      <w:r w:rsidR="00150F70">
        <w:rPr>
          <w:rStyle w:val="FootnoteReference"/>
        </w:rPr>
        <w:footnoteReference w:id="9"/>
      </w:r>
      <w:r w:rsidR="00506A97">
        <w:t>.</w:t>
      </w:r>
      <w:r w:rsidR="00150F70">
        <w:t xml:space="preserve"> </w:t>
      </w:r>
    </w:p>
    <w:p w14:paraId="48EFA409" w14:textId="257C2F3C" w:rsidR="00F474DF" w:rsidRDefault="00F474DF" w:rsidP="00F474DF">
      <w:pPr>
        <w:spacing w:line="360" w:lineRule="auto"/>
        <w:ind w:firstLine="240"/>
        <w:jc w:val="both"/>
        <w:rPr>
          <w:rFonts w:ascii="Times New Roman" w:hAnsi="Times New Roman" w:cs="Times New Roman"/>
          <w:sz w:val="24"/>
          <w:szCs w:val="24"/>
          <w:lang w:val="id-ID"/>
        </w:rPr>
      </w:pPr>
    </w:p>
    <w:p w14:paraId="6D4787E9" w14:textId="77777777" w:rsidR="00BB031F" w:rsidRDefault="00BB031F" w:rsidP="00F474DF">
      <w:pPr>
        <w:spacing w:line="360" w:lineRule="auto"/>
        <w:ind w:firstLine="240"/>
        <w:jc w:val="both"/>
        <w:rPr>
          <w:rFonts w:ascii="Times New Roman" w:hAnsi="Times New Roman" w:cs="Times New Roman"/>
          <w:b/>
          <w:bCs/>
          <w:sz w:val="24"/>
          <w:szCs w:val="24"/>
          <w:lang w:val="id-ID"/>
        </w:rPr>
      </w:pPr>
    </w:p>
    <w:p w14:paraId="6C35E97B" w14:textId="77777777" w:rsidR="00BB031F" w:rsidRDefault="00BB031F" w:rsidP="00F474DF">
      <w:pPr>
        <w:spacing w:line="360" w:lineRule="auto"/>
        <w:ind w:firstLine="240"/>
        <w:jc w:val="both"/>
        <w:rPr>
          <w:rFonts w:ascii="Times New Roman" w:hAnsi="Times New Roman" w:cs="Times New Roman"/>
          <w:b/>
          <w:bCs/>
          <w:sz w:val="24"/>
          <w:szCs w:val="24"/>
          <w:lang w:val="id-ID"/>
        </w:rPr>
      </w:pPr>
    </w:p>
    <w:p w14:paraId="42743F79" w14:textId="3A4D2EFD" w:rsidR="00F474DF" w:rsidRDefault="009D18F3" w:rsidP="00F474DF">
      <w:pPr>
        <w:spacing w:line="360" w:lineRule="auto"/>
        <w:ind w:firstLine="24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 xml:space="preserve">Menentukan pesan teks bagi konteks sekarang </w:t>
      </w:r>
    </w:p>
    <w:p w14:paraId="3E1074BB" w14:textId="119C4F9D" w:rsidR="009D18F3" w:rsidRPr="004C7E94" w:rsidRDefault="000B4F1D" w:rsidP="00F474DF">
      <w:pPr>
        <w:spacing w:line="360" w:lineRule="auto"/>
        <w:ind w:firstLine="240"/>
        <w:jc w:val="both"/>
        <w:rPr>
          <w:rFonts w:ascii="Times New Roman" w:hAnsi="Times New Roman" w:cs="Times New Roman"/>
          <w:sz w:val="24"/>
          <w:szCs w:val="24"/>
        </w:rPr>
      </w:pPr>
      <w:r>
        <w:rPr>
          <w:rFonts w:ascii="Times New Roman" w:hAnsi="Times New Roman" w:cs="Times New Roman"/>
          <w:b/>
          <w:bCs/>
          <w:sz w:val="24"/>
          <w:szCs w:val="24"/>
          <w:lang w:val="id-ID"/>
        </w:rPr>
        <w:t xml:space="preserve">   </w:t>
      </w:r>
      <w:r>
        <w:rPr>
          <w:rFonts w:ascii="Times New Roman" w:hAnsi="Times New Roman" w:cs="Times New Roman"/>
          <w:sz w:val="24"/>
          <w:szCs w:val="24"/>
          <w:lang w:val="id-ID"/>
        </w:rPr>
        <w:t xml:space="preserve">Dari hasil Tafsir yang sudah </w:t>
      </w:r>
      <w:r w:rsidR="00E6663C">
        <w:rPr>
          <w:rFonts w:ascii="Times New Roman" w:hAnsi="Times New Roman" w:cs="Times New Roman"/>
          <w:sz w:val="24"/>
          <w:szCs w:val="24"/>
          <w:lang w:val="id-ID"/>
        </w:rPr>
        <w:t>di l</w:t>
      </w:r>
      <w:r w:rsidR="004C7E94">
        <w:rPr>
          <w:rFonts w:ascii="Times New Roman" w:hAnsi="Times New Roman" w:cs="Times New Roman"/>
          <w:sz w:val="24"/>
          <w:szCs w:val="24"/>
          <w:lang w:val="id-ID"/>
        </w:rPr>
        <w:t>akukan di atas ada makna dari teks ini bagi konteks sekarang.</w:t>
      </w:r>
      <w:r w:rsidR="00F5581B">
        <w:rPr>
          <w:rFonts w:ascii="Times New Roman" w:hAnsi="Times New Roman" w:cs="Times New Roman"/>
          <w:sz w:val="24"/>
          <w:szCs w:val="24"/>
          <w:lang w:val="id-ID"/>
        </w:rPr>
        <w:t xml:space="preserve"> </w:t>
      </w:r>
      <w:r w:rsidR="004C7E94">
        <w:rPr>
          <w:rFonts w:ascii="Times New Roman" w:hAnsi="Times New Roman" w:cs="Times New Roman"/>
          <w:sz w:val="24"/>
          <w:szCs w:val="24"/>
        </w:rPr>
        <w:t>Melihat sosok Nikodemus yang pada saat itu menjadi seorang Farisi dan juga di menjadi pemimpin bagi agama Yahudi dia sudah memilki status dan juga kedudukan yang tinggi di masyarakat, jika banyak orang diluar sana yang sudah memiliki jabatan dan juga kedudukan mereka menjadi sombong dan angkuh bahkan melupakan waktu yang harusnya diberikan untuk Tuhan, waktu untu</w:t>
      </w:r>
      <w:r w:rsidR="0086445C">
        <w:rPr>
          <w:rFonts w:ascii="Times New Roman" w:hAnsi="Times New Roman" w:cs="Times New Roman"/>
          <w:sz w:val="24"/>
          <w:szCs w:val="24"/>
        </w:rPr>
        <w:t>k bertemu dengan</w:t>
      </w:r>
      <w:r w:rsidR="004C7E94">
        <w:rPr>
          <w:rFonts w:ascii="Times New Roman" w:hAnsi="Times New Roman" w:cs="Times New Roman"/>
          <w:sz w:val="24"/>
          <w:szCs w:val="24"/>
        </w:rPr>
        <w:t xml:space="preserve"> Tuhan dan melupakan hal-hal yang sudah Tuhan</w:t>
      </w:r>
      <w:r w:rsidR="00BB031F">
        <w:rPr>
          <w:rFonts w:ascii="Times New Roman" w:hAnsi="Times New Roman" w:cs="Times New Roman"/>
          <w:sz w:val="24"/>
          <w:szCs w:val="24"/>
        </w:rPr>
        <w:t xml:space="preserve"> berikan,</w:t>
      </w:r>
      <w:r w:rsidR="004C7E94">
        <w:rPr>
          <w:rFonts w:ascii="Times New Roman" w:hAnsi="Times New Roman" w:cs="Times New Roman"/>
          <w:sz w:val="24"/>
          <w:szCs w:val="24"/>
        </w:rPr>
        <w:t xml:space="preserve"> </w:t>
      </w:r>
      <w:r w:rsidR="00BB031F">
        <w:rPr>
          <w:rFonts w:ascii="Times New Roman" w:hAnsi="Times New Roman" w:cs="Times New Roman"/>
          <w:sz w:val="24"/>
          <w:szCs w:val="24"/>
          <w:lang w:val="id-ID"/>
        </w:rPr>
        <w:t>Sulit bagi seseorang mengorbankan waktu, ten</w:t>
      </w:r>
      <w:bookmarkStart w:id="0" w:name="_GoBack"/>
      <w:bookmarkEnd w:id="0"/>
      <w:r w:rsidR="00BB031F">
        <w:rPr>
          <w:rFonts w:ascii="Times New Roman" w:hAnsi="Times New Roman" w:cs="Times New Roman"/>
          <w:sz w:val="24"/>
          <w:szCs w:val="24"/>
          <w:lang w:val="id-ID"/>
        </w:rPr>
        <w:t>aga mereka hanya untuk mengetahui firman Allah karena di masa sekarang orang lebih mementingkan mencari uang</w:t>
      </w:r>
      <w:r w:rsidR="00BB031F">
        <w:rPr>
          <w:rFonts w:ascii="Times New Roman" w:hAnsi="Times New Roman" w:cs="Times New Roman"/>
          <w:sz w:val="24"/>
          <w:szCs w:val="24"/>
        </w:rPr>
        <w:t>, karir mereka</w:t>
      </w:r>
      <w:r w:rsidR="00BB031F">
        <w:rPr>
          <w:rFonts w:ascii="Times New Roman" w:hAnsi="Times New Roman" w:cs="Times New Roman"/>
          <w:sz w:val="24"/>
          <w:szCs w:val="24"/>
          <w:lang w:val="id-ID"/>
        </w:rPr>
        <w:t xml:space="preserve"> dibanding bertemu dengan </w:t>
      </w:r>
      <w:r w:rsidR="00BB031F">
        <w:rPr>
          <w:rFonts w:ascii="Times New Roman" w:hAnsi="Times New Roman" w:cs="Times New Roman"/>
          <w:sz w:val="24"/>
          <w:szCs w:val="24"/>
        </w:rPr>
        <w:t>Tuhan dan menerima FirmanNya</w:t>
      </w:r>
      <w:r w:rsidR="004C7E94">
        <w:rPr>
          <w:rFonts w:ascii="Times New Roman" w:hAnsi="Times New Roman" w:cs="Times New Roman"/>
          <w:sz w:val="24"/>
          <w:szCs w:val="24"/>
        </w:rPr>
        <w:t xml:space="preserve">. Namun Nikodemus disini sebagai orang yang memiliki jabatan </w:t>
      </w:r>
      <w:r w:rsidR="00BB031F">
        <w:rPr>
          <w:rFonts w:ascii="Times New Roman" w:hAnsi="Times New Roman" w:cs="Times New Roman"/>
          <w:sz w:val="24"/>
          <w:szCs w:val="24"/>
        </w:rPr>
        <w:t>sikap Nikodemus patut dicontoh dia menghampiri Yesus di waktu malam di tengah kesibukan nya, ia menghampiri Yesus dan merendahkan diri nya saat hendak berbicara dengan Yesus dia tidak menunjukan sikap nya sebagai seorang yang memiliki jabatan, sebalik</w:t>
      </w:r>
      <w:r w:rsidR="0086445C">
        <w:rPr>
          <w:rFonts w:ascii="Times New Roman" w:hAnsi="Times New Roman" w:cs="Times New Roman"/>
          <w:sz w:val="24"/>
          <w:szCs w:val="24"/>
        </w:rPr>
        <w:t>y</w:t>
      </w:r>
      <w:r w:rsidR="00BB031F">
        <w:rPr>
          <w:rFonts w:ascii="Times New Roman" w:hAnsi="Times New Roman" w:cs="Times New Roman"/>
          <w:sz w:val="24"/>
          <w:szCs w:val="24"/>
        </w:rPr>
        <w:t xml:space="preserve">na dihadapan Yesus ia menjadi orang yang haus akan ajaran Yesus dan menjadi seseorang yang polos dan membutuhkan ajaran dari </w:t>
      </w:r>
      <w:r w:rsidR="001B7C80">
        <w:rPr>
          <w:rFonts w:ascii="Times New Roman" w:hAnsi="Times New Roman" w:cs="Times New Roman"/>
          <w:sz w:val="24"/>
          <w:szCs w:val="24"/>
        </w:rPr>
        <w:t xml:space="preserve">Tuhan. Mengenai kelahiran kembali </w:t>
      </w:r>
      <w:r w:rsidR="003469C6">
        <w:rPr>
          <w:rFonts w:ascii="Times New Roman" w:hAnsi="Times New Roman" w:cs="Times New Roman"/>
          <w:sz w:val="24"/>
          <w:szCs w:val="24"/>
        </w:rPr>
        <w:t xml:space="preserve">di lihat dari konteks sekarang banyak terjadi kesalahpahaman dalam mengartikan lahir kembali, disini lahir kembali yang di maksudkan secara rohani/roh </w:t>
      </w:r>
      <w:r w:rsidR="004A06C6">
        <w:rPr>
          <w:rFonts w:ascii="Times New Roman" w:hAnsi="Times New Roman" w:cs="Times New Roman"/>
          <w:sz w:val="24"/>
          <w:szCs w:val="24"/>
        </w:rPr>
        <w:t xml:space="preserve">melepaskan hidup yang lalu-lalu meninggalkan sifat yang lama dan mau merubah diri menjadi yang lebih baik, mendekatkan diri kepada Tuhan dan meminta ampun atas </w:t>
      </w:r>
      <w:r w:rsidR="00E000D2">
        <w:rPr>
          <w:rFonts w:ascii="Times New Roman" w:hAnsi="Times New Roman" w:cs="Times New Roman"/>
          <w:sz w:val="24"/>
          <w:szCs w:val="24"/>
        </w:rPr>
        <w:t>segala dosa yang di perbuat maka akan menerima kelahiran kembali dari Tuhan.</w:t>
      </w:r>
    </w:p>
    <w:p w14:paraId="50CD5848" w14:textId="2A6C0C5D" w:rsidR="008C0B9C" w:rsidRPr="00955AB5" w:rsidRDefault="00955AB5" w:rsidP="008C0B9C">
      <w:pPr>
        <w:jc w:val="both"/>
        <w:rPr>
          <w:rFonts w:ascii="Times New Roman" w:hAnsi="Times New Roman" w:cs="Times New Roman"/>
          <w:b/>
          <w:sz w:val="24"/>
          <w:szCs w:val="24"/>
        </w:rPr>
      </w:pPr>
      <w:proofErr w:type="spellStart"/>
      <w:r w:rsidRPr="00955AB5">
        <w:rPr>
          <w:rFonts w:ascii="Times New Roman" w:hAnsi="Times New Roman" w:cs="Times New Roman"/>
          <w:b/>
          <w:sz w:val="24"/>
          <w:szCs w:val="24"/>
        </w:rPr>
        <w:t>Daftar</w:t>
      </w:r>
      <w:proofErr w:type="spellEnd"/>
      <w:r w:rsidRPr="00955AB5">
        <w:rPr>
          <w:rFonts w:ascii="Times New Roman" w:hAnsi="Times New Roman" w:cs="Times New Roman"/>
          <w:b/>
          <w:sz w:val="24"/>
          <w:szCs w:val="24"/>
        </w:rPr>
        <w:t xml:space="preserve"> </w:t>
      </w:r>
      <w:proofErr w:type="spellStart"/>
      <w:r w:rsidRPr="00955AB5">
        <w:rPr>
          <w:rFonts w:ascii="Times New Roman" w:hAnsi="Times New Roman" w:cs="Times New Roman"/>
          <w:b/>
          <w:sz w:val="24"/>
          <w:szCs w:val="24"/>
        </w:rPr>
        <w:t>pustaka</w:t>
      </w:r>
      <w:proofErr w:type="spellEnd"/>
    </w:p>
    <w:p w14:paraId="69A0EF96" w14:textId="38944042" w:rsidR="00150F70" w:rsidRPr="00150F70" w:rsidRDefault="00955AB5" w:rsidP="00150F70">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150F70" w:rsidRPr="00150F70">
        <w:rPr>
          <w:rFonts w:ascii="Times New Roman" w:hAnsi="Times New Roman" w:cs="Times New Roman"/>
          <w:noProof/>
          <w:sz w:val="24"/>
          <w:szCs w:val="24"/>
        </w:rPr>
        <w:t xml:space="preserve">Hutagalung, Stimson B. “Nikodemus : Tepatkah Sebutan Baginya ‘ Murid Rahasia ’?” </w:t>
      </w:r>
      <w:r w:rsidR="00150F70" w:rsidRPr="00150F70">
        <w:rPr>
          <w:rFonts w:ascii="Times New Roman" w:hAnsi="Times New Roman" w:cs="Times New Roman"/>
          <w:i/>
          <w:iCs/>
          <w:noProof/>
          <w:sz w:val="24"/>
          <w:szCs w:val="24"/>
        </w:rPr>
        <w:t>Jurnal Koinonia, Volume 11, Nomor 2, Desember 2019</w:t>
      </w:r>
      <w:r w:rsidR="00150F70" w:rsidRPr="00150F70">
        <w:rPr>
          <w:rFonts w:ascii="Times New Roman" w:hAnsi="Times New Roman" w:cs="Times New Roman"/>
          <w:noProof/>
          <w:sz w:val="24"/>
          <w:szCs w:val="24"/>
        </w:rPr>
        <w:t xml:space="preserve"> (2019): 61–70.</w:t>
      </w:r>
    </w:p>
    <w:p w14:paraId="5E143604" w14:textId="77777777" w:rsidR="00150F70" w:rsidRPr="00150F70" w:rsidRDefault="00150F70" w:rsidP="00150F70">
      <w:pPr>
        <w:widowControl w:val="0"/>
        <w:autoSpaceDE w:val="0"/>
        <w:autoSpaceDN w:val="0"/>
        <w:adjustRightInd w:val="0"/>
        <w:spacing w:line="240" w:lineRule="auto"/>
        <w:ind w:left="480" w:hanging="480"/>
        <w:rPr>
          <w:rFonts w:ascii="Times New Roman" w:hAnsi="Times New Roman" w:cs="Times New Roman"/>
          <w:noProof/>
          <w:sz w:val="24"/>
          <w:szCs w:val="24"/>
        </w:rPr>
      </w:pPr>
      <w:r w:rsidRPr="00150F70">
        <w:rPr>
          <w:rFonts w:ascii="Times New Roman" w:hAnsi="Times New Roman" w:cs="Times New Roman"/>
          <w:noProof/>
          <w:sz w:val="24"/>
          <w:szCs w:val="24"/>
        </w:rPr>
        <w:t xml:space="preserve">Irwan Widjaja, Fransiskus, Harls R Evan Siahaan, Sekolah Tinggi Teologi REAL, Kepulauan Riau, and Sekolah Tinggi Teologi Pelita Bangsa. “Misi Dan Dialog Iman Pada Ruang Virtual: Sebuah Model Reflektif Yohanes 3:1-21.” </w:t>
      </w:r>
      <w:r w:rsidRPr="00150F70">
        <w:rPr>
          <w:rFonts w:ascii="Times New Roman" w:hAnsi="Times New Roman" w:cs="Times New Roman"/>
          <w:i/>
          <w:iCs/>
          <w:noProof/>
          <w:sz w:val="24"/>
          <w:szCs w:val="24"/>
        </w:rPr>
        <w:t>THRONOS: Jurnal Teologi Kristen</w:t>
      </w:r>
      <w:r w:rsidRPr="00150F70">
        <w:rPr>
          <w:rFonts w:ascii="Times New Roman" w:hAnsi="Times New Roman" w:cs="Times New Roman"/>
          <w:noProof/>
          <w:sz w:val="24"/>
          <w:szCs w:val="24"/>
        </w:rPr>
        <w:t xml:space="preserve"> 2, no. 1 (December 19, 2020): 40–48. Accessed October 9, 2022. http://ojs.bmptkki.org/index.php/thronos/article/view/17.</w:t>
      </w:r>
    </w:p>
    <w:p w14:paraId="48692034" w14:textId="77777777" w:rsidR="00150F70" w:rsidRPr="00150F70" w:rsidRDefault="00150F70" w:rsidP="00150F70">
      <w:pPr>
        <w:widowControl w:val="0"/>
        <w:autoSpaceDE w:val="0"/>
        <w:autoSpaceDN w:val="0"/>
        <w:adjustRightInd w:val="0"/>
        <w:spacing w:line="240" w:lineRule="auto"/>
        <w:ind w:left="480" w:hanging="480"/>
        <w:rPr>
          <w:rFonts w:ascii="Times New Roman" w:hAnsi="Times New Roman" w:cs="Times New Roman"/>
          <w:noProof/>
          <w:sz w:val="24"/>
          <w:szCs w:val="24"/>
        </w:rPr>
      </w:pPr>
      <w:r w:rsidRPr="00150F70">
        <w:rPr>
          <w:rFonts w:ascii="Times New Roman" w:hAnsi="Times New Roman" w:cs="Times New Roman"/>
          <w:noProof/>
          <w:sz w:val="24"/>
          <w:szCs w:val="24"/>
        </w:rPr>
        <w:t xml:space="preserve">Kurniawan, Jimmy. “Kajian Eksegetikal Tentang Kelahiran Baru Menurut Yohanes 3: 1-8.” </w:t>
      </w:r>
      <w:r w:rsidRPr="00150F70">
        <w:rPr>
          <w:rFonts w:ascii="Times New Roman" w:hAnsi="Times New Roman" w:cs="Times New Roman"/>
          <w:i/>
          <w:iCs/>
          <w:noProof/>
          <w:sz w:val="24"/>
          <w:szCs w:val="24"/>
        </w:rPr>
        <w:t>Jurnal Teologi Gracia Deo</w:t>
      </w:r>
      <w:r w:rsidRPr="00150F70">
        <w:rPr>
          <w:rFonts w:ascii="Times New Roman" w:hAnsi="Times New Roman" w:cs="Times New Roman"/>
          <w:noProof/>
          <w:sz w:val="24"/>
          <w:szCs w:val="24"/>
        </w:rPr>
        <w:t xml:space="preserve"> 1, no. 1 (2018).</w:t>
      </w:r>
    </w:p>
    <w:p w14:paraId="04054230" w14:textId="77777777" w:rsidR="00150F70" w:rsidRPr="00150F70" w:rsidRDefault="00150F70" w:rsidP="00150F70">
      <w:pPr>
        <w:widowControl w:val="0"/>
        <w:autoSpaceDE w:val="0"/>
        <w:autoSpaceDN w:val="0"/>
        <w:adjustRightInd w:val="0"/>
        <w:spacing w:line="240" w:lineRule="auto"/>
        <w:ind w:left="480" w:hanging="480"/>
        <w:rPr>
          <w:rFonts w:ascii="Times New Roman" w:hAnsi="Times New Roman" w:cs="Times New Roman"/>
          <w:noProof/>
          <w:sz w:val="24"/>
          <w:szCs w:val="24"/>
        </w:rPr>
      </w:pPr>
      <w:r w:rsidRPr="00150F70">
        <w:rPr>
          <w:rFonts w:ascii="Times New Roman" w:hAnsi="Times New Roman" w:cs="Times New Roman"/>
          <w:noProof/>
          <w:sz w:val="24"/>
          <w:szCs w:val="24"/>
        </w:rPr>
        <w:t xml:space="preserve">Manurung, Pangeran, and others. “Kelahiran Baru Menurut Yohanes 3: 3-6.” </w:t>
      </w:r>
      <w:r w:rsidRPr="00150F70">
        <w:rPr>
          <w:rFonts w:ascii="Times New Roman" w:hAnsi="Times New Roman" w:cs="Times New Roman"/>
          <w:i/>
          <w:iCs/>
          <w:noProof/>
          <w:sz w:val="24"/>
          <w:szCs w:val="24"/>
        </w:rPr>
        <w:t>Jurnal Shema</w:t>
      </w:r>
      <w:r w:rsidRPr="00150F70">
        <w:rPr>
          <w:rFonts w:ascii="Times New Roman" w:hAnsi="Times New Roman" w:cs="Times New Roman"/>
          <w:noProof/>
          <w:sz w:val="24"/>
          <w:szCs w:val="24"/>
        </w:rPr>
        <w:t xml:space="preserve"> 2, no. 1 (2022).</w:t>
      </w:r>
    </w:p>
    <w:p w14:paraId="58C8D000" w14:textId="77777777" w:rsidR="00150F70" w:rsidRPr="00150F70" w:rsidRDefault="00150F70" w:rsidP="00150F70">
      <w:pPr>
        <w:widowControl w:val="0"/>
        <w:autoSpaceDE w:val="0"/>
        <w:autoSpaceDN w:val="0"/>
        <w:adjustRightInd w:val="0"/>
        <w:spacing w:line="240" w:lineRule="auto"/>
        <w:ind w:left="480" w:hanging="480"/>
        <w:rPr>
          <w:rFonts w:ascii="Times New Roman" w:hAnsi="Times New Roman" w:cs="Times New Roman"/>
          <w:noProof/>
          <w:sz w:val="24"/>
          <w:szCs w:val="24"/>
        </w:rPr>
      </w:pPr>
      <w:r w:rsidRPr="00150F70">
        <w:rPr>
          <w:rFonts w:ascii="Times New Roman" w:hAnsi="Times New Roman" w:cs="Times New Roman"/>
          <w:noProof/>
          <w:sz w:val="24"/>
          <w:szCs w:val="24"/>
        </w:rPr>
        <w:t xml:space="preserve">Patricia, Cisneros Ortega Sara. “No </w:t>
      </w:r>
      <w:r w:rsidRPr="00150F70">
        <w:rPr>
          <w:rFonts w:ascii="Times New Roman" w:eastAsia="MS Gothic" w:hAnsi="Times New Roman" w:cs="Times New Roman" w:hint="eastAsia"/>
          <w:noProof/>
          <w:sz w:val="24"/>
          <w:szCs w:val="24"/>
        </w:rPr>
        <w:t>主観的健康感を中心とした在宅高齢者における</w:t>
      </w:r>
      <w:r w:rsidRPr="00150F70">
        <w:rPr>
          <w:rFonts w:ascii="Times New Roman" w:hAnsi="Times New Roman" w:cs="Times New Roman"/>
          <w:noProof/>
          <w:sz w:val="24"/>
          <w:szCs w:val="24"/>
        </w:rPr>
        <w:t xml:space="preserve"> </w:t>
      </w:r>
      <w:r w:rsidRPr="00150F70">
        <w:rPr>
          <w:rFonts w:ascii="Times New Roman" w:eastAsia="MS Gothic" w:hAnsi="Times New Roman" w:cs="Times New Roman" w:hint="eastAsia"/>
          <w:noProof/>
          <w:sz w:val="24"/>
          <w:szCs w:val="24"/>
        </w:rPr>
        <w:t>健康関連指標に関する共分散構造分析</w:t>
      </w:r>
      <w:r w:rsidRPr="00150F70">
        <w:rPr>
          <w:rFonts w:ascii="Times New Roman" w:hAnsi="Times New Roman" w:cs="Times New Roman"/>
          <w:noProof/>
          <w:sz w:val="24"/>
          <w:szCs w:val="24"/>
        </w:rPr>
        <w:t>Title” 3, no. 2 (2021): 6.</w:t>
      </w:r>
    </w:p>
    <w:p w14:paraId="2AE0826B" w14:textId="77777777" w:rsidR="00150F70" w:rsidRPr="00150F70" w:rsidRDefault="00150F70" w:rsidP="00150F70">
      <w:pPr>
        <w:widowControl w:val="0"/>
        <w:autoSpaceDE w:val="0"/>
        <w:autoSpaceDN w:val="0"/>
        <w:adjustRightInd w:val="0"/>
        <w:spacing w:line="240" w:lineRule="auto"/>
        <w:ind w:left="480" w:hanging="480"/>
        <w:rPr>
          <w:rFonts w:ascii="Times New Roman" w:hAnsi="Times New Roman" w:cs="Times New Roman"/>
          <w:noProof/>
          <w:sz w:val="24"/>
          <w:szCs w:val="24"/>
        </w:rPr>
      </w:pPr>
      <w:r w:rsidRPr="00150F70">
        <w:rPr>
          <w:rFonts w:ascii="Times New Roman" w:hAnsi="Times New Roman" w:cs="Times New Roman"/>
          <w:noProof/>
          <w:sz w:val="24"/>
          <w:szCs w:val="24"/>
        </w:rPr>
        <w:lastRenderedPageBreak/>
        <w:t xml:space="preserve">Siburian, Nikson. “Menimbang Kembali Konsep Kelahiran Kembali: Kritik Sosio-Historis Yohanes 3:1-21.” </w:t>
      </w:r>
      <w:r w:rsidRPr="00150F70">
        <w:rPr>
          <w:rFonts w:ascii="Times New Roman" w:hAnsi="Times New Roman" w:cs="Times New Roman"/>
          <w:i/>
          <w:iCs/>
          <w:noProof/>
          <w:sz w:val="24"/>
          <w:szCs w:val="24"/>
        </w:rPr>
        <w:t>DUNAMIS: Jurnal Teologi dan Pendidikan Kristiani</w:t>
      </w:r>
      <w:r w:rsidRPr="00150F70">
        <w:rPr>
          <w:rFonts w:ascii="Times New Roman" w:hAnsi="Times New Roman" w:cs="Times New Roman"/>
          <w:noProof/>
          <w:sz w:val="24"/>
          <w:szCs w:val="24"/>
        </w:rPr>
        <w:t xml:space="preserve"> 7, no. 1 (July 3, 2022): 114–123. Accessed October 9, 2022. https://www.sttintheos.ac.id/e-journal/index.php/dunamis/article/view/657.</w:t>
      </w:r>
    </w:p>
    <w:p w14:paraId="01F8045D" w14:textId="77777777" w:rsidR="00150F70" w:rsidRPr="00150F70" w:rsidRDefault="00150F70" w:rsidP="00150F70">
      <w:pPr>
        <w:widowControl w:val="0"/>
        <w:autoSpaceDE w:val="0"/>
        <w:autoSpaceDN w:val="0"/>
        <w:adjustRightInd w:val="0"/>
        <w:spacing w:line="240" w:lineRule="auto"/>
        <w:ind w:left="480" w:hanging="480"/>
        <w:rPr>
          <w:rFonts w:ascii="Times New Roman" w:hAnsi="Times New Roman" w:cs="Times New Roman"/>
          <w:noProof/>
          <w:sz w:val="24"/>
          <w:szCs w:val="24"/>
        </w:rPr>
      </w:pPr>
      <w:r w:rsidRPr="00150F70">
        <w:rPr>
          <w:rFonts w:ascii="Times New Roman" w:hAnsi="Times New Roman" w:cs="Times New Roman"/>
          <w:noProof/>
          <w:sz w:val="24"/>
          <w:szCs w:val="24"/>
        </w:rPr>
        <w:t xml:space="preserve">Sihombing, Warseto Freddy, Seri Antonius, Sabar Rudi Sitompul, Institut Agama, and Kristen Negeri. “Siapa Dan Apa Misi Yesus : Suatu Interpretasi Teologi Misi Dari Dialog Yesus Dan Nikodemus Dalam Yohanes 3:1-21.” </w:t>
      </w:r>
      <w:r w:rsidRPr="00150F70">
        <w:rPr>
          <w:rFonts w:ascii="Times New Roman" w:hAnsi="Times New Roman" w:cs="Times New Roman"/>
          <w:i/>
          <w:iCs/>
          <w:noProof/>
          <w:sz w:val="24"/>
          <w:szCs w:val="24"/>
        </w:rPr>
        <w:t>Tepian Jurnal Misiologi Dan Komunikasi Kristen</w:t>
      </w:r>
      <w:r w:rsidRPr="00150F70">
        <w:rPr>
          <w:rFonts w:ascii="Times New Roman" w:hAnsi="Times New Roman" w:cs="Times New Roman"/>
          <w:noProof/>
          <w:sz w:val="24"/>
          <w:szCs w:val="24"/>
        </w:rPr>
        <w:t xml:space="preserve"> 2, no. 1 (2022): 1–15.</w:t>
      </w:r>
    </w:p>
    <w:p w14:paraId="22CC0DD2" w14:textId="77777777" w:rsidR="00150F70" w:rsidRPr="00150F70" w:rsidRDefault="00150F70" w:rsidP="00150F70">
      <w:pPr>
        <w:widowControl w:val="0"/>
        <w:autoSpaceDE w:val="0"/>
        <w:autoSpaceDN w:val="0"/>
        <w:adjustRightInd w:val="0"/>
        <w:spacing w:line="240" w:lineRule="auto"/>
        <w:ind w:left="480" w:hanging="480"/>
        <w:rPr>
          <w:rFonts w:ascii="Times New Roman" w:hAnsi="Times New Roman" w:cs="Times New Roman"/>
          <w:noProof/>
          <w:sz w:val="24"/>
        </w:rPr>
      </w:pPr>
      <w:r w:rsidRPr="00150F70">
        <w:rPr>
          <w:rFonts w:ascii="Times New Roman" w:hAnsi="Times New Roman" w:cs="Times New Roman"/>
          <w:noProof/>
          <w:sz w:val="24"/>
          <w:szCs w:val="24"/>
        </w:rPr>
        <w:t xml:space="preserve">Zai, Fitra Syukur Iman. “Kelahiran Baru.” </w:t>
      </w:r>
      <w:r w:rsidRPr="00150F70">
        <w:rPr>
          <w:rFonts w:ascii="Times New Roman" w:hAnsi="Times New Roman" w:cs="Times New Roman"/>
          <w:i/>
          <w:iCs/>
          <w:noProof/>
          <w:sz w:val="24"/>
          <w:szCs w:val="24"/>
        </w:rPr>
        <w:t>Anak-anak Allah yang hidup</w:t>
      </w:r>
      <w:r w:rsidRPr="00150F70">
        <w:rPr>
          <w:rFonts w:ascii="Times New Roman" w:hAnsi="Times New Roman" w:cs="Times New Roman"/>
          <w:noProof/>
          <w:sz w:val="24"/>
          <w:szCs w:val="24"/>
        </w:rPr>
        <w:t xml:space="preserve"> (1997): 23. www.geocities.com/thisisreformed/article/children_of_living_god.html.</w:t>
      </w:r>
    </w:p>
    <w:p w14:paraId="524B3639" w14:textId="29A0CBC9" w:rsidR="00955AB5" w:rsidRPr="00C75DB0" w:rsidRDefault="00955AB5" w:rsidP="008C0B9C">
      <w:pPr>
        <w:jc w:val="both"/>
        <w:rPr>
          <w:rFonts w:ascii="Times New Roman" w:hAnsi="Times New Roman" w:cs="Times New Roman"/>
          <w:sz w:val="24"/>
          <w:szCs w:val="24"/>
        </w:rPr>
      </w:pPr>
      <w:r>
        <w:rPr>
          <w:rFonts w:ascii="Times New Roman" w:hAnsi="Times New Roman" w:cs="Times New Roman"/>
          <w:sz w:val="24"/>
          <w:szCs w:val="24"/>
        </w:rPr>
        <w:fldChar w:fldCharType="end"/>
      </w:r>
    </w:p>
    <w:sectPr w:rsidR="00955AB5" w:rsidRPr="00C75D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A5404" w14:textId="77777777" w:rsidR="000F4429" w:rsidRDefault="000F4429" w:rsidP="00D04E05">
      <w:pPr>
        <w:spacing w:after="0" w:line="240" w:lineRule="auto"/>
      </w:pPr>
      <w:r>
        <w:separator/>
      </w:r>
    </w:p>
  </w:endnote>
  <w:endnote w:type="continuationSeparator" w:id="0">
    <w:p w14:paraId="79BB5F2E" w14:textId="77777777" w:rsidR="000F4429" w:rsidRDefault="000F4429" w:rsidP="00D0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06201" w14:textId="77777777" w:rsidR="000F4429" w:rsidRDefault="000F4429" w:rsidP="00D04E05">
      <w:pPr>
        <w:spacing w:after="0" w:line="240" w:lineRule="auto"/>
      </w:pPr>
      <w:r>
        <w:separator/>
      </w:r>
    </w:p>
  </w:footnote>
  <w:footnote w:type="continuationSeparator" w:id="0">
    <w:p w14:paraId="7DD5D3EF" w14:textId="77777777" w:rsidR="000F4429" w:rsidRDefault="000F4429" w:rsidP="00D04E05">
      <w:pPr>
        <w:spacing w:after="0" w:line="240" w:lineRule="auto"/>
      </w:pPr>
      <w:r>
        <w:continuationSeparator/>
      </w:r>
    </w:p>
  </w:footnote>
  <w:footnote w:id="1">
    <w:p w14:paraId="45465CC2" w14:textId="1C8A0AD4" w:rsidR="00FB501A" w:rsidRDefault="00FB501A">
      <w:pPr>
        <w:pStyle w:val="FootnoteText"/>
      </w:pPr>
      <w:r>
        <w:rPr>
          <w:rStyle w:val="FootnoteReference"/>
        </w:rPr>
        <w:footnoteRef/>
      </w:r>
      <w:r>
        <w:t xml:space="preserve"> </w:t>
      </w:r>
      <w:r>
        <w:fldChar w:fldCharType="begin" w:fldLock="1"/>
      </w:r>
      <w:r w:rsidR="005C3E00">
        <w:instrText>ADDIN CSL_CITATION {"citationItems":[{"id":"ITEM-1","itemData":{"author":[{"dropping-particle":"","family":"Kurniawan","given":"Jimmy","non-dropping-particle":"","parse-names":false,"suffix":""}],"container-title":"Jurnal Teologi Gracia Deo","id":"ITEM-1","issue":"1","issued":{"date-parts":[["2018"]]},"title":"Kajian Eksegetikal tentang Kelahiran Baru Menurut Yohanes 3: 1-8","type":"article-journal","volume":"1"},"uris":["http://www.mendeley.com/documents/?uuid=8bded33c-7ea7-483b-9dfe-0e2cff2f1234"]}],"mendeley":{"formattedCitation":"Jimmy Kurniawan, “Kajian Eksegetikal Tentang Kelahiran Baru Menurut Yohanes 3: 1-8,” &lt;i&gt;Jurnal Teologi Gracia Deo&lt;/i&gt; 1, no. 1 (2018).","plainTextFormattedCitation":"Jimmy Kurniawan, “Kajian Eksegetikal Tentang Kelahiran Baru Menurut Yohanes 3: 1-8,” Jurnal Teologi Gracia Deo 1, no. 1 (2018).","previouslyFormattedCitation":"Jimmy Kurniawan, “Kajian Eksegetikal Tentang Kelahiran Baru Menurut Yohanes 3: 1-8,” &lt;i&gt;Jurnal Teologi Gracia Deo&lt;/i&gt; 1, no. 1 (2018)."},"properties":{"noteIndex":1},"schema":"https://github.com/citation-style-language/schema/raw/master/csl-citation.json"}</w:instrText>
      </w:r>
      <w:r>
        <w:fldChar w:fldCharType="separate"/>
      </w:r>
      <w:r w:rsidRPr="00FB501A">
        <w:rPr>
          <w:noProof/>
        </w:rPr>
        <w:t xml:space="preserve">Jimmy Kurniawan, “Kajian Eksegetikal Tentang Kelahiran Baru Menurut Yohanes 3: 1-8,” </w:t>
      </w:r>
      <w:r w:rsidRPr="00FB501A">
        <w:rPr>
          <w:i/>
          <w:noProof/>
        </w:rPr>
        <w:t>Jurnal Teologi Gracia Deo</w:t>
      </w:r>
      <w:r w:rsidRPr="00FB501A">
        <w:rPr>
          <w:noProof/>
        </w:rPr>
        <w:t xml:space="preserve"> 1, no. 1 (2018).</w:t>
      </w:r>
      <w:r>
        <w:fldChar w:fldCharType="end"/>
      </w:r>
    </w:p>
  </w:footnote>
  <w:footnote w:id="2">
    <w:p w14:paraId="468AEDAF" w14:textId="7E860F04" w:rsidR="00D04E05" w:rsidRDefault="00D04E05">
      <w:pPr>
        <w:pStyle w:val="FootnoteText"/>
      </w:pPr>
      <w:r>
        <w:rPr>
          <w:rStyle w:val="FootnoteReference"/>
        </w:rPr>
        <w:footnoteRef/>
      </w:r>
      <w:r>
        <w:t xml:space="preserve"> </w:t>
      </w:r>
      <w:r>
        <w:fldChar w:fldCharType="begin" w:fldLock="1"/>
      </w:r>
      <w:r w:rsidR="00FB501A">
        <w:instrText>ADDIN CSL_CITATION {"citationItems":[{"id":"ITEM-1","itemData":{"author":[{"dropping-particle":"","family":"Manurung","given":"Pangeran","non-dropping-particle":"","parse-names":false,"suffix":""},{"dropping-particle":"","family":"others","given":"","non-dropping-particle":"","parse-names":false,"suffix":""}],"container-title":"Jurnal Shema","id":"ITEM-1","issue":"1","issued":{"date-parts":[["2022"]]},"title":"Kelahiran Baru Menurut Yohanes 3: 3-6","type":"article-journal","volume":"2"},"uris":["http://www.mendeley.com/documents/?uuid=4412f192-9912-4394-8c2a-5ec7df94b3a7"]}],"mendeley":{"formattedCitation":"Pangeran Manurung and others, “Kelahiran Baru Menurut Yohanes 3: 3-6,” &lt;i&gt;Jurnal Shema&lt;/i&gt; 2, no. 1 (2022).","plainTextFormattedCitation":"Pangeran Manurung and others, “Kelahiran Baru Menurut Yohanes 3: 3-6,” Jurnal Shema 2, no. 1 (2022).","previouslyFormattedCitation":"Pangeran Manurung and others, “Kelahiran Baru Menurut Yohanes 3: 3-6,” &lt;i&gt;Jurnal Shema&lt;/i&gt; 2, no. 1 (2022)."},"properties":{"noteIndex":2},"schema":"https://github.com/citation-style-language/schema/raw/master/csl-citation.json"}</w:instrText>
      </w:r>
      <w:r>
        <w:fldChar w:fldCharType="separate"/>
      </w:r>
      <w:r w:rsidRPr="00D04E05">
        <w:rPr>
          <w:noProof/>
        </w:rPr>
        <w:t xml:space="preserve">Pangeran Manurung and others, “Kelahiran Baru Menurut Yohanes 3: 3-6,” </w:t>
      </w:r>
      <w:r w:rsidRPr="00D04E05">
        <w:rPr>
          <w:i/>
          <w:noProof/>
        </w:rPr>
        <w:t>Jurnal Shema</w:t>
      </w:r>
      <w:r w:rsidRPr="00D04E05">
        <w:rPr>
          <w:noProof/>
        </w:rPr>
        <w:t xml:space="preserve"> 2, no. 1 (2022).</w:t>
      </w:r>
      <w:r>
        <w:fldChar w:fldCharType="end"/>
      </w:r>
    </w:p>
  </w:footnote>
  <w:footnote w:id="3">
    <w:p w14:paraId="2922339A" w14:textId="252D5660" w:rsidR="005C3E00" w:rsidRDefault="005C3E00">
      <w:pPr>
        <w:pStyle w:val="FootnoteText"/>
      </w:pPr>
      <w:r>
        <w:rPr>
          <w:rStyle w:val="FootnoteReference"/>
        </w:rPr>
        <w:footnoteRef/>
      </w:r>
      <w:r>
        <w:t xml:space="preserve"> </w:t>
      </w:r>
      <w:r>
        <w:fldChar w:fldCharType="begin" w:fldLock="1"/>
      </w:r>
      <w:r w:rsidR="006D4D0B">
        <w:instrText>ADDIN CSL_CITATION {"citationItems":[{"id":"ITEM-1","itemData":{"DOI":"10.55884/THRON.V2I1.17","ISSN":"2722-662X","abstract":"The church service activities, including missions, experience increasingly complex challenges, especially entering a pandemic era in this digital era. The limited physical space due to the pandemic has forced almost all church activities to be carried out through virtual media, including mission activities. Meanwhile, in virtual space, or the virtual world created by internet media, all limitations can be broken through, so that everyone can visit any place in all parts of the world through digital technology. The effect is that there are no longer barriers between regions and places so that all information can be freely accessed, the excesses are disrupted which often results in a social and political uproar. The church should be able to use this borderless medium to share its faith in a dialogical manner, without having to follow the flow of disruption. This article offers an idea of creating a dialogue space in the context of a virtual space mission. The method used is a descriptive analysis of the narrative of John 3:1-21. As a result, the narration of the text is a model of friendly dialogue between religious leaders. In conclusion, the mission can take the model of the dialogue of Jesus and Nicodemus which is carried out in a virtual space by utilizing digital media.         Abstrak     Kegiatan pelayanan gerejawi, termasuk misi, mengalami tantangan yang semakin kompleks, terlebih memasuki masa pandemi di era digital ini. Terbatasnya ruang gerak secara fisik akibat pandemi telah memaksa hampir semua kegiatan gereja dilakukan melalui media virtual, termasuk kegiatan misi. Sementara di ruang virtual, atau dunia maya yang tercipta oleh media internet, semua keterbatasan dapat diterobos, sehingga semua orang dapat mengunjungi setiap tempat di seluruh belahan bumi melalui teknologi digital. Efeknya, tidak adanya lagi pembatas antarwilayah dan tempat membuat semua informasi pun dapat diakses secara bebas, eksesnya terjadi disrupsi yang kerap mengakibatkan kegaduhan sosial hingga politik. Gereja seharusnya dapat menggunakan media tanpa batas ini untuk membagi imannya secara dialogis, tanpa harus mengikuti arus disrupsi. Artikel ini menawarkan sebuah pemikiran menciptakan sebuah ruang dialog dalam rangka bermisi pada ruang virtual. Metode yang digunakan adalah deskriptif analisis naratif Yohanes 3:1-21. Hasilnya, narasi teks tersebut merupakan model dialog pemimpin agama yang dilakukan secara ramah. Kesimpulannya, misi dapat mengambil model dialog Yesus d…","author":[{"dropping-particle":"","family":"Irwan Widjaja","given":"Fransiskus","non-dropping-particle":"","parse-names":false,"suffix":""},{"dropping-particle":"","family":"Evan Siahaan","given":"Harls R","non-dropping-particle":"","parse-names":false,"suffix":""},{"dropping-particle":"","family":"Tinggi Teologi REAL","given":"Sekolah","non-dropping-particle":"","parse-names":false,"suffix":""},{"dropping-particle":"","family":"Riau","given":"Kepulauan","non-dropping-particle":"","parse-names":false,"suffix":""},{"dropping-particle":"","family":"Tinggi Teologi Pelita Bangsa","given":"Sekolah","non-dropping-particle":"","parse-names":false,"suffix":""}],"container-title":"THRONOS: Jurnal Teologi Kristen","id":"ITEM-1","issue":"1","issued":{"date-parts":[["2020","12","19"]]},"page":"40-48","publisher":"Badan Musyawarah Perguruan Tinggi Keagamaan Kristen di Indonesia","title":"Misi dan Dialog Iman pada Ruang Virtual: Sebuah Model Reflektif Yohanes 3:1-21","type":"article-journal","volume":"2"},"uris":["http://www.mendeley.com/documents/?uuid=7030e6fd-2091-35bf-9704-28e1d02b76ac"]}],"mendeley":{"formattedCitation":"Fransiskus Irwan Widjaja et al., “Misi Dan Dialog Iman Pada Ruang Virtual: Sebuah Model Reflektif Yohanes 3:1-21,” &lt;i&gt;THRONOS: Jurnal Teologi Kristen&lt;/i&gt; 2, no. 1 (December 19, 2020): 40–48, accessed October 9, 2022, http://ojs.bmptkki.org/index.php/thronos/article/view/17.","plainTextFormattedCitation":"Fransiskus Irwan Widjaja et al., “Misi Dan Dialog Iman Pada Ruang Virtual: Sebuah Model Reflektif Yohanes 3:1-21,” THRONOS: Jurnal Teologi Kristen 2, no. 1 (December 19, 2020): 40–48, accessed October 9, 2022, http://ojs.bmptkki.org/index.php/thronos/article/view/17.","previouslyFormattedCitation":"Fransiskus Irwan Widjaja et al., “Misi Dan Dialog Iman Pada Ruang Virtual: Sebuah Model Reflektif Yohanes 3:1-21,” &lt;i&gt;THRONOS: Jurnal Teologi Kristen&lt;/i&gt; 2, no. 1 (December 19, 2020): 40–48, accessed October 9, 2022, http://ojs.bmptkki.org/index.php/thronos/article/view/17."},"properties":{"noteIndex":3},"schema":"https://github.com/citation-style-language/schema/raw/master/csl-citation.json"}</w:instrText>
      </w:r>
      <w:r>
        <w:fldChar w:fldCharType="separate"/>
      </w:r>
      <w:r w:rsidRPr="005C3E00">
        <w:rPr>
          <w:noProof/>
        </w:rPr>
        <w:t xml:space="preserve">Fransiskus Irwan Widjaja et al., “Misi Dan Dialog Iman Pada Ruang Virtual: Sebuah Model Reflektif Yohanes 3:1-21,” </w:t>
      </w:r>
      <w:r w:rsidRPr="005C3E00">
        <w:rPr>
          <w:i/>
          <w:noProof/>
        </w:rPr>
        <w:t>THRONOS: Jurnal Teologi Kristen</w:t>
      </w:r>
      <w:r w:rsidRPr="005C3E00">
        <w:rPr>
          <w:noProof/>
        </w:rPr>
        <w:t xml:space="preserve"> 2, no. 1 (December 19, 2020): 40–48, accessed October 9, 2022, http://ojs.bmptkki.org/index.php/thronos/article/view/17.</w:t>
      </w:r>
      <w:r>
        <w:fldChar w:fldCharType="end"/>
      </w:r>
    </w:p>
  </w:footnote>
  <w:footnote w:id="4">
    <w:p w14:paraId="56C059D0" w14:textId="580F5FE0" w:rsidR="00072C60" w:rsidRDefault="00072C60">
      <w:pPr>
        <w:pStyle w:val="FootnoteText"/>
      </w:pPr>
      <w:r>
        <w:rPr>
          <w:rStyle w:val="FootnoteReference"/>
        </w:rPr>
        <w:footnoteRef/>
      </w:r>
      <w:r>
        <w:t xml:space="preserve"> </w:t>
      </w:r>
      <w:r>
        <w:fldChar w:fldCharType="begin" w:fldLock="1"/>
      </w:r>
      <w:r w:rsidR="00ED10C6">
        <w:instrText>ADDIN CSL_CITATION {"citationItems":[{"id":"ITEM-1","itemData":{"author":[{"dropping-particle":"","family":"Hutagalung","given":"Stimson B","non-dropping-particle":"","parse-names":false,"suffix":""}],"container-title":"Jurnal Koinonia, Volume 11, Nomor 2, Desember 2019","id":"ITEM-1","issued":{"date-parts":[["2019"]]},"page":"61-70","title":"Nikodemus : Tepatkah Sebutan Baginya “ Murid Rahasia ”?","type":"article-journal"},"uris":["http://www.mendeley.com/documents/?uuid=4538d397-dac6-4eec-9c15-8d651ea83018"]}],"mendeley":{"formattedCitation":"Stimson B Hutagalung, “Nikodemus : Tepatkah Sebutan Baginya ‘ Murid Rahasia ’?,” &lt;i&gt;Jurnal Koinonia, Volume 11, Nomor 2, Desember 2019&lt;/i&gt; (2019): 61–70.","plainTextFormattedCitation":"Stimson B Hutagalung, “Nikodemus : Tepatkah Sebutan Baginya ‘ Murid Rahasia ’?,” Jurnal Koinonia, Volume 11, Nomor 2, Desember 2019 (2019): 61–70.","previouslyFormattedCitation":"Stimson B Hutagalung, “Nikodemus : Tepatkah Sebutan Baginya ‘ Murid Rahasia ’?,” &lt;i&gt;Jurnal Koinonia, Volume 11, Nomor 2, Desember 2019&lt;/i&gt; (2019): 61–70."},"properties":{"noteIndex":4},"schema":"https://github.com/citation-style-language/schema/raw/master/csl-citation.json"}</w:instrText>
      </w:r>
      <w:r>
        <w:fldChar w:fldCharType="separate"/>
      </w:r>
      <w:r w:rsidRPr="00072C60">
        <w:rPr>
          <w:noProof/>
        </w:rPr>
        <w:t xml:space="preserve">Stimson B Hutagalung, “Nikodemus : Tepatkah Sebutan Baginya ‘ Murid Rahasia ’?,” </w:t>
      </w:r>
      <w:r w:rsidRPr="00072C60">
        <w:rPr>
          <w:i/>
          <w:noProof/>
        </w:rPr>
        <w:t>Jurnal Koinonia, Volume 11, Nomor 2, Desember 2019</w:t>
      </w:r>
      <w:r w:rsidRPr="00072C60">
        <w:rPr>
          <w:noProof/>
        </w:rPr>
        <w:t xml:space="preserve"> (2019): 61–70.</w:t>
      </w:r>
      <w:r>
        <w:fldChar w:fldCharType="end"/>
      </w:r>
    </w:p>
  </w:footnote>
  <w:footnote w:id="5">
    <w:p w14:paraId="6AF78BD0" w14:textId="0B6B7143" w:rsidR="00FD2643" w:rsidRDefault="00FD2643">
      <w:pPr>
        <w:pStyle w:val="FootnoteText"/>
      </w:pPr>
      <w:r>
        <w:rPr>
          <w:rStyle w:val="FootnoteReference"/>
        </w:rPr>
        <w:footnoteRef/>
      </w:r>
      <w:r>
        <w:t xml:space="preserve"> </w:t>
      </w:r>
      <w:r>
        <w:fldChar w:fldCharType="begin" w:fldLock="1"/>
      </w:r>
      <w:r w:rsidR="00150F70">
        <w:instrText>ADDIN CSL_CITATION {"citationItems":[{"id":"ITEM-1","itemData":{"author":[{"dropping-particle":"","family":"Hutagalung","given":"Stimson B","non-dropping-particle":"","parse-names":false,"suffix":""}],"container-title":"Jurnal Koinonia, Volume 11, Nomor 2, Desember 2019","id":"ITEM-1","issued":{"date-parts":[["2019"]]},"page":"61-70","title":"Nikodemus : Tepatkah Sebutan Baginya “ Murid Rahasia ”?","type":"article-journal"},"uris":["http://www.mendeley.com/documents/?uuid=4538d397-dac6-4eec-9c15-8d651ea83018"]}],"mendeley":{"formattedCitation":"Ibid.","plainTextFormattedCitation":"Ibid.","previouslyFormattedCitation":"Ibid."},"properties":{"noteIndex":5},"schema":"https://github.com/citation-style-language/schema/raw/master/csl-citation.json"}</w:instrText>
      </w:r>
      <w:r>
        <w:fldChar w:fldCharType="separate"/>
      </w:r>
      <w:r w:rsidRPr="00FD2643">
        <w:rPr>
          <w:noProof/>
        </w:rPr>
        <w:t>Ibid.</w:t>
      </w:r>
      <w:r>
        <w:fldChar w:fldCharType="end"/>
      </w:r>
    </w:p>
  </w:footnote>
  <w:footnote w:id="6">
    <w:p w14:paraId="0F70A14A" w14:textId="5E2B521C" w:rsidR="00ED10C6" w:rsidRDefault="00ED10C6">
      <w:pPr>
        <w:pStyle w:val="FootnoteText"/>
      </w:pPr>
      <w:r>
        <w:rPr>
          <w:rStyle w:val="FootnoteReference"/>
        </w:rPr>
        <w:footnoteRef/>
      </w:r>
      <w:r>
        <w:t xml:space="preserve"> </w:t>
      </w:r>
      <w:r>
        <w:fldChar w:fldCharType="begin" w:fldLock="1"/>
      </w:r>
      <w:r w:rsidR="00FD2643">
        <w:instrText>ADDIN CSL_CITATION {"citationItems":[{"id":"ITEM-1","itemData":{"author":[{"dropping-particle":"","family":"Sihombing","given":"Warseto Freddy","non-dropping-particle":"","parse-names":false,"suffix":""},{"dropping-particle":"","family":"Antonius","given":"Seri","non-dropping-particle":"","parse-names":false,"suffix":""},{"dropping-particle":"","family":"Sitompul","given":"Sabar Rudi","non-dropping-particle":"","parse-names":false,"suffix":""},{"dropping-particle":"","family":"Agama","given":"Institut","non-dropping-particle":"","parse-names":false,"suffix":""},{"dropping-particle":"","family":"Negeri","given":"Kristen","non-dropping-particle":"","parse-names":false,"suffix":""}],"container-title":"Tepian Jurnal Misiologi Dan Komunikasi Kristen","id":"ITEM-1","issue":"1","issued":{"date-parts":[["2022"]]},"page":"1-15","title":"Siapa dan Apa Misi Yesus : Suatu Interpretasi Teologi Misi dari Dialog Yesus dan Nikodemus dalam Yohanes 3:1-21","type":"article-journal","volume":"2"},"uris":["http://www.mendeley.com/documents/?uuid=63694916-edc3-4b8e-b0a5-3cf2785d3e73"]}],"mendeley":{"formattedCitation":"Warseto Freddy Sihombing et al., “Siapa Dan Apa Misi Yesus : Suatu Interpretasi Teologi Misi Dari Dialog Yesus Dan Nikodemus Dalam Yohanes 3:1-21,” &lt;i&gt;Tepian Jurnal Misiologi Dan Komunikasi Kristen&lt;/i&gt; 2, no. 1 (2022): 1–15.","plainTextFormattedCitation":"Warseto Freddy Sihombing et al., “Siapa Dan Apa Misi Yesus : Suatu Interpretasi Teologi Misi Dari Dialog Yesus Dan Nikodemus Dalam Yohanes 3:1-21,” Tepian Jurnal Misiologi Dan Komunikasi Kristen 2, no. 1 (2022): 1–15.","previouslyFormattedCitation":"Warseto Freddy Sihombing et al., “Siapa Dan Apa Misi Yesus : Suatu Interpretasi Teologi Misi Dari Dialog Yesus Dan Nikodemus Dalam Yohanes 3:1-21,” &lt;i&gt;Tepian Jurnal Misiologi Dan Komunikasi Kristen&lt;/i&gt; 2, no. 1 (2022): 1–15."},"properties":{"noteIndex":6},"schema":"https://github.com/citation-style-language/schema/raw/master/csl-citation.json"}</w:instrText>
      </w:r>
      <w:r>
        <w:fldChar w:fldCharType="separate"/>
      </w:r>
      <w:r w:rsidRPr="00ED10C6">
        <w:rPr>
          <w:noProof/>
        </w:rPr>
        <w:t xml:space="preserve">Warseto Freddy Sihombing et al., “Siapa Dan Apa Misi Yesus : Suatu Interpretasi Teologi Misi Dari Dialog Yesus Dan Nikodemus Dalam Yohanes 3:1-21,” </w:t>
      </w:r>
      <w:r w:rsidRPr="00ED10C6">
        <w:rPr>
          <w:i/>
          <w:noProof/>
        </w:rPr>
        <w:t>Tepian Jurnal Misiologi Dan Komunikasi Kristen</w:t>
      </w:r>
      <w:r w:rsidRPr="00ED10C6">
        <w:rPr>
          <w:noProof/>
        </w:rPr>
        <w:t xml:space="preserve"> 2, no. 1 (2022): 1–15.</w:t>
      </w:r>
      <w:r>
        <w:fldChar w:fldCharType="end"/>
      </w:r>
    </w:p>
  </w:footnote>
  <w:footnote w:id="7">
    <w:p w14:paraId="5C41F9A6" w14:textId="2FA6BF85" w:rsidR="006D4D0B" w:rsidRDefault="006D4D0B">
      <w:pPr>
        <w:pStyle w:val="FootnoteText"/>
      </w:pPr>
      <w:r>
        <w:rPr>
          <w:rStyle w:val="FootnoteReference"/>
        </w:rPr>
        <w:footnoteRef/>
      </w:r>
      <w:r>
        <w:t xml:space="preserve"> </w:t>
      </w:r>
      <w:r>
        <w:fldChar w:fldCharType="begin" w:fldLock="1"/>
      </w:r>
      <w:r w:rsidR="00FD2643">
        <w:instrText>ADDIN CSL_CITATION {"citationItems":[{"id":"ITEM-1","itemData":{"DOI":"10.30648/DUN.V7I1.657","ISSN":"2541-3945","abstract":"Abstract.  The doctrine of rebirth is a basic and important teaching in Christianity. However, the rebirth concept can be understood differently by different church traditions. The purpose of this study was to review the concept of rebirth through a socio-historical criticism of the text of John 3:1-21. Through this study, it was disclosed that the concept of rebirth as expressed in Jesus' conversation with Nicodemus is a concept that was emerge from one group in the John Community. Thus, it is necessary to have an open-minded, which features dialogue, in responding to differences in understanding the concept of rebirth so as not to cause schism in the church.    Abstrak.  Ajaran kelahiran kembali adalah ajaran dasar dan penting dalam kekristenan. Namun demikian, konsep kelahiran kembali tersebut dapat dipahami secara berbeda oleh tradisi gereja yang berbeda. Tujuan dari penelitian ini adalah untuk meninjau kembali konsep kelahiran kembali melalui kritik sosio-historis terhadap teks Yohanes 3:1-21. Melalui studi ini terungkap bahwa konsep kelahiran kembali sebagaimana dinyatakan dalam percakapan Yesus dengan Nikodemus adalah konsep yang lahir dari satu kelompok dalam Komunitas Yohanes. Dengan demikian, perlu adanya keterbukaan sikap, yang mengedepankan dialog, dalam menyikapi perbedaan pemahaman konsep kelahiran kembali sehingga tidak menimbulkan skisma dalam gereja.","author":[{"dropping-particle":"","family":"Siburian","given":"Nikson","non-dropping-particle":"","parse-names":false,"suffix":""}],"container-title":"DUNAMIS: Jurnal Teologi dan Pendidikan Kristiani","id":"ITEM-1","issue":"1","issued":{"date-parts":[["2022","7","3"]]},"page":"114-123","publisher":"Sekolah Tinggi Teologi Intheos Surakarta","title":"Menimbang Kembali Konsep Kelahiran Kembali: Kritik Sosio-Historis Yohanes 3:1-21","type":"article-journal","volume":"7"},"uris":["http://www.mendeley.com/documents/?uuid=775254e5-37e0-3b8e-9e15-dddfedf484d4"]}],"mendeley":{"formattedCitation":"Nikson Siburian, “Menimbang Kembali Konsep Kelahiran Kembali: Kritik Sosio-Historis Yohanes 3:1-21,” &lt;i&gt;DUNAMIS: Jurnal Teologi dan Pendidikan Kristiani&lt;/i&gt; 7, no. 1 (July 3, 2022): 114–123, accessed October 9, 2022, https://www.sttintheos.ac.id/e-journal/index.php/dunamis/article/view/657.","plainTextFormattedCitation":"Nikson Siburian, “Menimbang Kembali Konsep Kelahiran Kembali: Kritik Sosio-Historis Yohanes 3:1-21,” DUNAMIS: Jurnal Teologi dan Pendidikan Kristiani 7, no. 1 (July 3, 2022): 114–123, accessed October 9, 2022, https://www.sttintheos.ac.id/e-journal/index.php/dunamis/article/view/657.","previouslyFormattedCitation":"Nikson Siburian, “Menimbang Kembali Konsep Kelahiran Kembali: Kritik Sosio-Historis Yohanes 3:1-21,” &lt;i&gt;DUNAMIS: Jurnal Teologi dan Pendidikan Kristiani&lt;/i&gt; 7, no. 1 (July 3, 2022): 114–123, accessed October 9, 2022, https://www.sttintheos.ac.id/e-journal/index.php/dunamis/article/view/657."},"properties":{"noteIndex":7},"schema":"https://github.com/citation-style-language/schema/raw/master/csl-citation.json"}</w:instrText>
      </w:r>
      <w:r>
        <w:fldChar w:fldCharType="separate"/>
      </w:r>
      <w:r w:rsidRPr="006D4D0B">
        <w:rPr>
          <w:noProof/>
        </w:rPr>
        <w:t xml:space="preserve">Nikson Siburian, “Menimbang Kembali Konsep Kelahiran Kembali: Kritik Sosio-Historis Yohanes 3:1-21,” </w:t>
      </w:r>
      <w:r w:rsidRPr="006D4D0B">
        <w:rPr>
          <w:i/>
          <w:noProof/>
        </w:rPr>
        <w:t>DUNAMIS: Jurnal Teologi dan Pendidikan Kristiani</w:t>
      </w:r>
      <w:r w:rsidRPr="006D4D0B">
        <w:rPr>
          <w:noProof/>
        </w:rPr>
        <w:t xml:space="preserve"> 7, no. 1 (July 3, 2022): 114–123, accessed October 9, 2022, https://www.sttintheos.ac.id/e-journal/index.php/dunamis/article/view/657.</w:t>
      </w:r>
      <w:r>
        <w:fldChar w:fldCharType="end"/>
      </w:r>
    </w:p>
  </w:footnote>
  <w:footnote w:id="8">
    <w:p w14:paraId="11B56605" w14:textId="17A0842A" w:rsidR="00150F70" w:rsidRDefault="00150F70">
      <w:pPr>
        <w:pStyle w:val="FootnoteText"/>
      </w:pPr>
      <w:r>
        <w:rPr>
          <w:rStyle w:val="FootnoteReference"/>
        </w:rPr>
        <w:footnoteRef/>
      </w:r>
      <w:r>
        <w:t xml:space="preserve"> </w:t>
      </w:r>
      <w:r>
        <w:fldChar w:fldCharType="begin" w:fldLock="1"/>
      </w:r>
      <w:r>
        <w:instrText>ADDIN CSL_CITATION {"citationItems":[{"id":"ITEM-1","itemData":{"ISBN":"979-8131-03-7","abstract":"Manusia baru merupakan manusia yang sudah meninggalkan manusia lama dan melakukan pembaruan hati atau pikiran, dan kepribadian yang baru ini harus dan pasti bertindak menurut naturnya. Kelahiran baru merupakan kejadian tunggal, yang terjadi sekali untuk selamanya. Setiap manusia yang percaya kepada Kristus harus mengalami kelahiran baru didalam hidupnya.","author":[{"dropping-particle":"","family":"Zai","given":"Fitra Syukur Iman","non-dropping-particle":"","parse-names":false,"suffix":""}],"container-title":"Anak-anak Allah yang hidup","id":"ITEM-1","issued":{"date-parts":[["1997"]]},"page":"23","title":"Kelahiran Baru","type":"article-journal"},"uris":["http://www.mendeley.com/documents/?uuid=aa1e5677-a453-405c-8259-b9f3f45ea92d"]}],"mendeley":{"formattedCitation":"Fitra Syukur Iman Zai, “Kelahiran Baru,” &lt;i&gt;Anak-anak Allah yang hidup&lt;/i&gt; (1997): 23, www.geocities.com/thisisreformed/article/children_of_living_god.html.","plainTextFormattedCitation":"Fitra Syukur Iman Zai, “Kelahiran Baru,” Anak-anak Allah yang hidup (1997): 23, www.geocities.com/thisisreformed/article/children_of_living_god.html.","previouslyFormattedCitation":"Fitra Syukur Iman Zai, “Kelahiran Baru,” &lt;i&gt;Anak-anak Allah yang hidup&lt;/i&gt; (1997): 23, www.geocities.com/thisisreformed/article/children_of_living_god.html."},"properties":{"noteIndex":8},"schema":"https://github.com/citation-style-language/schema/raw/master/csl-citation.json"}</w:instrText>
      </w:r>
      <w:r>
        <w:fldChar w:fldCharType="separate"/>
      </w:r>
      <w:r w:rsidRPr="00150F70">
        <w:rPr>
          <w:noProof/>
        </w:rPr>
        <w:t xml:space="preserve">Fitra Syukur Iman Zai, “Kelahiran Baru,” </w:t>
      </w:r>
      <w:r w:rsidRPr="00150F70">
        <w:rPr>
          <w:i/>
          <w:noProof/>
        </w:rPr>
        <w:t>Anak-anak Allah yang hidup</w:t>
      </w:r>
      <w:r w:rsidRPr="00150F70">
        <w:rPr>
          <w:noProof/>
        </w:rPr>
        <w:t xml:space="preserve"> (1997): 23, www.geocities.com/thisisreformed/article/children_of_living_god.html.</w:t>
      </w:r>
      <w:r>
        <w:fldChar w:fldCharType="end"/>
      </w:r>
    </w:p>
  </w:footnote>
  <w:footnote w:id="9">
    <w:p w14:paraId="7DE25044" w14:textId="35201424" w:rsidR="00150F70" w:rsidRDefault="00150F70">
      <w:pPr>
        <w:pStyle w:val="FootnoteText"/>
      </w:pPr>
      <w:r>
        <w:rPr>
          <w:rStyle w:val="FootnoteReference"/>
        </w:rPr>
        <w:footnoteRef/>
      </w:r>
      <w:r>
        <w:t xml:space="preserve"> </w:t>
      </w:r>
      <w:r>
        <w:fldChar w:fldCharType="begin" w:fldLock="1"/>
      </w:r>
      <w:r>
        <w:instrText xml:space="preserve">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population.","author":[{"dropping-particle":"","family":"Patricia","given":"Cisneros Ortega Sara","non-dropping-particle":"","parse-names":false,"suffix":""}],"id":"ITEM-1","issue":"2","issued":{"date-parts":[["2021"]]},"page":"6","title":"No </w:instrText>
      </w:r>
      <w:r>
        <w:rPr>
          <w:rFonts w:ascii="MS Gothic" w:hAnsi="MS Gothic" w:cs="MS Gothic"/>
        </w:rPr>
        <w:instrText>主観的健康感を中心とした在宅高齢者における</w:instrText>
      </w:r>
      <w:r>
        <w:instrText xml:space="preserve"> </w:instrText>
      </w:r>
      <w:r>
        <w:rPr>
          <w:rFonts w:ascii="MS Gothic" w:hAnsi="MS Gothic" w:cs="MS Gothic"/>
        </w:rPr>
        <w:instrText>健康関連指標に関する共分散構造分析</w:instrText>
      </w:r>
      <w:r>
        <w:instrText xml:space="preserve">Title","type":"article-journal","volume":"3"},"uris":["http://www.mendeley.com/documents/?uuid=f8940da8-897f-4e9d-aa6e-496e64a702a7"]}],"mendeley":{"formattedCitation":"Cisneros Ortega Sara Patricia, “No </w:instrText>
      </w:r>
      <w:r>
        <w:rPr>
          <w:rFonts w:ascii="MS Gothic" w:hAnsi="MS Gothic" w:cs="MS Gothic"/>
        </w:rPr>
        <w:instrText>主観的健康感を中心とした在宅高齢者における</w:instrText>
      </w:r>
      <w:r>
        <w:instrText xml:space="preserve"> </w:instrText>
      </w:r>
      <w:r>
        <w:rPr>
          <w:rFonts w:ascii="MS Gothic" w:hAnsi="MS Gothic" w:cs="MS Gothic"/>
        </w:rPr>
        <w:instrText>健康関連指標に関する共分散構造分析</w:instrText>
      </w:r>
      <w:r>
        <w:instrText xml:space="preserve">Title” 3, no. 2 (2021): 6.","plainTextFormattedCitation":"Cisneros Ortega Sara Patricia, “No </w:instrText>
      </w:r>
      <w:r>
        <w:rPr>
          <w:rFonts w:ascii="MS Gothic" w:hAnsi="MS Gothic" w:cs="MS Gothic"/>
        </w:rPr>
        <w:instrText>主観的健康感を中心とした在宅高齢者における</w:instrText>
      </w:r>
      <w:r>
        <w:instrText xml:space="preserve"> </w:instrText>
      </w:r>
      <w:r>
        <w:rPr>
          <w:rFonts w:ascii="MS Gothic" w:hAnsi="MS Gothic" w:cs="MS Gothic"/>
        </w:rPr>
        <w:instrText>健康関連指標に関する共分散構造分析</w:instrText>
      </w:r>
      <w:r>
        <w:instrText>Title” 3, no. 2 (2021): 6."},"properties":{"noteIndex":9},"schema":"https://github.com/citation-style-language/schema/raw/master/csl-citation.json"}</w:instrText>
      </w:r>
      <w:r>
        <w:fldChar w:fldCharType="separate"/>
      </w:r>
      <w:r w:rsidRPr="00150F70">
        <w:rPr>
          <w:noProof/>
        </w:rPr>
        <w:t xml:space="preserve">Cisneros Ortega Sara Patricia, “No </w:t>
      </w:r>
      <w:r w:rsidRPr="00150F70">
        <w:rPr>
          <w:rFonts w:ascii="MS Gothic" w:hAnsi="MS Gothic" w:cs="MS Gothic"/>
          <w:noProof/>
        </w:rPr>
        <w:t>主観的健康感を中心とした在宅高齢者における</w:t>
      </w:r>
      <w:r w:rsidRPr="00150F70">
        <w:rPr>
          <w:noProof/>
        </w:rPr>
        <w:t xml:space="preserve"> </w:t>
      </w:r>
      <w:r w:rsidRPr="00150F70">
        <w:rPr>
          <w:rFonts w:ascii="MS Gothic" w:hAnsi="MS Gothic" w:cs="MS Gothic"/>
          <w:noProof/>
        </w:rPr>
        <w:t>健康関連指標に関する共分散構造分析</w:t>
      </w:r>
      <w:r w:rsidRPr="00150F70">
        <w:rPr>
          <w:noProof/>
        </w:rPr>
        <w:t>Title” 3, no. 2 (2021): 6.</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C10B0"/>
    <w:multiLevelType w:val="hybridMultilevel"/>
    <w:tmpl w:val="4E4E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DC683D"/>
    <w:multiLevelType w:val="hybridMultilevel"/>
    <w:tmpl w:val="F238ED44"/>
    <w:lvl w:ilvl="0" w:tplc="FFFFFFFF">
      <w:numFmt w:val="bullet"/>
      <w:lvlText w:val="-"/>
      <w:lvlJc w:val="left"/>
      <w:pPr>
        <w:ind w:left="600" w:hanging="360"/>
      </w:pPr>
      <w:rPr>
        <w:rFonts w:ascii="Times New Roman" w:eastAsiaTheme="minorHAnsi" w:hAnsi="Times New Roman" w:cs="Times New Roman" w:hint="default"/>
      </w:rPr>
    </w:lvl>
    <w:lvl w:ilvl="1" w:tplc="04210003" w:tentative="1">
      <w:start w:val="1"/>
      <w:numFmt w:val="bullet"/>
      <w:lvlText w:val="o"/>
      <w:lvlJc w:val="left"/>
      <w:pPr>
        <w:ind w:left="1320" w:hanging="360"/>
      </w:pPr>
      <w:rPr>
        <w:rFonts w:ascii="Courier New" w:hAnsi="Courier New" w:cs="Courier New" w:hint="default"/>
      </w:rPr>
    </w:lvl>
    <w:lvl w:ilvl="2" w:tplc="04210005" w:tentative="1">
      <w:start w:val="1"/>
      <w:numFmt w:val="bullet"/>
      <w:lvlText w:val=""/>
      <w:lvlJc w:val="left"/>
      <w:pPr>
        <w:ind w:left="2040" w:hanging="360"/>
      </w:pPr>
      <w:rPr>
        <w:rFonts w:ascii="Wingdings" w:hAnsi="Wingdings" w:hint="default"/>
      </w:rPr>
    </w:lvl>
    <w:lvl w:ilvl="3" w:tplc="04210001" w:tentative="1">
      <w:start w:val="1"/>
      <w:numFmt w:val="bullet"/>
      <w:lvlText w:val=""/>
      <w:lvlJc w:val="left"/>
      <w:pPr>
        <w:ind w:left="2760" w:hanging="360"/>
      </w:pPr>
      <w:rPr>
        <w:rFonts w:ascii="Symbol" w:hAnsi="Symbol" w:hint="default"/>
      </w:rPr>
    </w:lvl>
    <w:lvl w:ilvl="4" w:tplc="04210003" w:tentative="1">
      <w:start w:val="1"/>
      <w:numFmt w:val="bullet"/>
      <w:lvlText w:val="o"/>
      <w:lvlJc w:val="left"/>
      <w:pPr>
        <w:ind w:left="3480" w:hanging="360"/>
      </w:pPr>
      <w:rPr>
        <w:rFonts w:ascii="Courier New" w:hAnsi="Courier New" w:cs="Courier New" w:hint="default"/>
      </w:rPr>
    </w:lvl>
    <w:lvl w:ilvl="5" w:tplc="04210005" w:tentative="1">
      <w:start w:val="1"/>
      <w:numFmt w:val="bullet"/>
      <w:lvlText w:val=""/>
      <w:lvlJc w:val="left"/>
      <w:pPr>
        <w:ind w:left="4200" w:hanging="360"/>
      </w:pPr>
      <w:rPr>
        <w:rFonts w:ascii="Wingdings" w:hAnsi="Wingdings" w:hint="default"/>
      </w:rPr>
    </w:lvl>
    <w:lvl w:ilvl="6" w:tplc="04210001" w:tentative="1">
      <w:start w:val="1"/>
      <w:numFmt w:val="bullet"/>
      <w:lvlText w:val=""/>
      <w:lvlJc w:val="left"/>
      <w:pPr>
        <w:ind w:left="4920" w:hanging="360"/>
      </w:pPr>
      <w:rPr>
        <w:rFonts w:ascii="Symbol" w:hAnsi="Symbol" w:hint="default"/>
      </w:rPr>
    </w:lvl>
    <w:lvl w:ilvl="7" w:tplc="04210003" w:tentative="1">
      <w:start w:val="1"/>
      <w:numFmt w:val="bullet"/>
      <w:lvlText w:val="o"/>
      <w:lvlJc w:val="left"/>
      <w:pPr>
        <w:ind w:left="5640" w:hanging="360"/>
      </w:pPr>
      <w:rPr>
        <w:rFonts w:ascii="Courier New" w:hAnsi="Courier New" w:cs="Courier New" w:hint="default"/>
      </w:rPr>
    </w:lvl>
    <w:lvl w:ilvl="8" w:tplc="04210005" w:tentative="1">
      <w:start w:val="1"/>
      <w:numFmt w:val="bullet"/>
      <w:lvlText w:val=""/>
      <w:lvlJc w:val="left"/>
      <w:pPr>
        <w:ind w:left="6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E7E"/>
    <w:rsid w:val="0000618D"/>
    <w:rsid w:val="00022DC5"/>
    <w:rsid w:val="000502EB"/>
    <w:rsid w:val="000568E0"/>
    <w:rsid w:val="00063DBB"/>
    <w:rsid w:val="00072C60"/>
    <w:rsid w:val="00074EA3"/>
    <w:rsid w:val="000950F4"/>
    <w:rsid w:val="00095741"/>
    <w:rsid w:val="000B4F1D"/>
    <w:rsid w:val="000E6F61"/>
    <w:rsid w:val="000F4429"/>
    <w:rsid w:val="00126E94"/>
    <w:rsid w:val="00150F70"/>
    <w:rsid w:val="00155DC6"/>
    <w:rsid w:val="001719F5"/>
    <w:rsid w:val="00171A3E"/>
    <w:rsid w:val="001A65F3"/>
    <w:rsid w:val="001B7C80"/>
    <w:rsid w:val="001D7D85"/>
    <w:rsid w:val="001F4E18"/>
    <w:rsid w:val="00201B54"/>
    <w:rsid w:val="00215F1B"/>
    <w:rsid w:val="0023121E"/>
    <w:rsid w:val="002341D0"/>
    <w:rsid w:val="00240045"/>
    <w:rsid w:val="00267354"/>
    <w:rsid w:val="002967FC"/>
    <w:rsid w:val="002A5A70"/>
    <w:rsid w:val="002A6443"/>
    <w:rsid w:val="002C473C"/>
    <w:rsid w:val="00303B65"/>
    <w:rsid w:val="00321380"/>
    <w:rsid w:val="00325D51"/>
    <w:rsid w:val="00345E62"/>
    <w:rsid w:val="003469C6"/>
    <w:rsid w:val="003477EB"/>
    <w:rsid w:val="00347E70"/>
    <w:rsid w:val="00356912"/>
    <w:rsid w:val="00385FEF"/>
    <w:rsid w:val="00386D92"/>
    <w:rsid w:val="00416A90"/>
    <w:rsid w:val="00421334"/>
    <w:rsid w:val="00434600"/>
    <w:rsid w:val="00483A40"/>
    <w:rsid w:val="004A06C6"/>
    <w:rsid w:val="004A32F7"/>
    <w:rsid w:val="004A6BD2"/>
    <w:rsid w:val="004C01E7"/>
    <w:rsid w:val="004C7E94"/>
    <w:rsid w:val="004E345A"/>
    <w:rsid w:val="00506A97"/>
    <w:rsid w:val="005070CB"/>
    <w:rsid w:val="005268D2"/>
    <w:rsid w:val="00547B1E"/>
    <w:rsid w:val="005823F5"/>
    <w:rsid w:val="0058351A"/>
    <w:rsid w:val="00593895"/>
    <w:rsid w:val="005A6CAF"/>
    <w:rsid w:val="005C3E00"/>
    <w:rsid w:val="00626256"/>
    <w:rsid w:val="00632166"/>
    <w:rsid w:val="006344F3"/>
    <w:rsid w:val="00641390"/>
    <w:rsid w:val="00652500"/>
    <w:rsid w:val="006552CE"/>
    <w:rsid w:val="006D4D0B"/>
    <w:rsid w:val="006D6147"/>
    <w:rsid w:val="006E2D39"/>
    <w:rsid w:val="006E4EAB"/>
    <w:rsid w:val="00700781"/>
    <w:rsid w:val="0073066F"/>
    <w:rsid w:val="00737C6E"/>
    <w:rsid w:val="00787793"/>
    <w:rsid w:val="0079309E"/>
    <w:rsid w:val="00795AB8"/>
    <w:rsid w:val="007E0C35"/>
    <w:rsid w:val="007F60B3"/>
    <w:rsid w:val="00810A45"/>
    <w:rsid w:val="0084207D"/>
    <w:rsid w:val="0086445C"/>
    <w:rsid w:val="00884EE5"/>
    <w:rsid w:val="008A0DCC"/>
    <w:rsid w:val="008A510E"/>
    <w:rsid w:val="008C0B9C"/>
    <w:rsid w:val="008C4302"/>
    <w:rsid w:val="008F799C"/>
    <w:rsid w:val="00900F27"/>
    <w:rsid w:val="00927E7E"/>
    <w:rsid w:val="009312EA"/>
    <w:rsid w:val="009557B6"/>
    <w:rsid w:val="00955AB5"/>
    <w:rsid w:val="009A34B7"/>
    <w:rsid w:val="009B51E8"/>
    <w:rsid w:val="009C2C88"/>
    <w:rsid w:val="009D18F3"/>
    <w:rsid w:val="00A4435D"/>
    <w:rsid w:val="00A5516A"/>
    <w:rsid w:val="00A71096"/>
    <w:rsid w:val="00A8189E"/>
    <w:rsid w:val="00AE702E"/>
    <w:rsid w:val="00B23F73"/>
    <w:rsid w:val="00B245E6"/>
    <w:rsid w:val="00B34B03"/>
    <w:rsid w:val="00B44989"/>
    <w:rsid w:val="00B55F26"/>
    <w:rsid w:val="00B61476"/>
    <w:rsid w:val="00B6376D"/>
    <w:rsid w:val="00B67FF0"/>
    <w:rsid w:val="00B74012"/>
    <w:rsid w:val="00BA4ED9"/>
    <w:rsid w:val="00BB031F"/>
    <w:rsid w:val="00BE0E6A"/>
    <w:rsid w:val="00C1626C"/>
    <w:rsid w:val="00C21061"/>
    <w:rsid w:val="00C31DC7"/>
    <w:rsid w:val="00C348FF"/>
    <w:rsid w:val="00C5074D"/>
    <w:rsid w:val="00C6664B"/>
    <w:rsid w:val="00C75DB0"/>
    <w:rsid w:val="00C90F4D"/>
    <w:rsid w:val="00CC7841"/>
    <w:rsid w:val="00CD04F5"/>
    <w:rsid w:val="00CE3E7D"/>
    <w:rsid w:val="00D04E05"/>
    <w:rsid w:val="00D6339C"/>
    <w:rsid w:val="00D76DB1"/>
    <w:rsid w:val="00DB265F"/>
    <w:rsid w:val="00E000D2"/>
    <w:rsid w:val="00E06053"/>
    <w:rsid w:val="00E27CC7"/>
    <w:rsid w:val="00E3509B"/>
    <w:rsid w:val="00E36E03"/>
    <w:rsid w:val="00E57532"/>
    <w:rsid w:val="00E6663C"/>
    <w:rsid w:val="00E902CA"/>
    <w:rsid w:val="00E93743"/>
    <w:rsid w:val="00EB79D6"/>
    <w:rsid w:val="00ED10C6"/>
    <w:rsid w:val="00EE2CDF"/>
    <w:rsid w:val="00F06B0C"/>
    <w:rsid w:val="00F474DF"/>
    <w:rsid w:val="00F5581B"/>
    <w:rsid w:val="00F658B9"/>
    <w:rsid w:val="00FB501A"/>
    <w:rsid w:val="00FC14D8"/>
    <w:rsid w:val="00FD2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4639B"/>
  <w15:chartTrackingRefBased/>
  <w15:docId w15:val="{8757DF39-3EDA-4566-A8CF-B0978C07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4E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4E05"/>
    <w:rPr>
      <w:sz w:val="20"/>
      <w:szCs w:val="20"/>
    </w:rPr>
  </w:style>
  <w:style w:type="character" w:styleId="FootnoteReference">
    <w:name w:val="footnote reference"/>
    <w:basedOn w:val="DefaultParagraphFont"/>
    <w:uiPriority w:val="99"/>
    <w:semiHidden/>
    <w:unhideWhenUsed/>
    <w:rsid w:val="00D04E05"/>
    <w:rPr>
      <w:vertAlign w:val="superscript"/>
    </w:rPr>
  </w:style>
  <w:style w:type="paragraph" w:styleId="ListParagraph">
    <w:name w:val="List Paragraph"/>
    <w:basedOn w:val="Normal"/>
    <w:uiPriority w:val="34"/>
    <w:qFormat/>
    <w:rsid w:val="00EB7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27C5F-790F-4AA9-8B9D-D9934430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 A314-41</cp:lastModifiedBy>
  <cp:revision>3</cp:revision>
  <dcterms:created xsi:type="dcterms:W3CDTF">2022-10-22T10:15:00Z</dcterms:created>
  <dcterms:modified xsi:type="dcterms:W3CDTF">2023-05-30T11:49:00Z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0d7c96c9-b2d4-3b70-93e7-0116ac2b5a6a</vt:lpwstr>
  </property>
  <property fmtid="{D5CDD505-2E9C-101B-9397-08002B2CF9AE}" pid="24" name="Mendeley Citation Style_1">
    <vt:lpwstr>http://www.zotero.org/styles/turabian-fullnote-bibliography</vt:lpwstr>
  </property>
</Properties>
</file>