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56" w:rsidRPr="004E1083" w:rsidRDefault="00031F56" w:rsidP="00031F56">
      <w:pPr>
        <w:jc w:val="center"/>
        <w:rPr>
          <w:rFonts w:ascii="Times New Roman" w:hAnsi="Times New Roman" w:cs="Times New Roman"/>
          <w:b/>
          <w:color w:val="000000" w:themeColor="text1"/>
          <w:sz w:val="24"/>
        </w:rPr>
      </w:pPr>
      <w:r w:rsidRPr="004E1083">
        <w:rPr>
          <w:rFonts w:ascii="Times New Roman" w:hAnsi="Times New Roman" w:cs="Times New Roman"/>
          <w:b/>
          <w:color w:val="000000" w:themeColor="text1"/>
          <w:sz w:val="24"/>
        </w:rPr>
        <w:t xml:space="preserve">Kepribadian yang Tangguh dalam menghadapi Tantangan </w:t>
      </w:r>
      <w:r w:rsidRPr="004E1083">
        <w:rPr>
          <w:rFonts w:ascii="Times New Roman" w:hAnsi="Times New Roman" w:cs="Times New Roman"/>
          <w:b/>
          <w:color w:val="000000" w:themeColor="text1"/>
          <w:sz w:val="24"/>
        </w:rPr>
        <w:br/>
        <w:t>di Era Revolusi Industri 4.0</w:t>
      </w:r>
      <w:r w:rsidRPr="004E1083">
        <w:rPr>
          <w:rFonts w:ascii="Times New Roman" w:hAnsi="Times New Roman" w:cs="Times New Roman"/>
          <w:color w:val="000000" w:themeColor="text1"/>
          <w:sz w:val="24"/>
        </w:rPr>
        <w:br/>
      </w:r>
      <w:r w:rsidRPr="004E1083">
        <w:rPr>
          <w:rFonts w:ascii="Times New Roman" w:hAnsi="Times New Roman" w:cs="Times New Roman"/>
          <w:b/>
          <w:color w:val="000000" w:themeColor="text1"/>
          <w:sz w:val="24"/>
        </w:rPr>
        <w:t>(Suatu Kajian Teologis terhadap 2 Timotius 2:1-13)</w:t>
      </w:r>
    </w:p>
    <w:p w:rsidR="00031F56" w:rsidRDefault="00031F56" w:rsidP="00031F56">
      <w:pPr>
        <w:jc w:val="center"/>
        <w:rPr>
          <w:rStyle w:val="Hyperlink"/>
          <w:rFonts w:ascii="Times New Roman" w:hAnsi="Times New Roman" w:cs="Times New Roman"/>
          <w:color w:val="0070C0"/>
          <w:sz w:val="24"/>
          <w:lang w:val="en-US"/>
        </w:rPr>
      </w:pPr>
      <w:r w:rsidRPr="004E1083">
        <w:rPr>
          <w:rFonts w:ascii="Times New Roman" w:hAnsi="Times New Roman" w:cs="Times New Roman"/>
          <w:b/>
          <w:color w:val="000000" w:themeColor="text1"/>
          <w:sz w:val="24"/>
        </w:rPr>
        <w:t>Lendris Lekatompessy</w:t>
      </w:r>
      <w:r w:rsidRPr="004E1083">
        <w:rPr>
          <w:rFonts w:ascii="Times New Roman" w:hAnsi="Times New Roman" w:cs="Times New Roman"/>
          <w:color w:val="000000" w:themeColor="text1"/>
          <w:sz w:val="24"/>
        </w:rPr>
        <w:br/>
        <w:t>Program Studi Teologi</w:t>
      </w:r>
      <w:r w:rsidRPr="004E1083">
        <w:rPr>
          <w:rFonts w:ascii="Times New Roman" w:hAnsi="Times New Roman" w:cs="Times New Roman"/>
          <w:color w:val="000000" w:themeColor="text1"/>
          <w:sz w:val="24"/>
        </w:rPr>
        <w:br/>
      </w:r>
      <w:hyperlink r:id="rId9" w:history="1">
        <w:r w:rsidRPr="00781741">
          <w:rPr>
            <w:rStyle w:val="Hyperlink"/>
            <w:rFonts w:ascii="Times New Roman" w:hAnsi="Times New Roman" w:cs="Times New Roman"/>
            <w:color w:val="0070C0"/>
            <w:sz w:val="24"/>
          </w:rPr>
          <w:t>lendrislekatompessy99@gmail.com</w:t>
        </w:r>
      </w:hyperlink>
    </w:p>
    <w:p w:rsidR="00871BCC" w:rsidRPr="00871BCC" w:rsidRDefault="00871BCC" w:rsidP="00031F56">
      <w:pPr>
        <w:jc w:val="center"/>
        <w:rPr>
          <w:rFonts w:ascii="Times New Roman" w:hAnsi="Times New Roman" w:cs="Times New Roman"/>
          <w:color w:val="000000" w:themeColor="text1"/>
          <w:sz w:val="24"/>
          <w:lang w:val="en-US"/>
        </w:rPr>
      </w:pPr>
    </w:p>
    <w:p w:rsidR="00031F56" w:rsidRPr="00C633AC" w:rsidRDefault="00031F56" w:rsidP="00031F56">
      <w:pPr>
        <w:spacing w:line="240" w:lineRule="auto"/>
        <w:jc w:val="center"/>
        <w:rPr>
          <w:rFonts w:ascii="Times New Roman" w:hAnsi="Times New Roman" w:cs="Times New Roman"/>
          <w:b/>
          <w:sz w:val="24"/>
        </w:rPr>
      </w:pPr>
      <w:r w:rsidRPr="00C633AC">
        <w:rPr>
          <w:rFonts w:ascii="Times New Roman" w:hAnsi="Times New Roman" w:cs="Times New Roman"/>
          <w:b/>
          <w:sz w:val="24"/>
        </w:rPr>
        <w:t>ABSTRACT</w:t>
      </w:r>
    </w:p>
    <w:p w:rsidR="00031F56" w:rsidRPr="00C633AC" w:rsidRDefault="00031F56" w:rsidP="00031F56">
      <w:pPr>
        <w:spacing w:line="240" w:lineRule="auto"/>
        <w:jc w:val="both"/>
        <w:rPr>
          <w:rFonts w:ascii="Times New Roman" w:hAnsi="Times New Roman" w:cs="Times New Roman"/>
          <w:sz w:val="24"/>
        </w:rPr>
      </w:pPr>
      <w:r w:rsidRPr="00C633AC">
        <w:rPr>
          <w:rFonts w:ascii="Times New Roman" w:hAnsi="Times New Roman" w:cs="Times New Roman"/>
          <w:sz w:val="24"/>
        </w:rPr>
        <w:t>The study, entitled Tough Personality in Facing Challenges in the Industrial Revolution Era 4.0 contains theological studies of changes and challenges that occurred in the industrial revolution 4.0. The method used in this research is qualitative using a literature study approach. The results achieved in this study are that the industrial revolution 4.0 has disrupted various dynamics of community life in various fields of public life, not only in the technological field, but also in other fields such as in theology. To overcome this era, it is necessary to have a strong personality (hardiness) as a basis for reference in dealing with it. In addition, how to overcome this era in relation to the analysis conducted by researchers in 2 Timothy 2: 1-13, reveals that in the face of challenges and changes that occur in the industrial revolution 4.0 we must be as personal as a good soldier, who struggles with full commitment to Christ Jesus who has it; like a sportsman who competes according to the rules to get the crown, and also like a farmer who works hard and enjoys the results.</w:t>
      </w:r>
    </w:p>
    <w:p w:rsidR="00031F56" w:rsidRPr="002A3285" w:rsidRDefault="00031F56" w:rsidP="00031F56">
      <w:pPr>
        <w:spacing w:line="240" w:lineRule="auto"/>
        <w:jc w:val="both"/>
        <w:rPr>
          <w:rFonts w:ascii="Times New Roman" w:hAnsi="Times New Roman" w:cs="Times New Roman"/>
          <w:sz w:val="24"/>
          <w:lang w:val="en-US"/>
        </w:rPr>
      </w:pPr>
      <w:r w:rsidRPr="00C633AC">
        <w:rPr>
          <w:rFonts w:ascii="Times New Roman" w:hAnsi="Times New Roman" w:cs="Times New Roman"/>
          <w:b/>
          <w:sz w:val="24"/>
        </w:rPr>
        <w:t>Keywords :</w:t>
      </w:r>
      <w:r w:rsidRPr="00C633AC">
        <w:rPr>
          <w:rFonts w:ascii="Times New Roman" w:hAnsi="Times New Roman" w:cs="Times New Roman"/>
          <w:sz w:val="24"/>
        </w:rPr>
        <w:t xml:space="preserve"> hardiness, industrial revolution 4.0, Timothy</w:t>
      </w:r>
    </w:p>
    <w:p w:rsidR="00031F56" w:rsidRPr="00C633AC" w:rsidRDefault="00031F56" w:rsidP="00031F56">
      <w:pPr>
        <w:spacing w:line="240" w:lineRule="auto"/>
        <w:jc w:val="center"/>
        <w:rPr>
          <w:rFonts w:ascii="Times New Roman" w:hAnsi="Times New Roman" w:cs="Times New Roman"/>
          <w:b/>
          <w:color w:val="000000" w:themeColor="text1"/>
          <w:sz w:val="24"/>
        </w:rPr>
      </w:pPr>
      <w:r w:rsidRPr="00C633AC">
        <w:rPr>
          <w:rFonts w:ascii="Times New Roman" w:hAnsi="Times New Roman" w:cs="Times New Roman"/>
          <w:b/>
          <w:color w:val="000000" w:themeColor="text1"/>
          <w:sz w:val="24"/>
        </w:rPr>
        <w:t>ABSTRAK</w:t>
      </w:r>
    </w:p>
    <w:p w:rsidR="00031F56" w:rsidRPr="00C633AC" w:rsidRDefault="00031F56" w:rsidP="00031F56">
      <w:pPr>
        <w:spacing w:line="240" w:lineRule="auto"/>
        <w:jc w:val="both"/>
        <w:rPr>
          <w:rFonts w:ascii="Times New Roman" w:hAnsi="Times New Roman" w:cs="Times New Roman"/>
          <w:sz w:val="24"/>
        </w:rPr>
      </w:pPr>
      <w:r w:rsidRPr="00C633AC">
        <w:rPr>
          <w:rFonts w:ascii="Times New Roman" w:eastAsia="Times New Roman" w:hAnsi="Times New Roman"/>
          <w:color w:val="000000" w:themeColor="text1"/>
          <w:sz w:val="24"/>
        </w:rPr>
        <w:t xml:space="preserve">Penelitian yang berjudul </w:t>
      </w:r>
      <w:r w:rsidRPr="00C633AC">
        <w:rPr>
          <w:rFonts w:ascii="Times New Roman" w:hAnsi="Times New Roman" w:cs="Times New Roman"/>
          <w:color w:val="000000" w:themeColor="text1"/>
          <w:sz w:val="24"/>
        </w:rPr>
        <w:t>Kepribadian yang Tang</w:t>
      </w:r>
      <w:r>
        <w:rPr>
          <w:rFonts w:ascii="Times New Roman" w:hAnsi="Times New Roman" w:cs="Times New Roman"/>
          <w:color w:val="000000" w:themeColor="text1"/>
          <w:sz w:val="24"/>
        </w:rPr>
        <w:t>guh dalam menghadapi Tantangan</w:t>
      </w:r>
      <w:r>
        <w:rPr>
          <w:rFonts w:ascii="Times New Roman" w:hAnsi="Times New Roman" w:cs="Times New Roman"/>
          <w:color w:val="000000" w:themeColor="text1"/>
          <w:sz w:val="24"/>
          <w:lang w:val="en-US"/>
        </w:rPr>
        <w:t xml:space="preserve"> </w:t>
      </w:r>
      <w:r w:rsidRPr="00C633AC">
        <w:rPr>
          <w:rFonts w:ascii="Times New Roman" w:hAnsi="Times New Roman" w:cs="Times New Roman"/>
          <w:color w:val="000000" w:themeColor="text1"/>
          <w:sz w:val="24"/>
        </w:rPr>
        <w:t xml:space="preserve">di Era Revolusi Industri 4.0 berisi tentang kajian Teologi terhadap perubahan dan tantangan-tantangan yang terjadi dalam revolusi industri 4.0. </w:t>
      </w:r>
      <w:r w:rsidRPr="00C633AC">
        <w:rPr>
          <w:rFonts w:ascii="Times New Roman" w:eastAsia="Times New Roman" w:hAnsi="Times New Roman"/>
          <w:color w:val="000000" w:themeColor="text1"/>
          <w:sz w:val="24"/>
        </w:rPr>
        <w:t xml:space="preserve">Metode yang dipakai dalam penelitian ini adalah kualitatif dengan menggunakan pendekatan studi kepustakaan. Hasil yang dicapai dalam penelitian ini adalah bahwa revolusi industri 4.0 telah </w:t>
      </w:r>
      <w:r w:rsidRPr="00C633AC">
        <w:rPr>
          <w:rFonts w:ascii="Times New Roman" w:hAnsi="Times New Roman" w:cs="Times New Roman"/>
          <w:color w:val="000000" w:themeColor="text1"/>
          <w:sz w:val="24"/>
        </w:rPr>
        <w:t>mendisrupsi berbagai dinamika kehidupan masyarakat dalam berbagai bidang kehidupan masyarakat, tidak hanya dalam bidang teknologi saja, namun juga dalam bidang yang lain seperti dalam bidang Teologi. Untuk mengatasi era tersebut maka diperlukan kepribadian yang tangguh (</w:t>
      </w:r>
      <w:r w:rsidRPr="00C633AC">
        <w:rPr>
          <w:rFonts w:ascii="Times New Roman" w:hAnsi="Times New Roman" w:cs="Times New Roman"/>
          <w:i/>
          <w:color w:val="000000" w:themeColor="text1"/>
          <w:sz w:val="24"/>
        </w:rPr>
        <w:t>hardiness</w:t>
      </w:r>
      <w:r w:rsidRPr="00C633AC">
        <w:rPr>
          <w:rFonts w:ascii="Times New Roman" w:hAnsi="Times New Roman" w:cs="Times New Roman"/>
          <w:color w:val="000000" w:themeColor="text1"/>
          <w:sz w:val="24"/>
        </w:rPr>
        <w:t>) sebagai dasar acuan dalam menghadapinya. Selain itu, cara mengatasi era ini dalam kaitannya dengan analisa yang dilakukan peneliti dalam 2 Timotius 2:1-13, mengungkapkan bahwa dalam menghadapi tantangan dan perubahan yang terjadi dalam revolusi industri 4.0 kita harus menjadi pribadi sama</w:t>
      </w:r>
      <w:r w:rsidRPr="00C633AC">
        <w:t xml:space="preserve"> </w:t>
      </w:r>
      <w:r w:rsidRPr="00C633AC">
        <w:rPr>
          <w:rFonts w:ascii="Times New Roman" w:hAnsi="Times New Roman" w:cs="Times New Roman"/>
          <w:sz w:val="24"/>
        </w:rPr>
        <w:t xml:space="preserve">seperti seorang prajurit yang baik, yang berjuang dengan komitmen penuh kepada </w:t>
      </w:r>
      <w:r w:rsidR="00202DF3" w:rsidRPr="00202DF3">
        <w:rPr>
          <w:rFonts w:ascii="Times New Roman" w:hAnsi="Times New Roman" w:cs="Times New Roman"/>
          <w:sz w:val="24"/>
        </w:rPr>
        <w:t>Yesus Kristus</w:t>
      </w:r>
      <w:r w:rsidRPr="00C633AC">
        <w:rPr>
          <w:rFonts w:ascii="Times New Roman" w:hAnsi="Times New Roman" w:cs="Times New Roman"/>
          <w:sz w:val="24"/>
        </w:rPr>
        <w:t xml:space="preserve"> yang memilikinya; seperti seorang olahragawan yang bertanding sesuai aturan untuk memperoleh mahkota;</w:t>
      </w:r>
      <w:r w:rsidR="00876C21">
        <w:rPr>
          <w:rFonts w:ascii="Times New Roman" w:hAnsi="Times New Roman" w:cs="Times New Roman"/>
          <w:sz w:val="24"/>
          <w:lang w:val="en-US"/>
        </w:rPr>
        <w:t xml:space="preserve"> </w:t>
      </w:r>
      <w:r w:rsidRPr="00C633AC">
        <w:rPr>
          <w:rFonts w:ascii="Times New Roman" w:hAnsi="Times New Roman" w:cs="Times New Roman"/>
          <w:sz w:val="24"/>
        </w:rPr>
        <w:t>dan juga seperti seorang petani yang bekerja keras dan menikmati hasilnya.</w:t>
      </w:r>
    </w:p>
    <w:p w:rsidR="00031F56" w:rsidRPr="00C633AC" w:rsidRDefault="00031F56" w:rsidP="00031F56">
      <w:pPr>
        <w:spacing w:line="240" w:lineRule="auto"/>
        <w:jc w:val="both"/>
        <w:rPr>
          <w:rFonts w:ascii="Times New Roman" w:hAnsi="Times New Roman" w:cs="Times New Roman"/>
          <w:color w:val="000000" w:themeColor="text1"/>
          <w:sz w:val="24"/>
        </w:rPr>
      </w:pPr>
      <w:r w:rsidRPr="00C633AC">
        <w:rPr>
          <w:rFonts w:ascii="Times New Roman" w:hAnsi="Times New Roman" w:cs="Times New Roman"/>
          <w:b/>
          <w:sz w:val="24"/>
        </w:rPr>
        <w:t>Kata Kunci :</w:t>
      </w:r>
      <w:r w:rsidRPr="00C633AC">
        <w:rPr>
          <w:rFonts w:ascii="Times New Roman" w:hAnsi="Times New Roman" w:cs="Times New Roman"/>
          <w:sz w:val="24"/>
        </w:rPr>
        <w:t xml:space="preserve"> pribadi tangguh, revolusi industri 4.0, Timotius</w:t>
      </w:r>
    </w:p>
    <w:p w:rsidR="00031F56" w:rsidRDefault="00031F56" w:rsidP="00781741">
      <w:pPr>
        <w:spacing w:line="360" w:lineRule="auto"/>
        <w:jc w:val="center"/>
        <w:rPr>
          <w:rFonts w:ascii="Times New Roman" w:hAnsi="Times New Roman" w:cs="Times New Roman"/>
          <w:b/>
          <w:color w:val="000000" w:themeColor="text1"/>
          <w:sz w:val="24"/>
        </w:rPr>
        <w:sectPr w:rsidR="00031F56" w:rsidSect="00031F56">
          <w:pgSz w:w="12240" w:h="15840" w:code="1"/>
          <w:pgMar w:top="1440" w:right="1440" w:bottom="1440" w:left="1440" w:header="720" w:footer="720" w:gutter="0"/>
          <w:cols w:space="720"/>
          <w:docGrid w:linePitch="360"/>
        </w:sectPr>
      </w:pPr>
    </w:p>
    <w:p w:rsidR="00781741" w:rsidRPr="007B124B" w:rsidRDefault="00781741" w:rsidP="00781741">
      <w:pPr>
        <w:spacing w:line="360" w:lineRule="auto"/>
        <w:jc w:val="center"/>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lastRenderedPageBreak/>
        <w:t>PENDAHULUAN</w:t>
      </w:r>
    </w:p>
    <w:p w:rsidR="00781741" w:rsidRPr="007B124B" w:rsidRDefault="00781741" w:rsidP="00781741">
      <w:pPr>
        <w:pStyle w:val="ListParagraph"/>
        <w:numPr>
          <w:ilvl w:val="0"/>
          <w:numId w:val="1"/>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 xml:space="preserve">Latar Belakang </w:t>
      </w:r>
    </w:p>
    <w:p w:rsidR="00781741" w:rsidRPr="007B124B" w:rsidRDefault="00781741" w:rsidP="00781741">
      <w:pPr>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Kepribadian merupakan sikap dan perilaku seseorang yang terlihat oleh orang lain diluar dirinya. Sikap dan perilaku itu memberi gambaran mengenai sifat-sifat khas, watak, kemampuan, dan keterampilan yang dimiliki sebagai isi kepribadian seseorang. Kepribadian adalah kualitas secara keseluruhan dari seseorang yang tampak dari cara-cara berbuat, berfikir, mengeluarkan pendapat, sikap, minat dan kepercayaan.</w:t>
      </w:r>
      <w:r w:rsidRPr="007B124B">
        <w:rPr>
          <w:rStyle w:val="FootnoteReference"/>
          <w:rFonts w:ascii="Times New Roman" w:hAnsi="Times New Roman" w:cs="Times New Roman"/>
          <w:color w:val="000000" w:themeColor="text1"/>
          <w:sz w:val="24"/>
        </w:rPr>
        <w:footnoteReference w:id="1"/>
      </w:r>
      <w:r w:rsidRPr="007B124B">
        <w:rPr>
          <w:rFonts w:ascii="Times New Roman" w:hAnsi="Times New Roman" w:cs="Times New Roman"/>
          <w:color w:val="000000" w:themeColor="text1"/>
          <w:sz w:val="24"/>
        </w:rPr>
        <w:t xml:space="preserve"> </w:t>
      </w:r>
    </w:p>
    <w:p w:rsidR="00781741" w:rsidRPr="007B124B" w:rsidRDefault="00781741" w:rsidP="00781741">
      <w:pPr>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Pribadi yang tangguh dalam istilah agama, merupakan pribadi yang memiliki kemampuan untuk bersyukur apabila ia mendapat sesuatu yang berkaitan dengan kebahagiaan, kesuksesan, mendapat rezeki, dan lain-lain. Sebaliknya, jika ia mendapati sesuatu yang tidak diharapkannya, baik berupa kesedihan, kegagalan, mendapat bencana, dan lain-lain, maka ia memiliki ketahanan untuk selalu bersabar.</w:t>
      </w:r>
      <w:r w:rsidRPr="007B124B">
        <w:rPr>
          <w:rStyle w:val="FootnoteReference"/>
          <w:rFonts w:ascii="Times New Roman" w:hAnsi="Times New Roman" w:cs="Times New Roman"/>
          <w:color w:val="000000" w:themeColor="text1"/>
          <w:sz w:val="24"/>
        </w:rPr>
        <w:footnoteReference w:id="2"/>
      </w:r>
    </w:p>
    <w:p w:rsidR="00781741" w:rsidRPr="007B124B" w:rsidRDefault="00781741" w:rsidP="00781741">
      <w:pPr>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Kehidupan saat ini semakin kompleks dan penuh dengan tantangan-tantangan yang terjadi saat ini. Apalagi, dalam era revolusi industri 4.0 tidak terlepas dari perubahan-perubahan yang terjadi dalam era ini. </w:t>
      </w:r>
    </w:p>
    <w:p w:rsidR="00781741" w:rsidRPr="007B124B" w:rsidRDefault="00781741" w:rsidP="00781741">
      <w:pPr>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Revolusi industri 4.0 secara mendasar mengakibatkan berubahnya cara berpikir manusia, cara hidup dan berhubungan satu dengan yang lain. Dalam era revolusi industri 4.0 akan mendisrupsi berbagai dinamika kehidupan masyarakat dalam berbagai bidang kehidupan masyarakat, tidak hanya dalam bidang teknologi saja, namun juga dalam bidang yang lain seperti dalam bidang Teologi. </w:t>
      </w:r>
    </w:p>
    <w:p w:rsidR="00781741" w:rsidRPr="007B124B" w:rsidRDefault="00781741" w:rsidP="00781741">
      <w:pPr>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lastRenderedPageBreak/>
        <w:t xml:space="preserve">Didalam bidang Teologi, tampak jelas bahwa revolusi industri 4.0 memberikan pengaruh dalam hal ini penggunaan IT terhadap bahasa Yunani dan bahasa Ibrani dengan menggunakan aplikasi </w:t>
      </w:r>
      <w:r w:rsidRPr="007B124B">
        <w:rPr>
          <w:rFonts w:ascii="Times New Roman" w:hAnsi="Times New Roman" w:cs="Times New Roman"/>
          <w:i/>
          <w:color w:val="000000" w:themeColor="text1"/>
          <w:sz w:val="24"/>
        </w:rPr>
        <w:t>Bible Works</w:t>
      </w:r>
      <w:r w:rsidRPr="007B124B">
        <w:rPr>
          <w:rFonts w:ascii="Times New Roman" w:hAnsi="Times New Roman" w:cs="Times New Roman"/>
          <w:color w:val="000000" w:themeColor="text1"/>
          <w:sz w:val="24"/>
        </w:rPr>
        <w:t xml:space="preserve"> bahkan temuan-temuan arkeologi yakni: benda-benda sejarah dalam Alkitab. Selain daripada itu, tafsiran-tafsiran Alkitab, khotbah, renungan-renungan harian, peta Alkitab  juga dimuat dan terprogram secara elektronik sehingga mudah dicari dan memiliki manfaat lain yang lebih luas dalam kehidupan.</w:t>
      </w:r>
      <w:r w:rsidR="004A56D7" w:rsidRPr="007B124B">
        <w:rPr>
          <w:rStyle w:val="FootnoteReference"/>
          <w:rFonts w:ascii="Times New Roman" w:hAnsi="Times New Roman" w:cs="Times New Roman"/>
          <w:color w:val="000000" w:themeColor="text1"/>
          <w:sz w:val="24"/>
        </w:rPr>
        <w:footnoteReference w:id="3"/>
      </w:r>
    </w:p>
    <w:p w:rsidR="00781741" w:rsidRPr="007B124B" w:rsidRDefault="00781741" w:rsidP="00781741">
      <w:pPr>
        <w:spacing w:line="360" w:lineRule="auto"/>
        <w:ind w:left="360" w:firstLine="54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Namun di balik kemudahan yang diberikan melalui era revolusi industri 4.0. ada dampak negatif dari era tersebut. Oleh karena itu dibutuhkan kepribadian yang tangguh dalam menghadapi era revolusi industri 4.0 khususnya dalam bidang Teologi. </w:t>
      </w:r>
    </w:p>
    <w:p w:rsidR="00781741" w:rsidRPr="007B124B" w:rsidRDefault="00781741" w:rsidP="00781741">
      <w:pPr>
        <w:pStyle w:val="ListParagraph"/>
        <w:numPr>
          <w:ilvl w:val="0"/>
          <w:numId w:val="1"/>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Rumusan Masalah</w:t>
      </w:r>
    </w:p>
    <w:p w:rsidR="00781741" w:rsidRPr="007B124B" w:rsidRDefault="00781741" w:rsidP="00781741">
      <w:pPr>
        <w:spacing w:after="0"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Berdasarkan pemaparan latar belakang di atas, maka yang menjadi pertanyaan adalah mengapa harus menjadi pribadi yang tangguh dalam menghadapi tantangan revolusi industri 4.0? Permasalahan ini akan dijabarkan melalui beberapa pertanyaan berikut:</w:t>
      </w:r>
    </w:p>
    <w:p w:rsidR="00781741" w:rsidRPr="007B124B" w:rsidRDefault="00781741" w:rsidP="00781741">
      <w:pPr>
        <w:pStyle w:val="ListParagraph"/>
        <w:numPr>
          <w:ilvl w:val="0"/>
          <w:numId w:val="4"/>
        </w:numPr>
        <w:spacing w:after="0" w:line="360" w:lineRule="auto"/>
        <w:ind w:left="72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Apa yang dimaksud dengan pribadi yang tangguh?</w:t>
      </w:r>
    </w:p>
    <w:p w:rsidR="00781741" w:rsidRPr="007B124B" w:rsidRDefault="00781741" w:rsidP="00781741">
      <w:pPr>
        <w:pStyle w:val="ListParagraph"/>
        <w:numPr>
          <w:ilvl w:val="0"/>
          <w:numId w:val="4"/>
        </w:numPr>
        <w:spacing w:after="0" w:line="360" w:lineRule="auto"/>
        <w:ind w:left="72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Apa yang dimaksud dengan era revolusi industri 4.0?</w:t>
      </w:r>
    </w:p>
    <w:p w:rsidR="00781741" w:rsidRPr="007B124B" w:rsidRDefault="00781741" w:rsidP="00781741">
      <w:pPr>
        <w:pStyle w:val="ListParagraph"/>
        <w:numPr>
          <w:ilvl w:val="0"/>
          <w:numId w:val="4"/>
        </w:numPr>
        <w:spacing w:after="0" w:line="360" w:lineRule="auto"/>
        <w:ind w:left="72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Bagaimana menjadi pribadi yang tangguh dalam prespektif 2 Timotius 2:1-13?</w:t>
      </w:r>
    </w:p>
    <w:p w:rsidR="00781741" w:rsidRPr="007B124B" w:rsidRDefault="00781741" w:rsidP="00781741">
      <w:pPr>
        <w:pStyle w:val="ListParagraph"/>
        <w:numPr>
          <w:ilvl w:val="0"/>
          <w:numId w:val="1"/>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Tujuan Penulisan</w:t>
      </w:r>
    </w:p>
    <w:p w:rsidR="00781741" w:rsidRPr="007B124B" w:rsidRDefault="00781741" w:rsidP="00781741">
      <w:pPr>
        <w:pStyle w:val="ListParagraph"/>
        <w:spacing w:line="360" w:lineRule="auto"/>
        <w:ind w:left="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Adapun tujuan dari penulisan ini adalah:</w:t>
      </w:r>
    </w:p>
    <w:p w:rsidR="00781741" w:rsidRPr="007B124B" w:rsidRDefault="00781741" w:rsidP="00781741">
      <w:pPr>
        <w:pStyle w:val="ListParagraph"/>
        <w:numPr>
          <w:ilvl w:val="0"/>
          <w:numId w:val="5"/>
        </w:numPr>
        <w:spacing w:line="360" w:lineRule="auto"/>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Mendeskripsikan tentang  bagaimana pribadi yang tangguh.</w:t>
      </w:r>
    </w:p>
    <w:p w:rsidR="00781741" w:rsidRPr="007B124B" w:rsidRDefault="00781741" w:rsidP="00781741">
      <w:pPr>
        <w:pStyle w:val="ListParagraph"/>
        <w:numPr>
          <w:ilvl w:val="0"/>
          <w:numId w:val="5"/>
        </w:numPr>
        <w:spacing w:line="360" w:lineRule="auto"/>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Mendeskripsikan tentang era revolusi industri 4.0.</w:t>
      </w:r>
    </w:p>
    <w:p w:rsidR="00781741" w:rsidRPr="002C56CF" w:rsidRDefault="00781741" w:rsidP="00781741">
      <w:pPr>
        <w:pStyle w:val="ListParagraph"/>
        <w:numPr>
          <w:ilvl w:val="0"/>
          <w:numId w:val="5"/>
        </w:numPr>
        <w:spacing w:line="360" w:lineRule="auto"/>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Mengetahui dan mendeskripsikan tentang pribadi yang tangguh dalam prespektif 2 Timotius 2:1-13.</w:t>
      </w:r>
    </w:p>
    <w:p w:rsidR="002C56CF" w:rsidRPr="002C56CF" w:rsidRDefault="002C56CF" w:rsidP="002C56CF">
      <w:pPr>
        <w:pStyle w:val="ListParagraph"/>
        <w:spacing w:line="360" w:lineRule="auto"/>
        <w:jc w:val="both"/>
        <w:rPr>
          <w:rFonts w:ascii="Times New Roman" w:hAnsi="Times New Roman" w:cs="Times New Roman"/>
          <w:color w:val="000000" w:themeColor="text1"/>
          <w:sz w:val="24"/>
        </w:rPr>
      </w:pPr>
    </w:p>
    <w:p w:rsidR="00781741" w:rsidRPr="007B124B" w:rsidRDefault="00781741" w:rsidP="00781741">
      <w:pPr>
        <w:pStyle w:val="ListParagraph"/>
        <w:numPr>
          <w:ilvl w:val="0"/>
          <w:numId w:val="6"/>
        </w:numPr>
        <w:spacing w:line="360" w:lineRule="auto"/>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lastRenderedPageBreak/>
        <w:t>Manfaat Penulisan</w:t>
      </w:r>
    </w:p>
    <w:p w:rsidR="00781741" w:rsidRPr="007B124B" w:rsidRDefault="00781741" w:rsidP="00781741">
      <w:pPr>
        <w:pStyle w:val="ListParagraph"/>
        <w:numPr>
          <w:ilvl w:val="1"/>
          <w:numId w:val="6"/>
        </w:numPr>
        <w:spacing w:line="360" w:lineRule="auto"/>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Manfaat Teoritis</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Hasil penelitian ini secara teoritis diharapkan dapat memberikan sumbangan pemikiran dalam memperkaya wawasan tentang revolusi industri 4.0 dalam suatu kajian bidang Teologi. </w:t>
      </w:r>
    </w:p>
    <w:p w:rsidR="00781741" w:rsidRPr="007B124B" w:rsidRDefault="00781741" w:rsidP="00781741">
      <w:pPr>
        <w:pStyle w:val="ListParagraph"/>
        <w:numPr>
          <w:ilvl w:val="1"/>
          <w:numId w:val="6"/>
        </w:numPr>
        <w:spacing w:line="360" w:lineRule="auto"/>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Manfaat Praktis</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Hasil penelitian ini secara praktis diharapkan dapat menyumbangkan pemikiran terhadap pemecahan masalah yang berkaitan dengan era revolusi industri 4.0. Selanjutnya hasil penelitian ini diharapkan menjadi acuan bagi kita semua selaku orang-orang percaya yang telah dipanggil keluar dari kegelapan menuju terang untuk siap dalam menghadapi tantangan-tantangan yang terjadi khususnya dalam era revolusi industri 4.0. </w:t>
      </w:r>
    </w:p>
    <w:p w:rsidR="00781741" w:rsidRPr="007B124B" w:rsidRDefault="00781741" w:rsidP="00781741">
      <w:pPr>
        <w:pStyle w:val="ListParagraph"/>
        <w:numPr>
          <w:ilvl w:val="0"/>
          <w:numId w:val="2"/>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Tinjauan Pustaka</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szCs w:val="24"/>
        </w:rPr>
      </w:pPr>
      <w:r w:rsidRPr="007B124B">
        <w:rPr>
          <w:rFonts w:ascii="Times New Roman" w:hAnsi="Times New Roman" w:cs="Times New Roman"/>
          <w:color w:val="000000" w:themeColor="text1"/>
          <w:sz w:val="24"/>
        </w:rPr>
        <w:t xml:space="preserve">Kajian yang membahas mengenai Revolusi Industri 4.0 dalam masyarakat masih sangat terbatas. </w:t>
      </w:r>
      <w:r w:rsidRPr="007B124B">
        <w:rPr>
          <w:rFonts w:ascii="Times New Roman" w:hAnsi="Times New Roman" w:cs="Times New Roman"/>
          <w:color w:val="000000" w:themeColor="text1"/>
          <w:sz w:val="24"/>
          <w:szCs w:val="24"/>
        </w:rPr>
        <w:t xml:space="preserve">penulis menemukan tiga peneliti sebelumnya yang dinilai mirip dengan penelitian yang akan dilakukan, yakni </w:t>
      </w:r>
      <w:r w:rsidRPr="007B124B">
        <w:rPr>
          <w:rFonts w:ascii="Times New Roman" w:hAnsi="Times New Roman" w:cs="Times New Roman"/>
          <w:i/>
          <w:color w:val="000000" w:themeColor="text1"/>
          <w:sz w:val="24"/>
          <w:szCs w:val="24"/>
        </w:rPr>
        <w:t>Pertama</w:t>
      </w:r>
      <w:r w:rsidRPr="007B124B">
        <w:rPr>
          <w:rFonts w:ascii="Times New Roman" w:hAnsi="Times New Roman" w:cs="Times New Roman"/>
          <w:color w:val="000000" w:themeColor="text1"/>
          <w:sz w:val="24"/>
          <w:szCs w:val="24"/>
        </w:rPr>
        <w:t xml:space="preserve"> : oleh Murti Ningsih, yang meneliti tentang “Pengaruh Perkembangan Revolusi Industri 4.0 dalam Dunia Teknologi di Indonesia”. Ia meneliti bahwa setiap orang di Indonesia tergolong sebagai manusia yang tidak pernah puas dengan apa yang mereka tahu dan mereka inginkan. Tetapi, saat ini, banyak remaja yang tidak tahu, bahwa barang dan makanan mereka adalah hasil dari sebuah revolusi. Mereka juga belum begitu paham, apa arti penting dari revolusi dan hubungannya dengan sejarah Indonesia. Seharusnya, generasi muda mendapatkan perhatian serius, agar mereka mulai mempelajari sejarah tentang nenek moyang mereka dan mengetahui bagaimana situasi dahulu kala dan situasi sekarang ini yang begitu berbeda karena adanya revolusi, terutama adalah revolusi industri. Selanjutnya, kemajuan teknologi telah mengubah wajah perekonomian, khususnya di sector industri dan perdagangan. Salah satu fase penting dalam perkembangan teknologi adalah munculnya revolusi industri gelombang ke-4, atau yang lebih dikenal dengan sebutan </w:t>
      </w:r>
      <w:r w:rsidRPr="007B124B">
        <w:rPr>
          <w:rFonts w:ascii="Times New Roman" w:hAnsi="Times New Roman" w:cs="Times New Roman"/>
          <w:i/>
          <w:color w:val="000000" w:themeColor="text1"/>
          <w:sz w:val="24"/>
          <w:szCs w:val="24"/>
        </w:rPr>
        <w:t>Industrial Revolution 4.0</w:t>
      </w:r>
      <w:r w:rsidRPr="007B124B">
        <w:rPr>
          <w:rFonts w:ascii="Times New Roman" w:hAnsi="Times New Roman" w:cs="Times New Roman"/>
          <w:color w:val="000000" w:themeColor="text1"/>
          <w:sz w:val="24"/>
          <w:szCs w:val="24"/>
        </w:rPr>
        <w:t xml:space="preserve">. penelitian ini juga membahas tentang </w:t>
      </w:r>
      <w:r w:rsidRPr="007B124B">
        <w:rPr>
          <w:rFonts w:ascii="Times New Roman" w:hAnsi="Times New Roman" w:cs="Times New Roman"/>
          <w:color w:val="000000" w:themeColor="text1"/>
          <w:sz w:val="24"/>
          <w:szCs w:val="24"/>
        </w:rPr>
        <w:lastRenderedPageBreak/>
        <w:t>pengertian revolusi industri 4.0, perkembangan serta tantangan yang dihadapi di era industri 4.0.</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szCs w:val="24"/>
        </w:rPr>
      </w:pPr>
      <w:r w:rsidRPr="007B124B">
        <w:rPr>
          <w:rFonts w:ascii="Times New Roman" w:hAnsi="Times New Roman" w:cs="Times New Roman"/>
          <w:i/>
          <w:color w:val="000000" w:themeColor="text1"/>
          <w:sz w:val="24"/>
          <w:szCs w:val="24"/>
        </w:rPr>
        <w:t>Kedua</w:t>
      </w:r>
      <w:r w:rsidRPr="007B124B">
        <w:rPr>
          <w:rFonts w:ascii="Times New Roman" w:hAnsi="Times New Roman" w:cs="Times New Roman"/>
          <w:color w:val="000000" w:themeColor="text1"/>
          <w:sz w:val="24"/>
          <w:szCs w:val="24"/>
        </w:rPr>
        <w:t xml:space="preserve"> : oleh Banu Prasetyo dan Umi Trisyanti dengan judul “Revolusi Industri 4.0 dan Tantangan Perubahan Sosial”. Penelitian ini berisi tentang kajian sosial tentang pengaruh sosial yang terjadi dalam revolusi industri 4.0 dengan mengunakan metode penelitian kualitatif. Data yang diperoleh berasal dari kajian studi pustaka yang dianalisis secara hermeneutik filosofis. Hasil yang dicapai dalam penelitian ini adalah bahwa revolusi industri tidak hanya mendisrupsi bidang teknologi saja, namun juga bidang lainnya, seperti hokum, ekonomi, dan sosial. Untuk mengatasi era disrupsi tersebut maka diperlukan revitalisasi peran ilmu sosial humaniora sebagai dasar acuan pengembangan teknologi agar teknologi tidak tercerabut dari nilai-nilai kemanusiaan. </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szCs w:val="24"/>
        </w:rPr>
      </w:pPr>
      <w:r w:rsidRPr="007B124B">
        <w:rPr>
          <w:rFonts w:ascii="Times New Roman" w:hAnsi="Times New Roman" w:cs="Times New Roman"/>
          <w:i/>
          <w:color w:val="000000" w:themeColor="text1"/>
          <w:sz w:val="24"/>
          <w:szCs w:val="24"/>
        </w:rPr>
        <w:t xml:space="preserve">Ketiga </w:t>
      </w:r>
      <w:r w:rsidRPr="007B124B">
        <w:rPr>
          <w:rFonts w:ascii="Times New Roman" w:hAnsi="Times New Roman" w:cs="Times New Roman"/>
          <w:color w:val="000000" w:themeColor="text1"/>
          <w:sz w:val="24"/>
          <w:szCs w:val="24"/>
        </w:rPr>
        <w:t xml:space="preserve">: oleh Mulyo Kadarmanto yang meneliti dan mengkaji tentang “Mandat Profetik Pendidikan Kristen di Era Revolusi Industri 4.0”. Penelitian ini bertujuan untuk mengungkapkan mandate profetik dalam pendidikan Kristen. Dimana konteks perkembangan dunia yang memasuki era revolusi industri 4.0, telah menjadi “dunia” baru bagi kehidupan umat manusia yang memberikan dampak luas dalam tatanan kehidupan manusia, termasuk pendidikan Kristen. Dengan menelusuri kembali makna melalui profetik, maka tulisan ini menegaskan bahwa pendidikan Kristen adalah wadah bagi pembentukan dan pengasuhan anak-anak muda yang kelak akan menjadi pribadi yang menyuarakan kebenaran Allah, sehingga dapat memberikan dampak transformatif atas berbagai aspek kehidupan. Selain itu, hal ini juga menunjukkan bagian dari peran pendidikan Kristen dalam mendukung transformasi karakter bangsa. </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szCs w:val="24"/>
        </w:rPr>
      </w:pPr>
      <w:r w:rsidRPr="007B124B">
        <w:rPr>
          <w:rFonts w:ascii="Times New Roman" w:hAnsi="Times New Roman" w:cs="Times New Roman"/>
          <w:color w:val="000000" w:themeColor="text1"/>
          <w:sz w:val="24"/>
          <w:szCs w:val="24"/>
        </w:rPr>
        <w:t xml:space="preserve">Dari beberapa penelitian yang telah disebutkan di atas, tampak bahwa penelitian tentang revolusi industri 4.0 secara umum telah menjadi perhatian banyak orang. Namun, penelitian yang secara khusus berbicara tentang revolusi industri 4.0 dalam bidang Teologi, belum pernah dilakukan sesuai dengan pengamatan penulis. Oleh sebab itu, dalam penelitian ini, peneliti tertarik untuk melihat revolusi industri 4.0 dalam bidang Teologi. Penelitian ini diharapkan </w:t>
      </w:r>
      <w:r w:rsidRPr="007B124B">
        <w:rPr>
          <w:rFonts w:ascii="Times New Roman" w:hAnsi="Times New Roman" w:cs="Times New Roman"/>
          <w:color w:val="000000" w:themeColor="text1"/>
          <w:sz w:val="24"/>
          <w:szCs w:val="24"/>
        </w:rPr>
        <w:lastRenderedPageBreak/>
        <w:t xml:space="preserve">dapat memberikan kontribusi pikir tentang revolusi industri 4.0 dalam berbagai ragam identitas yakni dalam bidang Teologi. </w:t>
      </w:r>
    </w:p>
    <w:p w:rsidR="00781741" w:rsidRPr="007B124B" w:rsidRDefault="00781741" w:rsidP="00781741">
      <w:pPr>
        <w:spacing w:line="360" w:lineRule="auto"/>
        <w:jc w:val="center"/>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METODOLOGI PENELITIAN</w:t>
      </w:r>
    </w:p>
    <w:p w:rsidR="00781741" w:rsidRPr="007B124B" w:rsidRDefault="00781741" w:rsidP="00781741">
      <w:pPr>
        <w:pStyle w:val="ListParagraph"/>
        <w:numPr>
          <w:ilvl w:val="0"/>
          <w:numId w:val="3"/>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Metode dan Pendekatan</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Metode yang digunakan dalam penelitian ini adalah Penelitian Kualitatif dengan mengunakan pendekatan studi kepustakaan. Data yang digunakan dalam penelitian ini bukan berupa angka-angka melainkan data yang bersumber dari atau didapatkan melalui wawancara, catatan lapangan, pribadi maupun dokumen-dokumen lainnya. Penelitian kualitatif juga digunakan untuk menggali pengalaman hidup manusia dengan menekankan nilai-nilai subyektif yang disampaikan oleh partisipan dari fenomena yang ada dan ditampilkan dalam bentuk narasi.</w:t>
      </w:r>
      <w:r w:rsidRPr="007B124B">
        <w:rPr>
          <w:rStyle w:val="FootnoteReference"/>
          <w:rFonts w:ascii="Times New Roman" w:hAnsi="Times New Roman" w:cs="Times New Roman"/>
          <w:color w:val="000000" w:themeColor="text1"/>
          <w:sz w:val="24"/>
        </w:rPr>
        <w:footnoteReference w:id="4"/>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 Pengunaan pendekatan studi kepustakaan bertujuan untuk mengumpulkan data dan informasi dengan bantuan macam-macam material yang terdapat dalam ruang perpustakaan, yakni: buku-buku, majalah, naskah-naskah, catatan, kisah sejarah, dokumen-dokumen, dan lain-lain.</w:t>
      </w:r>
      <w:r w:rsidRPr="007B124B">
        <w:rPr>
          <w:rStyle w:val="FootnoteReference"/>
          <w:rFonts w:ascii="Times New Roman" w:hAnsi="Times New Roman" w:cs="Times New Roman"/>
          <w:color w:val="000000" w:themeColor="text1"/>
          <w:sz w:val="24"/>
        </w:rPr>
        <w:footnoteReference w:id="5"/>
      </w:r>
      <w:r w:rsidRPr="007B124B">
        <w:rPr>
          <w:rFonts w:ascii="Times New Roman" w:hAnsi="Times New Roman" w:cs="Times New Roman"/>
          <w:color w:val="000000" w:themeColor="text1"/>
          <w:sz w:val="24"/>
        </w:rPr>
        <w:t xml:space="preserve"> Oleh Karena itu, pendekatan kualitatif ini adalah penelitian yang menghasilkan data deskriptif berupa tulisan maupun lisan dari orang-orang dan perilaku yang diamati. Penelitian deskriptif dengan pendekatan kualitatif memerlukan keterangan langsung dari narasumber tentang keadaan subjek dan objek penelitian yang akan diteliti. </w:t>
      </w:r>
    </w:p>
    <w:p w:rsidR="00781741" w:rsidRPr="007B124B" w:rsidRDefault="00781741" w:rsidP="00781741">
      <w:pPr>
        <w:pStyle w:val="ListParagraph"/>
        <w:numPr>
          <w:ilvl w:val="0"/>
          <w:numId w:val="3"/>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Lokasi dan Waktu Penelitian</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Penelitian ini dilakukan di Fakultas Ilmu Sosial Keagamaan, Institut Agama Kristen Negeri Ambon. Fakultas Ilmu Sosial Keagamaan dipilih sebagai lokasi penelitian karena masalah yang dikaji terdapat di tempat tersebut. Penelitian ini berlangsung selama tiga hari. </w:t>
      </w:r>
    </w:p>
    <w:p w:rsidR="00781741" w:rsidRPr="007B124B" w:rsidRDefault="00781741" w:rsidP="00781741">
      <w:pPr>
        <w:pStyle w:val="ListParagraph"/>
        <w:numPr>
          <w:ilvl w:val="0"/>
          <w:numId w:val="7"/>
        </w:numPr>
        <w:spacing w:line="360" w:lineRule="auto"/>
        <w:ind w:left="360"/>
        <w:jc w:val="both"/>
        <w:rPr>
          <w:rFonts w:ascii="Times New Roman" w:hAnsi="Times New Roman" w:cs="Times New Roman"/>
          <w:b/>
          <w:sz w:val="24"/>
        </w:rPr>
      </w:pPr>
      <w:r w:rsidRPr="007B124B">
        <w:rPr>
          <w:rFonts w:ascii="Times New Roman" w:hAnsi="Times New Roman" w:cs="Times New Roman"/>
          <w:b/>
          <w:sz w:val="24"/>
        </w:rPr>
        <w:lastRenderedPageBreak/>
        <w:t>Sumber Data</w:t>
      </w:r>
    </w:p>
    <w:p w:rsidR="00781741" w:rsidRPr="007B124B" w:rsidRDefault="00781741" w:rsidP="00781741">
      <w:pPr>
        <w:pStyle w:val="ListParagraph"/>
        <w:spacing w:line="360" w:lineRule="auto"/>
        <w:ind w:left="360" w:firstLine="360"/>
        <w:jc w:val="both"/>
        <w:rPr>
          <w:rFonts w:ascii="Times New Roman" w:hAnsi="Times New Roman" w:cs="Times New Roman"/>
          <w:sz w:val="24"/>
        </w:rPr>
      </w:pPr>
      <w:r w:rsidRPr="007B124B">
        <w:rPr>
          <w:rFonts w:ascii="Times New Roman" w:hAnsi="Times New Roman" w:cs="Times New Roman"/>
          <w:sz w:val="24"/>
        </w:rPr>
        <w:t>Sumber data adalah segala sesuatu yang dapat memberikan informasi mengenai data. Berdasarkan sumbernya, data dibedakan menjadi dua, yaitu data primer dan data sekunder.</w:t>
      </w:r>
    </w:p>
    <w:p w:rsidR="00781741" w:rsidRPr="007B124B" w:rsidRDefault="00781741" w:rsidP="00781741">
      <w:pPr>
        <w:pStyle w:val="ListParagraph"/>
        <w:numPr>
          <w:ilvl w:val="0"/>
          <w:numId w:val="8"/>
        </w:numPr>
        <w:spacing w:line="360" w:lineRule="auto"/>
        <w:jc w:val="both"/>
        <w:rPr>
          <w:rFonts w:ascii="Times New Roman" w:hAnsi="Times New Roman" w:cs="Times New Roman"/>
          <w:sz w:val="24"/>
        </w:rPr>
      </w:pPr>
      <w:r w:rsidRPr="007B124B">
        <w:rPr>
          <w:rFonts w:ascii="Times New Roman" w:hAnsi="Times New Roman" w:cs="Times New Roman"/>
          <w:sz w:val="24"/>
        </w:rPr>
        <w:t>Data primer yaitu data yang dibuat oleh peneliti untuk maksud khusus menyelesaikan permasalahan yang sedang ditanganinya. Data dikumpulkan sendiri oleh peneliti langsung dari sumber pertama atau tempat objek penelitian dilakukan.</w:t>
      </w:r>
    </w:p>
    <w:p w:rsidR="00781741" w:rsidRPr="007B124B" w:rsidRDefault="00781741" w:rsidP="00781741">
      <w:pPr>
        <w:pStyle w:val="ListParagraph"/>
        <w:numPr>
          <w:ilvl w:val="0"/>
          <w:numId w:val="8"/>
        </w:numPr>
        <w:spacing w:line="360" w:lineRule="auto"/>
        <w:jc w:val="both"/>
        <w:rPr>
          <w:rFonts w:ascii="Times New Roman" w:hAnsi="Times New Roman" w:cs="Times New Roman"/>
          <w:sz w:val="24"/>
        </w:rPr>
      </w:pPr>
      <w:r w:rsidRPr="007B124B">
        <w:rPr>
          <w:rFonts w:ascii="Times New Roman" w:hAnsi="Times New Roman" w:cs="Times New Roman"/>
          <w:sz w:val="24"/>
        </w:rPr>
        <w:t>Data sekunder yaitu data yang telah dikumpulkan untuk maksud selain menyelesaikan masalah yang sedang dihadapi. Data ini dapat ditemukan dengan cepat. Dalam penelitian ini yang menjadi sumber data sekunder adalah literatur, artikel, jurnal serta situs di internet yang berkenaan dengan penelitian yang dilakukan.</w:t>
      </w:r>
      <w:r w:rsidRPr="007B124B">
        <w:rPr>
          <w:rFonts w:ascii="Times New Roman" w:hAnsi="Times New Roman" w:cs="Times New Roman"/>
          <w:sz w:val="24"/>
          <w:vertAlign w:val="superscript"/>
        </w:rPr>
        <w:footnoteReference w:id="6"/>
      </w:r>
    </w:p>
    <w:p w:rsidR="00781741" w:rsidRPr="007B124B" w:rsidRDefault="00781741" w:rsidP="00781741">
      <w:pPr>
        <w:spacing w:line="360" w:lineRule="auto"/>
        <w:ind w:left="360"/>
        <w:jc w:val="both"/>
        <w:rPr>
          <w:rFonts w:ascii="Times New Roman" w:hAnsi="Times New Roman" w:cs="Times New Roman"/>
          <w:sz w:val="24"/>
        </w:rPr>
      </w:pPr>
      <w:r w:rsidRPr="007B124B">
        <w:rPr>
          <w:rFonts w:ascii="Times New Roman" w:hAnsi="Times New Roman" w:cs="Times New Roman"/>
          <w:sz w:val="24"/>
        </w:rPr>
        <w:t>Selain data primer, sumber data yang dipakai peneliti adalah sumber data sekunder, data sekunder didapat melalui berbagai sumber yaitu literatur artikel, serta situs di internet yang berkenaan dengan penelitian yang dilakukan.</w:t>
      </w:r>
    </w:p>
    <w:p w:rsidR="00781741" w:rsidRPr="007B124B" w:rsidRDefault="00781741" w:rsidP="00781741">
      <w:pPr>
        <w:pStyle w:val="ListParagraph"/>
        <w:numPr>
          <w:ilvl w:val="0"/>
          <w:numId w:val="7"/>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 xml:space="preserve">Teknik Analisis Data </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Teknis analisis data adalah proses pengumpulan data secara sistematis untuk mempermudah peneliti dalam memperoleh suatu kesimpulan. Menurut Bogdan dalam Sugiyono, analisis data merupakan proses mencari dan menyusun secara sistematik data yang diperoleh dari hasil wawancara, catatan lapangan, dan bahan-bahan lain sehingga dapat mudah dipahami dan temuannya dapat diinformasikan kepada orang lain.</w:t>
      </w:r>
      <w:r w:rsidRPr="007B124B">
        <w:rPr>
          <w:rFonts w:ascii="Times New Roman" w:hAnsi="Times New Roman" w:cs="Times New Roman"/>
          <w:color w:val="000000" w:themeColor="text1"/>
          <w:sz w:val="24"/>
          <w:vertAlign w:val="superscript"/>
        </w:rPr>
        <w:footnoteReference w:id="7"/>
      </w:r>
      <w:r w:rsidRPr="007B124B">
        <w:rPr>
          <w:rFonts w:ascii="Times New Roman" w:hAnsi="Times New Roman" w:cs="Times New Roman"/>
          <w:color w:val="000000" w:themeColor="text1"/>
          <w:sz w:val="24"/>
        </w:rPr>
        <w:t xml:space="preserve"> Analisis data kualitatif bersifat induktif, yaitu analisis berdasarkan data yang diperoleh.</w:t>
      </w:r>
    </w:p>
    <w:p w:rsidR="00781741" w:rsidRPr="007B124B" w:rsidRDefault="00781741" w:rsidP="00781741">
      <w:pPr>
        <w:pStyle w:val="ListParagraph"/>
        <w:spacing w:line="360" w:lineRule="auto"/>
        <w:ind w:left="360" w:firstLine="360"/>
        <w:jc w:val="both"/>
        <w:rPr>
          <w:rFonts w:ascii="Times New Roman" w:hAnsi="Times New Roman" w:cs="Times New Roman"/>
          <w:b/>
          <w:color w:val="000000" w:themeColor="text1"/>
          <w:sz w:val="24"/>
        </w:rPr>
      </w:pPr>
      <w:r w:rsidRPr="007B124B">
        <w:rPr>
          <w:rFonts w:ascii="Times New Roman" w:hAnsi="Times New Roman" w:cs="Times New Roman"/>
          <w:color w:val="000000" w:themeColor="text1"/>
          <w:sz w:val="24"/>
          <w:szCs w:val="24"/>
        </w:rPr>
        <w:lastRenderedPageBreak/>
        <w:t>Menurut Miles &amp; Huberman (1992: 16) analisis terdiri dari tiga alur kegiatan yang terjadi secara bersamaan yaitu: reduksi data, penyajian data, penarikan kesimpulan/verifikasi.</w:t>
      </w:r>
      <w:r w:rsidRPr="007B124B">
        <w:rPr>
          <w:rFonts w:ascii="Times New Roman" w:hAnsi="Times New Roman" w:cs="Times New Roman"/>
          <w:color w:val="000000" w:themeColor="text1"/>
          <w:sz w:val="24"/>
          <w:szCs w:val="24"/>
          <w:vertAlign w:val="superscript"/>
        </w:rPr>
        <w:footnoteReference w:id="8"/>
      </w:r>
      <w:r w:rsidRPr="007B124B">
        <w:rPr>
          <w:rFonts w:ascii="Times New Roman" w:hAnsi="Times New Roman" w:cs="Times New Roman"/>
          <w:color w:val="000000" w:themeColor="text1"/>
          <w:sz w:val="24"/>
          <w:szCs w:val="24"/>
        </w:rPr>
        <w:t xml:space="preserve"> Mengenai ketiga alur tersebut secara lebih lengkapnya adalah sebagai berikut:</w:t>
      </w:r>
    </w:p>
    <w:p w:rsidR="00781741" w:rsidRPr="007B124B" w:rsidRDefault="00781741" w:rsidP="00781741">
      <w:pPr>
        <w:pStyle w:val="ListParagraph"/>
        <w:numPr>
          <w:ilvl w:val="0"/>
          <w:numId w:val="9"/>
        </w:numPr>
        <w:spacing w:line="360" w:lineRule="auto"/>
        <w:jc w:val="both"/>
        <w:rPr>
          <w:rFonts w:ascii="Times New Roman" w:hAnsi="Times New Roman" w:cs="Times New Roman"/>
          <w:color w:val="000000" w:themeColor="text1"/>
          <w:sz w:val="24"/>
          <w:szCs w:val="24"/>
        </w:rPr>
      </w:pPr>
      <w:r w:rsidRPr="007B124B">
        <w:rPr>
          <w:rFonts w:ascii="Times New Roman" w:hAnsi="Times New Roman" w:cs="Times New Roman"/>
          <w:color w:val="000000" w:themeColor="text1"/>
          <w:sz w:val="24"/>
          <w:szCs w:val="24"/>
        </w:rPr>
        <w:t>Reduksi Data</w:t>
      </w:r>
    </w:p>
    <w:p w:rsidR="00781741" w:rsidRPr="007B124B" w:rsidRDefault="00781741" w:rsidP="00781741">
      <w:pPr>
        <w:pStyle w:val="ListParagraph"/>
        <w:spacing w:line="360" w:lineRule="auto"/>
        <w:ind w:firstLine="450"/>
        <w:jc w:val="both"/>
        <w:rPr>
          <w:rFonts w:ascii="Times New Roman" w:eastAsia="Times New Roman" w:hAnsi="Times New Roman"/>
          <w:color w:val="000000" w:themeColor="text1"/>
          <w:sz w:val="24"/>
        </w:rPr>
      </w:pPr>
      <w:r w:rsidRPr="007B124B">
        <w:rPr>
          <w:rFonts w:ascii="Times New Roman" w:hAnsi="Times New Roman" w:cs="Times New Roman"/>
          <w:color w:val="000000" w:themeColor="text1"/>
          <w:sz w:val="24"/>
          <w:szCs w:val="24"/>
        </w:rPr>
        <w:t xml:space="preserve">Reduksi data diartikan sebagai proses pemilihan, pemusatan perhatian pada penyederhanaan, pengabstrakan, dan transformasi data kasar yang muncul dari catatan-catatan tertulis di lapangan. Reduksi data berlangsung terus-menerus selama proyek yang berorientasi penelitian kualitatif berlangsung. </w:t>
      </w:r>
      <w:r w:rsidRPr="007B124B">
        <w:rPr>
          <w:rFonts w:ascii="Times New Roman" w:eastAsia="Times New Roman" w:hAnsi="Times New Roman"/>
          <w:color w:val="000000" w:themeColor="text1"/>
          <w:sz w:val="24"/>
        </w:rPr>
        <w:t>Reduksi data merupakan bagian dari analisis. Reduksi data merupakan suatu bentuk analisis yang menajamkan, menggolongkan, mengarahkan, membuang yang tidak perlu, dan mengorganisasi data dengan cara sedemikian rupa hingga kesimpulan-kesimpulan finalnya dapat ditarik dan diverifikasi.</w:t>
      </w:r>
    </w:p>
    <w:p w:rsidR="00781741" w:rsidRPr="007B124B" w:rsidRDefault="00781741" w:rsidP="00781741">
      <w:pPr>
        <w:pStyle w:val="ListParagraph"/>
        <w:numPr>
          <w:ilvl w:val="0"/>
          <w:numId w:val="9"/>
        </w:numPr>
        <w:spacing w:line="360" w:lineRule="auto"/>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Penyajian Data</w:t>
      </w:r>
    </w:p>
    <w:p w:rsidR="00781741" w:rsidRPr="007B124B" w:rsidRDefault="00781741" w:rsidP="00781741">
      <w:pPr>
        <w:pStyle w:val="ListParagraph"/>
        <w:spacing w:line="360" w:lineRule="auto"/>
        <w:ind w:firstLine="45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Miles &amp; Huberman membatasi suatu penyajian sebagai sekumpulan informasi tersusun yang memberi kemungkinan adanya penarikan kesimpulan dan pengambilan tindakan. Mereka meyakini bahwa penyajian-penyajian yang lebih baik merupakan suatu cara yang utama bagi analisis kualitatif yang valid, yang meliputi: berbagai jenis matrik, grafik, jaringan dan bagan. Semuanya dirancang guna menggabungkan informasi yang tersusun dalam suatu bentuk yang padu dan mudah diraih. Dengan demikian seorang penganalisis dapat melihat apa yang sedang terjadi, dan menentukan apakah menarik kesimpulan yang benar ataukah terus melangkah melakukan analisis yang menurut saran yang dikisahkan oleh penyajian sebagai sesuatu yang mungkin berguna.</w:t>
      </w:r>
    </w:p>
    <w:p w:rsidR="00781741" w:rsidRPr="007B124B" w:rsidRDefault="00781741" w:rsidP="00781741">
      <w:pPr>
        <w:pStyle w:val="ListParagraph"/>
        <w:numPr>
          <w:ilvl w:val="0"/>
          <w:numId w:val="9"/>
        </w:numPr>
        <w:spacing w:line="360" w:lineRule="auto"/>
        <w:jc w:val="both"/>
        <w:rPr>
          <w:rFonts w:ascii="Times New Roman" w:hAnsi="Times New Roman" w:cs="Times New Roman"/>
          <w:b/>
          <w:color w:val="000000" w:themeColor="text1"/>
          <w:sz w:val="36"/>
          <w:szCs w:val="24"/>
        </w:rPr>
      </w:pPr>
      <w:r w:rsidRPr="007B124B">
        <w:rPr>
          <w:rFonts w:ascii="Times New Roman" w:hAnsi="Times New Roman" w:cs="Times New Roman"/>
          <w:color w:val="000000" w:themeColor="text1"/>
          <w:sz w:val="24"/>
        </w:rPr>
        <w:lastRenderedPageBreak/>
        <w:t>Penarikan Kesimpulan</w:t>
      </w:r>
    </w:p>
    <w:p w:rsidR="00781741" w:rsidRPr="007B124B" w:rsidRDefault="00781741" w:rsidP="00781741">
      <w:pPr>
        <w:pStyle w:val="ListParagraph"/>
        <w:spacing w:line="360" w:lineRule="auto"/>
        <w:ind w:firstLine="450"/>
        <w:jc w:val="both"/>
        <w:rPr>
          <w:rFonts w:ascii="Times New Roman" w:eastAsia="Times New Roman" w:hAnsi="Times New Roman"/>
          <w:color w:val="000000" w:themeColor="text1"/>
          <w:sz w:val="24"/>
        </w:rPr>
      </w:pPr>
      <w:r w:rsidRPr="007B124B">
        <w:rPr>
          <w:rFonts w:ascii="Times New Roman" w:hAnsi="Times New Roman" w:cs="Times New Roman"/>
          <w:color w:val="000000" w:themeColor="text1"/>
          <w:sz w:val="24"/>
        </w:rPr>
        <w:t xml:space="preserve">Penarikan kesimpulan merupakan tahap akhir dalam analisis data yang dilakukan melihat hasil reduksi data tetap mengaju pada rumusan masalah secara tujuan yang hendak dicapai. Data yang telah disusun dibandingkan antara satu dengan yang lain untuk ditarik kesimpulan sebagai jawaban dari permasalahan yang ada. </w:t>
      </w:r>
      <w:r w:rsidRPr="007B124B">
        <w:rPr>
          <w:rFonts w:ascii="Times New Roman" w:eastAsia="Times New Roman" w:hAnsi="Times New Roman"/>
          <w:color w:val="000000" w:themeColor="text1"/>
          <w:sz w:val="24"/>
        </w:rPr>
        <w:t>Kesimpulan akhir tidak hanya terjadi pada waktu proses pengumpulan data saja, akan tetapi perlu diverifikasi agar benar-benar dapat dipertanggungjawabkan. Secara skematis proses analisis data menggunakan model analisis data interaktif Miles dan Huberman dapat dilihat pada bagan berikut:</w:t>
      </w:r>
    </w:p>
    <w:p w:rsidR="00781741" w:rsidRPr="007B124B" w:rsidRDefault="00533D7B" w:rsidP="00781741">
      <w:pPr>
        <w:spacing w:line="360" w:lineRule="auto"/>
        <w:rPr>
          <w:color w:val="000000" w:themeColor="text1"/>
        </w:rPr>
      </w:pPr>
      <w:r w:rsidRPr="007B124B">
        <w:rPr>
          <w:noProof/>
          <w:color w:val="000000" w:themeColor="text1"/>
          <w:lang w:val="en-US"/>
        </w:rPr>
        <mc:AlternateContent>
          <mc:Choice Requires="wps">
            <w:drawing>
              <wp:anchor distT="0" distB="0" distL="114300" distR="114300" simplePos="0" relativeHeight="251660288" behindDoc="0" locked="0" layoutInCell="1" allowOverlap="1" wp14:anchorId="6B12226E" wp14:editId="31BFD51E">
                <wp:simplePos x="0" y="0"/>
                <wp:positionH relativeFrom="column">
                  <wp:posOffset>755488</wp:posOffset>
                </wp:positionH>
                <wp:positionV relativeFrom="paragraph">
                  <wp:posOffset>307340</wp:posOffset>
                </wp:positionV>
                <wp:extent cx="1391920" cy="499110"/>
                <wp:effectExtent l="0" t="0" r="0" b="0"/>
                <wp:wrapNone/>
                <wp:docPr id="5" name="TextBox 4"/>
                <wp:cNvGraphicFramePr/>
                <a:graphic xmlns:a="http://schemas.openxmlformats.org/drawingml/2006/main">
                  <a:graphicData uri="http://schemas.microsoft.com/office/word/2010/wordprocessingShape">
                    <wps:wsp>
                      <wps:cNvSpPr txBox="1"/>
                      <wps:spPr>
                        <a:xfrm>
                          <a:off x="0" y="0"/>
                          <a:ext cx="1391920" cy="499110"/>
                        </a:xfrm>
                        <a:prstGeom prst="roundRect">
                          <a:avLst/>
                        </a:prstGeom>
                        <a:noFill/>
                      </wps:spPr>
                      <wps:txbx>
                        <w:txbxContent>
                          <w:p w:rsidR="00781741" w:rsidRPr="004C1F89" w:rsidRDefault="00781741" w:rsidP="00781741">
                            <w:pPr>
                              <w:pStyle w:val="NormalWeb"/>
                              <w:spacing w:before="0" w:beforeAutospacing="0" w:after="0" w:afterAutospacing="0"/>
                              <w:jc w:val="center"/>
                              <w:rPr>
                                <w:szCs w:val="28"/>
                                <w:lang w:val="id-ID"/>
                              </w:rPr>
                            </w:pPr>
                            <w:r w:rsidRPr="004C1F89">
                              <w:rPr>
                                <w:rFonts w:ascii="Arial Narrow" w:hAnsi="Arial Narrow" w:cstheme="minorBidi"/>
                                <w:color w:val="000000" w:themeColor="text1"/>
                                <w:kern w:val="24"/>
                                <w:szCs w:val="28"/>
                                <w:lang w:val="id-ID"/>
                              </w:rPr>
                              <w:t>Pengumpulan</w:t>
                            </w:r>
                          </w:p>
                          <w:p w:rsidR="00781741" w:rsidRPr="004C1F89" w:rsidRDefault="00781741" w:rsidP="00781741">
                            <w:pPr>
                              <w:pStyle w:val="NormalWeb"/>
                              <w:spacing w:before="0" w:beforeAutospacing="0" w:after="0" w:afterAutospacing="0"/>
                              <w:jc w:val="center"/>
                              <w:rPr>
                                <w:szCs w:val="28"/>
                                <w:lang w:val="id-ID"/>
                              </w:rPr>
                            </w:pPr>
                            <w:r w:rsidRPr="004C1F89">
                              <w:rPr>
                                <w:rFonts w:ascii="Arial Narrow" w:hAnsi="Arial Narrow" w:cstheme="minorBidi"/>
                                <w:color w:val="000000" w:themeColor="text1"/>
                                <w:kern w:val="24"/>
                                <w:szCs w:val="28"/>
                                <w:lang w:val="id-ID"/>
                              </w:rPr>
                              <w:t>Data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roundrect id="TextBox 4" o:spid="_x0000_s1026" style="position:absolute;margin-left:59.5pt;margin-top:24.2pt;width:109.6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" filled="f" stroked="f">
                <v:textbox>
                  <w:txbxContent>
                    <w:p w:rsidR="00781741" w:rsidRPr="004C1F89" w:rsidRDefault="00781741" w:rsidP="00781741">
                      <w:pPr>
                        <w:pStyle w:val="NormalWeb"/>
                        <w:spacing w:before="0" w:beforeAutospacing="0" w:after="0" w:afterAutospacing="0"/>
                        <w:jc w:val="center"/>
                        <w:rPr>
                          <w:szCs w:val="28"/>
                          <w:lang w:val="id-ID"/>
                        </w:rPr>
                      </w:pPr>
                      <w:r w:rsidRPr="004C1F89">
                        <w:rPr>
                          <w:rFonts w:ascii="Arial Narrow" w:hAnsi="Arial Narrow" w:cstheme="minorBidi"/>
                          <w:color w:val="000000" w:themeColor="text1"/>
                          <w:kern w:val="24"/>
                          <w:szCs w:val="28"/>
                          <w:lang w:val="id-ID"/>
                        </w:rPr>
                        <w:t>Pengumpulan</w:t>
                      </w:r>
                    </w:p>
                    <w:p w:rsidR="00781741" w:rsidRPr="004C1F89" w:rsidRDefault="00781741" w:rsidP="00781741">
                      <w:pPr>
                        <w:pStyle w:val="NormalWeb"/>
                        <w:spacing w:before="0" w:beforeAutospacing="0" w:after="0" w:afterAutospacing="0"/>
                        <w:jc w:val="center"/>
                        <w:rPr>
                          <w:szCs w:val="28"/>
                          <w:lang w:val="id-ID"/>
                        </w:rPr>
                      </w:pPr>
                      <w:r w:rsidRPr="004C1F89">
                        <w:rPr>
                          <w:rFonts w:ascii="Arial Narrow" w:hAnsi="Arial Narrow" w:cstheme="minorBidi"/>
                          <w:color w:val="000000" w:themeColor="text1"/>
                          <w:kern w:val="24"/>
                          <w:szCs w:val="28"/>
                          <w:lang w:val="id-ID"/>
                        </w:rPr>
                        <w:t>Data</w:t>
                      </w:r>
                    </w:p>
                  </w:txbxContent>
                </v:textbox>
              </v:roundrect>
            </w:pict>
          </mc:Fallback>
        </mc:AlternateContent>
      </w:r>
      <w:r w:rsidRPr="007B124B">
        <w:rPr>
          <w:noProof/>
          <w:color w:val="000000" w:themeColor="text1"/>
          <w:lang w:val="en-US"/>
        </w:rPr>
        <mc:AlternateContent>
          <mc:Choice Requires="wps">
            <w:drawing>
              <wp:anchor distT="0" distB="0" distL="114300" distR="114300" simplePos="0" relativeHeight="251662336" behindDoc="0" locked="0" layoutInCell="1" allowOverlap="1" wp14:anchorId="18566EB7" wp14:editId="46E21A27">
                <wp:simplePos x="0" y="0"/>
                <wp:positionH relativeFrom="column">
                  <wp:posOffset>3341532</wp:posOffset>
                </wp:positionH>
                <wp:positionV relativeFrom="paragraph">
                  <wp:posOffset>310515</wp:posOffset>
                </wp:positionV>
                <wp:extent cx="1296670" cy="307340"/>
                <wp:effectExtent l="0" t="0" r="0" b="0"/>
                <wp:wrapNone/>
                <wp:docPr id="8" name="TextBox 4"/>
                <wp:cNvGraphicFramePr/>
                <a:graphic xmlns:a="http://schemas.openxmlformats.org/drawingml/2006/main">
                  <a:graphicData uri="http://schemas.microsoft.com/office/word/2010/wordprocessingShape">
                    <wps:wsp>
                      <wps:cNvSpPr txBox="1"/>
                      <wps:spPr>
                        <a:xfrm>
                          <a:off x="0" y="0"/>
                          <a:ext cx="1296670" cy="307340"/>
                        </a:xfrm>
                        <a:prstGeom prst="roundRect">
                          <a:avLst/>
                        </a:prstGeom>
                        <a:noFill/>
                      </wps:spPr>
                      <wps:txbx>
                        <w:txbxContent>
                          <w:p w:rsidR="00781741" w:rsidRPr="00D5516B" w:rsidRDefault="00781741" w:rsidP="00781741">
                            <w:pPr>
                              <w:pStyle w:val="NormalWeb"/>
                              <w:spacing w:before="0" w:beforeAutospacing="0" w:after="0" w:afterAutospacing="0"/>
                              <w:jc w:val="center"/>
                              <w:rPr>
                                <w:szCs w:val="28"/>
                                <w:lang w:val="id-ID"/>
                              </w:rPr>
                            </w:pPr>
                            <w:r w:rsidRPr="00D5516B">
                              <w:rPr>
                                <w:rFonts w:ascii="Arial Narrow" w:hAnsi="Arial Narrow" w:cstheme="minorBidi"/>
                                <w:color w:val="000000" w:themeColor="text1"/>
                                <w:kern w:val="24"/>
                                <w:szCs w:val="28"/>
                                <w:lang w:val="id-ID"/>
                              </w:rPr>
                              <w:t>Penyajian Data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263.1pt;margin-top:24.45pt;width:102.1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" filled="f" stroked="f">
                <v:textbox>
                  <w:txbxContent>
                    <w:p w:rsidR="00781741" w:rsidRPr="00D5516B" w:rsidRDefault="00781741" w:rsidP="00781741">
                      <w:pPr>
                        <w:pStyle w:val="NormalWeb"/>
                        <w:spacing w:before="0" w:beforeAutospacing="0" w:after="0" w:afterAutospacing="0"/>
                        <w:jc w:val="center"/>
                        <w:rPr>
                          <w:szCs w:val="28"/>
                          <w:lang w:val="id-ID"/>
                        </w:rPr>
                      </w:pPr>
                      <w:r w:rsidRPr="00D5516B">
                        <w:rPr>
                          <w:rFonts w:ascii="Arial Narrow" w:hAnsi="Arial Narrow" w:cstheme="minorBidi"/>
                          <w:color w:val="000000" w:themeColor="text1"/>
                          <w:kern w:val="24"/>
                          <w:szCs w:val="28"/>
                          <w:lang w:val="id-ID"/>
                        </w:rPr>
                        <w:t>Penyajian Data</w:t>
                      </w:r>
                    </w:p>
                  </w:txbxContent>
                </v:textbox>
              </v:roundrect>
            </w:pict>
          </mc:Fallback>
        </mc:AlternateContent>
      </w:r>
      <w:r w:rsidR="00781741" w:rsidRPr="007B124B">
        <w:rPr>
          <w:noProof/>
          <w:color w:val="000000" w:themeColor="text1"/>
          <w:lang w:val="en-US"/>
        </w:rPr>
        <w:drawing>
          <wp:anchor distT="0" distB="0" distL="114300" distR="114300" simplePos="0" relativeHeight="251659264" behindDoc="0" locked="0" layoutInCell="1" allowOverlap="1" wp14:anchorId="6C62CFA4" wp14:editId="25C4B10E">
            <wp:simplePos x="0" y="0"/>
            <wp:positionH relativeFrom="margin">
              <wp:align>center</wp:align>
            </wp:positionH>
            <wp:positionV relativeFrom="paragraph">
              <wp:posOffset>265814</wp:posOffset>
            </wp:positionV>
            <wp:extent cx="4189228" cy="1722474"/>
            <wp:effectExtent l="0" t="0" r="1905" b="0"/>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9228" cy="1722474"/>
                    </a:xfrm>
                    <a:prstGeom prst="rect">
                      <a:avLst/>
                    </a:prstGeom>
                    <a:noFill/>
                  </pic:spPr>
                </pic:pic>
              </a:graphicData>
            </a:graphic>
            <wp14:sizeRelH relativeFrom="margin">
              <wp14:pctWidth>0</wp14:pctWidth>
            </wp14:sizeRelH>
            <wp14:sizeRelV relativeFrom="margin">
              <wp14:pctHeight>0</wp14:pctHeight>
            </wp14:sizeRelV>
          </wp:anchor>
        </w:drawing>
      </w:r>
    </w:p>
    <w:p w:rsidR="00781741" w:rsidRPr="007B124B" w:rsidRDefault="00781741" w:rsidP="00781741">
      <w:pPr>
        <w:pStyle w:val="ListParagraph"/>
        <w:spacing w:line="360" w:lineRule="auto"/>
        <w:ind w:firstLine="450"/>
        <w:jc w:val="both"/>
        <w:rPr>
          <w:rFonts w:ascii="Times New Roman" w:hAnsi="Times New Roman" w:cs="Times New Roman"/>
          <w:color w:val="000000" w:themeColor="text1"/>
          <w:sz w:val="24"/>
        </w:rPr>
      </w:pPr>
    </w:p>
    <w:p w:rsidR="00781741" w:rsidRPr="007B124B" w:rsidRDefault="00781741" w:rsidP="00781741">
      <w:pPr>
        <w:pStyle w:val="ListParagraph"/>
        <w:spacing w:line="360" w:lineRule="auto"/>
        <w:ind w:firstLine="450"/>
        <w:jc w:val="both"/>
        <w:rPr>
          <w:rFonts w:ascii="Times New Roman" w:hAnsi="Times New Roman" w:cs="Times New Roman"/>
          <w:color w:val="000000" w:themeColor="text1"/>
          <w:sz w:val="24"/>
        </w:rPr>
      </w:pPr>
    </w:p>
    <w:p w:rsidR="00781741" w:rsidRPr="007B124B" w:rsidRDefault="00533D7B" w:rsidP="00781741">
      <w:pPr>
        <w:pStyle w:val="ListParagraph"/>
        <w:spacing w:line="360" w:lineRule="auto"/>
        <w:ind w:firstLine="450"/>
        <w:jc w:val="both"/>
        <w:rPr>
          <w:rFonts w:ascii="Times New Roman" w:hAnsi="Times New Roman" w:cs="Times New Roman"/>
          <w:b/>
          <w:color w:val="000000" w:themeColor="text1"/>
          <w:sz w:val="36"/>
          <w:szCs w:val="24"/>
        </w:rPr>
      </w:pPr>
      <w:r w:rsidRPr="007B124B">
        <w:rPr>
          <w:noProof/>
          <w:color w:val="000000" w:themeColor="text1"/>
          <w:lang w:val="en-US"/>
        </w:rPr>
        <mc:AlternateContent>
          <mc:Choice Requires="wps">
            <w:drawing>
              <wp:anchor distT="0" distB="0" distL="114300" distR="114300" simplePos="0" relativeHeight="251661312" behindDoc="0" locked="0" layoutInCell="1" allowOverlap="1" wp14:anchorId="48533534" wp14:editId="3B2CE189">
                <wp:simplePos x="0" y="0"/>
                <wp:positionH relativeFrom="column">
                  <wp:posOffset>829945</wp:posOffset>
                </wp:positionH>
                <wp:positionV relativeFrom="paragraph">
                  <wp:posOffset>478317</wp:posOffset>
                </wp:positionV>
                <wp:extent cx="1296670" cy="307340"/>
                <wp:effectExtent l="0" t="0" r="0" b="0"/>
                <wp:wrapNone/>
                <wp:docPr id="7" name="TextBox 4"/>
                <wp:cNvGraphicFramePr/>
                <a:graphic xmlns:a="http://schemas.openxmlformats.org/drawingml/2006/main">
                  <a:graphicData uri="http://schemas.microsoft.com/office/word/2010/wordprocessingShape">
                    <wps:wsp>
                      <wps:cNvSpPr txBox="1"/>
                      <wps:spPr>
                        <a:xfrm>
                          <a:off x="0" y="0"/>
                          <a:ext cx="1296670" cy="307340"/>
                        </a:xfrm>
                        <a:prstGeom prst="roundRect">
                          <a:avLst/>
                        </a:prstGeom>
                        <a:noFill/>
                      </wps:spPr>
                      <wps:txbx>
                        <w:txbxContent>
                          <w:p w:rsidR="00781741" w:rsidRPr="004C1F89" w:rsidRDefault="00781741" w:rsidP="00781741">
                            <w:pPr>
                              <w:pStyle w:val="NormalWeb"/>
                              <w:spacing w:before="0" w:beforeAutospacing="0" w:after="0" w:afterAutospacing="0"/>
                              <w:jc w:val="center"/>
                              <w:rPr>
                                <w:szCs w:val="28"/>
                                <w:lang w:val="id-ID"/>
                              </w:rPr>
                            </w:pPr>
                            <w:r w:rsidRPr="004C1F89">
                              <w:rPr>
                                <w:rFonts w:ascii="Arial Narrow" w:hAnsi="Arial Narrow" w:cstheme="minorBidi"/>
                                <w:color w:val="000000" w:themeColor="text1"/>
                                <w:kern w:val="24"/>
                                <w:szCs w:val="28"/>
                                <w:lang w:val="id-ID"/>
                              </w:rPr>
                              <w:t>Reduksi Data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65.35pt;margin-top:37.65pt;width:102.1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" filled="f" stroked="f">
                <v:textbox>
                  <w:txbxContent>
                    <w:p w:rsidR="00781741" w:rsidRPr="004C1F89" w:rsidRDefault="00781741" w:rsidP="00781741">
                      <w:pPr>
                        <w:pStyle w:val="NormalWeb"/>
                        <w:spacing w:before="0" w:beforeAutospacing="0" w:after="0" w:afterAutospacing="0"/>
                        <w:jc w:val="center"/>
                        <w:rPr>
                          <w:szCs w:val="28"/>
                          <w:lang w:val="id-ID"/>
                        </w:rPr>
                      </w:pPr>
                      <w:r w:rsidRPr="004C1F89">
                        <w:rPr>
                          <w:rFonts w:ascii="Arial Narrow" w:hAnsi="Arial Narrow" w:cstheme="minorBidi"/>
                          <w:color w:val="000000" w:themeColor="text1"/>
                          <w:kern w:val="24"/>
                          <w:szCs w:val="28"/>
                          <w:lang w:val="id-ID"/>
                        </w:rPr>
                        <w:t>Reduksi Data</w:t>
                      </w:r>
                    </w:p>
                  </w:txbxContent>
                </v:textbox>
              </v:roundrect>
            </w:pict>
          </mc:Fallback>
        </mc:AlternateContent>
      </w:r>
      <w:r w:rsidR="00781741" w:rsidRPr="007B124B">
        <w:rPr>
          <w:noProof/>
          <w:color w:val="000000" w:themeColor="text1"/>
          <w:lang w:val="en-US"/>
        </w:rPr>
        <mc:AlternateContent>
          <mc:Choice Requires="wps">
            <w:drawing>
              <wp:anchor distT="0" distB="0" distL="114300" distR="114300" simplePos="0" relativeHeight="251663360" behindDoc="0" locked="0" layoutInCell="1" allowOverlap="1" wp14:anchorId="3412B46D" wp14:editId="4CA09A7B">
                <wp:simplePos x="0" y="0"/>
                <wp:positionH relativeFrom="column">
                  <wp:posOffset>3277397</wp:posOffset>
                </wp:positionH>
                <wp:positionV relativeFrom="paragraph">
                  <wp:posOffset>307975</wp:posOffset>
                </wp:positionV>
                <wp:extent cx="1552353" cy="573597"/>
                <wp:effectExtent l="0" t="0" r="0" b="0"/>
                <wp:wrapNone/>
                <wp:docPr id="9" name="TextBox 4"/>
                <wp:cNvGraphicFramePr/>
                <a:graphic xmlns:a="http://schemas.openxmlformats.org/drawingml/2006/main">
                  <a:graphicData uri="http://schemas.microsoft.com/office/word/2010/wordprocessingShape">
                    <wps:wsp>
                      <wps:cNvSpPr txBox="1"/>
                      <wps:spPr>
                        <a:xfrm>
                          <a:off x="0" y="0"/>
                          <a:ext cx="1552353" cy="573597"/>
                        </a:xfrm>
                        <a:prstGeom prst="roundRect">
                          <a:avLst/>
                        </a:prstGeom>
                        <a:noFill/>
                      </wps:spPr>
                      <wps:txbx>
                        <w:txbxContent>
                          <w:p w:rsidR="00781741" w:rsidRPr="00D5516B" w:rsidRDefault="00781741" w:rsidP="00781741">
                            <w:pPr>
                              <w:pStyle w:val="NormalWeb"/>
                              <w:spacing w:before="0" w:beforeAutospacing="0" w:after="0" w:afterAutospacing="0"/>
                              <w:jc w:val="center"/>
                              <w:rPr>
                                <w:szCs w:val="28"/>
                                <w:lang w:val="id-ID"/>
                              </w:rPr>
                            </w:pPr>
                            <w:r w:rsidRPr="00D5516B">
                              <w:rPr>
                                <w:rFonts w:ascii="Arial Narrow" w:hAnsi="Arial Narrow" w:cstheme="minorBidi"/>
                                <w:color w:val="000000" w:themeColor="text1"/>
                                <w:kern w:val="24"/>
                                <w:szCs w:val="28"/>
                                <w:lang w:val="id-ID"/>
                              </w:rPr>
                              <w:t>Verifikasi/ Penarikan Kesimpulan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258.05pt;margin-top:24.25pt;width:122.25pt;height: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" filled="f" stroked="f">
                <v:textbox>
                  <w:txbxContent>
                    <w:p w:rsidR="00781741" w:rsidRPr="00D5516B" w:rsidRDefault="00781741" w:rsidP="00781741">
                      <w:pPr>
                        <w:pStyle w:val="NormalWeb"/>
                        <w:spacing w:before="0" w:beforeAutospacing="0" w:after="0" w:afterAutospacing="0"/>
                        <w:jc w:val="center"/>
                        <w:rPr>
                          <w:szCs w:val="28"/>
                          <w:lang w:val="id-ID"/>
                        </w:rPr>
                      </w:pPr>
                      <w:r w:rsidRPr="00D5516B">
                        <w:rPr>
                          <w:rFonts w:ascii="Arial Narrow" w:hAnsi="Arial Narrow" w:cstheme="minorBidi"/>
                          <w:color w:val="000000" w:themeColor="text1"/>
                          <w:kern w:val="24"/>
                          <w:szCs w:val="28"/>
                          <w:lang w:val="id-ID"/>
                        </w:rPr>
                        <w:t>Verifikasi/ Penarikan Kesimpulan</w:t>
                      </w:r>
                    </w:p>
                  </w:txbxContent>
                </v:textbox>
              </v:roundrect>
            </w:pict>
          </mc:Fallback>
        </mc:AlternateContent>
      </w:r>
    </w:p>
    <w:p w:rsidR="00781741" w:rsidRPr="007B124B" w:rsidRDefault="00781741" w:rsidP="00781741">
      <w:pPr>
        <w:spacing w:line="360" w:lineRule="auto"/>
        <w:jc w:val="both"/>
        <w:rPr>
          <w:rFonts w:ascii="Times New Roman" w:eastAsia="Times New Roman" w:hAnsi="Times New Roman"/>
          <w:color w:val="000000" w:themeColor="text1"/>
          <w:sz w:val="24"/>
        </w:rPr>
      </w:pPr>
      <w:r w:rsidRPr="007B124B">
        <w:rPr>
          <w:rFonts w:ascii="Times New Roman" w:eastAsia="Times New Roman" w:hAnsi="Times New Roman"/>
          <w:noProof/>
          <w:color w:val="000000" w:themeColor="text1"/>
          <w:sz w:val="24"/>
          <w:lang w:val="en-US"/>
        </w:rPr>
        <w:drawing>
          <wp:anchor distT="0" distB="0" distL="114300" distR="114300" simplePos="0" relativeHeight="251664384" behindDoc="0" locked="0" layoutInCell="1" allowOverlap="1" wp14:anchorId="3615487F" wp14:editId="698AFF2F">
            <wp:simplePos x="0" y="0"/>
            <wp:positionH relativeFrom="column">
              <wp:posOffset>2117563</wp:posOffset>
            </wp:positionH>
            <wp:positionV relativeFrom="paragraph">
              <wp:posOffset>74295</wp:posOffset>
            </wp:positionV>
            <wp:extent cx="1105535" cy="12700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535" cy="12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741" w:rsidRPr="007B124B" w:rsidRDefault="00781741" w:rsidP="00781741">
      <w:pPr>
        <w:pStyle w:val="ListParagraph"/>
        <w:spacing w:line="360" w:lineRule="auto"/>
        <w:ind w:firstLine="450"/>
        <w:jc w:val="both"/>
        <w:rPr>
          <w:rFonts w:ascii="Times New Roman" w:eastAsia="Times New Roman" w:hAnsi="Times New Roman"/>
          <w:color w:val="000000" w:themeColor="text1"/>
          <w:sz w:val="24"/>
        </w:rPr>
      </w:pPr>
    </w:p>
    <w:p w:rsidR="00781741" w:rsidRPr="007B124B" w:rsidRDefault="00781741" w:rsidP="00781741">
      <w:pPr>
        <w:spacing w:line="360" w:lineRule="auto"/>
        <w:ind w:left="720" w:firstLine="180"/>
        <w:jc w:val="both"/>
        <w:rPr>
          <w:rFonts w:ascii="Times New Roman" w:eastAsia="Times New Roman" w:hAnsi="Times New Roman"/>
          <w:b/>
          <w:color w:val="000000" w:themeColor="text1"/>
          <w:sz w:val="24"/>
        </w:rPr>
      </w:pPr>
      <w:r w:rsidRPr="007B124B">
        <w:rPr>
          <w:rFonts w:ascii="Times New Roman" w:eastAsia="Times New Roman" w:hAnsi="Times New Roman"/>
          <w:b/>
          <w:color w:val="000000" w:themeColor="text1"/>
          <w:sz w:val="24"/>
        </w:rPr>
        <w:t xml:space="preserve">Gambar I : Model Analisa Data Interaktif Miles dan Huberman </w:t>
      </w:r>
    </w:p>
    <w:p w:rsidR="00781741" w:rsidRPr="007B124B" w:rsidRDefault="00781741" w:rsidP="00781741">
      <w:pPr>
        <w:pStyle w:val="ListParagraph"/>
        <w:numPr>
          <w:ilvl w:val="0"/>
          <w:numId w:val="7"/>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Kerangka Teori</w:t>
      </w:r>
    </w:p>
    <w:p w:rsidR="00781741" w:rsidRPr="007B124B" w:rsidRDefault="00781741" w:rsidP="00781741">
      <w:pPr>
        <w:pStyle w:val="ListParagraph"/>
        <w:numPr>
          <w:ilvl w:val="1"/>
          <w:numId w:val="2"/>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 xml:space="preserve">Pengertian Kepribadian </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Kepribadian adalah mencakup keseluruhan pikiran, perasaan dan tingkah laku, kesadaran dan ketidaksadaran. Sejak awal kehidupan, kepribadian adalah kesatuan atau berpotensi membentuk kesatuan. Ketika mengembangkan kepribadian, orang harus berusaha mempertahankan kesatuan dan harmoni antar semua elemen kepribadian.</w:t>
      </w:r>
      <w:r w:rsidRPr="007B124B">
        <w:rPr>
          <w:rStyle w:val="FootnoteReference"/>
          <w:rFonts w:ascii="Times New Roman" w:hAnsi="Times New Roman" w:cs="Times New Roman"/>
          <w:color w:val="000000" w:themeColor="text1"/>
          <w:sz w:val="24"/>
        </w:rPr>
        <w:footnoteReference w:id="9"/>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lastRenderedPageBreak/>
        <w:t>Kepribadian merupakan suatu organisasi yang dinamis dari sistem psikofisik individu yang menentukan tingkah laku dan pemikiran individu secara khas, menurut Allport sistem psikofisik berarti jiwa dan raga.</w:t>
      </w:r>
      <w:r w:rsidRPr="007B124B">
        <w:rPr>
          <w:rStyle w:val="FootnoteReference"/>
          <w:rFonts w:ascii="Times New Roman" w:hAnsi="Times New Roman" w:cs="Times New Roman"/>
          <w:color w:val="000000" w:themeColor="text1"/>
          <w:sz w:val="24"/>
        </w:rPr>
        <w:footnoteReference w:id="10"/>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Menurut Raimond Bernard Cattel, kepribadian adalah sesuatu yang memungkinkan untuk memprediksi tentang apa yang dikerjakan seseorang dalam suatu tertentu, mencakup semua tingkah laku individu baik yang terbuka maupun yang tersembunyi.</w:t>
      </w:r>
      <w:r w:rsidRPr="007B124B">
        <w:rPr>
          <w:rStyle w:val="FootnoteReference"/>
          <w:rFonts w:ascii="Times New Roman" w:hAnsi="Times New Roman" w:cs="Times New Roman"/>
          <w:color w:val="000000" w:themeColor="text1"/>
          <w:sz w:val="24"/>
        </w:rPr>
        <w:footnoteReference w:id="11"/>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Sementara itu Sigmund Freud menyatakan bahwa kepribadian itu terdiri dari tiga sistem yaitu id, ego, dan super ego. Id merupakan kepribadian yang berhubungan dengan prinsip kesenangan atau pemuasan biologis, sedangkan ego merupakan bagian kepribadian yang berhubungan dengan lingkungan dasarnya adalah kenyataan dan super ego merupakan bagian kepribadian yang berhubungan dengan norma social, moral dan rohani.</w:t>
      </w:r>
      <w:r w:rsidRPr="007B124B">
        <w:rPr>
          <w:rStyle w:val="FootnoteReference"/>
          <w:rFonts w:ascii="Times New Roman" w:hAnsi="Times New Roman" w:cs="Times New Roman"/>
          <w:color w:val="000000" w:themeColor="text1"/>
          <w:sz w:val="24"/>
        </w:rPr>
        <w:footnoteReference w:id="12"/>
      </w:r>
    </w:p>
    <w:p w:rsidR="00781741" w:rsidRPr="007B124B" w:rsidRDefault="00781741" w:rsidP="00781741">
      <w:pPr>
        <w:pStyle w:val="ListParagraph"/>
        <w:spacing w:line="360" w:lineRule="auto"/>
        <w:ind w:left="360" w:firstLine="360"/>
        <w:jc w:val="both"/>
        <w:rPr>
          <w:rFonts w:ascii="Times New Roman" w:eastAsia="Times New Roman" w:hAnsi="Times New Roman"/>
          <w:color w:val="000000" w:themeColor="text1"/>
          <w:sz w:val="24"/>
        </w:rPr>
      </w:pPr>
      <w:r w:rsidRPr="007B124B">
        <w:rPr>
          <w:rFonts w:ascii="Times New Roman" w:hAnsi="Times New Roman" w:cs="Times New Roman"/>
          <w:color w:val="000000" w:themeColor="text1"/>
          <w:sz w:val="24"/>
        </w:rPr>
        <w:t xml:space="preserve">Dari pemaparan diatas, dapat disimpulkan bahwa kepribadian merupakan </w:t>
      </w:r>
      <w:r w:rsidRPr="007B124B">
        <w:rPr>
          <w:rFonts w:ascii="Times New Roman" w:eastAsia="Times New Roman" w:hAnsi="Times New Roman"/>
          <w:color w:val="000000" w:themeColor="text1"/>
          <w:sz w:val="24"/>
        </w:rPr>
        <w:t xml:space="preserve">karakteristik individu yang menunjukkan identitas melalui pemikiran, emosi, dan perilaku yang termasuk pengaruh lingkungan. </w:t>
      </w:r>
    </w:p>
    <w:p w:rsidR="00781741" w:rsidRPr="007B124B" w:rsidRDefault="00781741" w:rsidP="00781741">
      <w:pPr>
        <w:pStyle w:val="ListParagraph"/>
        <w:numPr>
          <w:ilvl w:val="1"/>
          <w:numId w:val="2"/>
        </w:numPr>
        <w:spacing w:line="360" w:lineRule="auto"/>
        <w:ind w:left="360"/>
        <w:rPr>
          <w:rFonts w:ascii="Times New Roman" w:eastAsia="Times New Roman" w:hAnsi="Times New Roman"/>
          <w:b/>
          <w:color w:val="000000" w:themeColor="text1"/>
          <w:sz w:val="24"/>
        </w:rPr>
      </w:pPr>
      <w:r w:rsidRPr="007B124B">
        <w:rPr>
          <w:rFonts w:ascii="Times New Roman" w:eastAsia="Times New Roman" w:hAnsi="Times New Roman"/>
          <w:b/>
          <w:color w:val="000000" w:themeColor="text1"/>
          <w:sz w:val="24"/>
        </w:rPr>
        <w:t>Pengertian Tipe Kepribadian Tangguh (</w:t>
      </w:r>
      <w:r w:rsidRPr="007B124B">
        <w:rPr>
          <w:rFonts w:ascii="Times New Roman" w:eastAsia="Times New Roman" w:hAnsi="Times New Roman"/>
          <w:b/>
          <w:i/>
          <w:color w:val="000000" w:themeColor="text1"/>
          <w:sz w:val="24"/>
        </w:rPr>
        <w:t>Hardiness</w:t>
      </w:r>
      <w:r w:rsidRPr="007B124B">
        <w:rPr>
          <w:rFonts w:ascii="Times New Roman" w:eastAsia="Times New Roman" w:hAnsi="Times New Roman"/>
          <w:b/>
          <w:color w:val="000000" w:themeColor="text1"/>
          <w:sz w:val="24"/>
        </w:rPr>
        <w:t>)</w:t>
      </w:r>
      <w:r w:rsidRPr="007B124B">
        <w:rPr>
          <w:rStyle w:val="FootnoteReference"/>
          <w:rFonts w:ascii="Times New Roman" w:eastAsia="Times New Roman" w:hAnsi="Times New Roman"/>
          <w:color w:val="000000" w:themeColor="text1"/>
          <w:sz w:val="24"/>
        </w:rPr>
        <w:footnoteReference w:id="13"/>
      </w:r>
    </w:p>
    <w:p w:rsidR="00781741" w:rsidRPr="007B124B" w:rsidRDefault="00781741" w:rsidP="00781741">
      <w:pPr>
        <w:pStyle w:val="ListParagraph"/>
        <w:spacing w:line="360" w:lineRule="auto"/>
        <w:ind w:left="360" w:firstLine="3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Tipe kepribadian yang mempunyai kemampuan dan daya tahan terhadap stres adalah hardiness yang merupakan konsep gagasan Kobasa. Tipe kepribadian tangguh (</w:t>
      </w:r>
      <w:r w:rsidRPr="007B124B">
        <w:rPr>
          <w:rFonts w:ascii="Times New Roman" w:eastAsia="Times New Roman" w:hAnsi="Times New Roman"/>
          <w:i/>
          <w:color w:val="000000" w:themeColor="text1"/>
          <w:sz w:val="24"/>
        </w:rPr>
        <w:t>Hardiness</w:t>
      </w:r>
      <w:r w:rsidRPr="007B124B">
        <w:rPr>
          <w:rFonts w:ascii="Times New Roman" w:eastAsia="Times New Roman" w:hAnsi="Times New Roman"/>
          <w:color w:val="000000" w:themeColor="text1"/>
          <w:sz w:val="24"/>
        </w:rPr>
        <w:t>) adalah suatu konstalasi karakteristik kepribadian yang membuat individu menjadi lebih kuat, tahan, dan optimis dalam menghadapi stres dan mengurangi efek negatif yang dihadapi.</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Kobasa (dalam Rachel A. Kinder, 2005) mengemukakan bahwa hardiness merupakan konstalasi dari karakteristik kepribadian yang dapat membantu untuk melindungi individu dari pengaruh stres. Menurut Kobasa (dalam Andiani,2008) </w:t>
      </w:r>
      <w:r w:rsidRPr="007B124B">
        <w:rPr>
          <w:rFonts w:ascii="Times New Roman" w:hAnsi="Times New Roman" w:cs="Times New Roman"/>
          <w:color w:val="000000" w:themeColor="text1"/>
          <w:sz w:val="24"/>
        </w:rPr>
        <w:lastRenderedPageBreak/>
        <w:t xml:space="preserve">mengungkapkan bahwa individu yang mempunyai kepribadian tangguh (hardiness) memiliki kontrol pribadi, komitmen dan siap menghadapi tantangan. Kepribadian </w:t>
      </w:r>
      <w:r w:rsidRPr="007B124B">
        <w:rPr>
          <w:rFonts w:ascii="Times New Roman" w:hAnsi="Times New Roman" w:cs="Times New Roman"/>
          <w:i/>
          <w:color w:val="000000" w:themeColor="text1"/>
          <w:sz w:val="24"/>
        </w:rPr>
        <w:t>hardiness</w:t>
      </w:r>
      <w:r w:rsidRPr="007B124B">
        <w:rPr>
          <w:rFonts w:ascii="Times New Roman" w:hAnsi="Times New Roman" w:cs="Times New Roman"/>
          <w:color w:val="000000" w:themeColor="text1"/>
          <w:sz w:val="24"/>
        </w:rPr>
        <w:t xml:space="preserve"> dapat bertahan dalam situasi-situasi yang mendesak dalam menghadapi tuntutan dan tantangan pekerjaan yang mungkin akan menimbulkan stres.</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Individu dengan kepribadian </w:t>
      </w:r>
      <w:r w:rsidRPr="007B124B">
        <w:rPr>
          <w:rFonts w:ascii="Times New Roman" w:hAnsi="Times New Roman" w:cs="Times New Roman"/>
          <w:i/>
          <w:color w:val="000000" w:themeColor="text1"/>
          <w:sz w:val="24"/>
        </w:rPr>
        <w:t>hardiness</w:t>
      </w:r>
      <w:r w:rsidRPr="007B124B">
        <w:rPr>
          <w:rFonts w:ascii="Times New Roman" w:hAnsi="Times New Roman" w:cs="Times New Roman"/>
          <w:color w:val="000000" w:themeColor="text1"/>
          <w:sz w:val="24"/>
        </w:rPr>
        <w:t xml:space="preserve"> menyukai bekerja keras karena menikmati pekerjaan yang dilakukan dan sangat antusias menyongsong masa depan karena perubahan-perubahan dalam kehidupan dianggap sebagai suatu tantangan dan sangat berguna.</w:t>
      </w:r>
    </w:p>
    <w:p w:rsidR="00781741" w:rsidRPr="007B124B" w:rsidRDefault="00781741" w:rsidP="00781741">
      <w:pPr>
        <w:pStyle w:val="ListParagraph"/>
        <w:numPr>
          <w:ilvl w:val="1"/>
          <w:numId w:val="2"/>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Revolusi Industri 4.0</w:t>
      </w:r>
      <w:r w:rsidRPr="007B124B">
        <w:rPr>
          <w:rStyle w:val="FootnoteReference"/>
          <w:rFonts w:ascii="Times New Roman" w:hAnsi="Times New Roman" w:cs="Times New Roman"/>
          <w:color w:val="000000" w:themeColor="text1"/>
          <w:sz w:val="24"/>
        </w:rPr>
        <w:footnoteReference w:id="14"/>
      </w:r>
    </w:p>
    <w:p w:rsidR="00781741" w:rsidRPr="007B124B" w:rsidRDefault="00781741" w:rsidP="00781741">
      <w:pPr>
        <w:pStyle w:val="ListParagraph"/>
        <w:spacing w:line="360" w:lineRule="auto"/>
        <w:ind w:left="360" w:firstLine="360"/>
        <w:jc w:val="both"/>
        <w:rPr>
          <w:rFonts w:ascii="Times New Roman" w:eastAsia="Times New Roman" w:hAnsi="Times New Roman" w:cs="Times New Roman"/>
          <w:color w:val="000000" w:themeColor="text1"/>
          <w:sz w:val="24"/>
          <w:szCs w:val="24"/>
        </w:rPr>
      </w:pPr>
      <w:r w:rsidRPr="007B124B">
        <w:rPr>
          <w:rFonts w:ascii="Times New Roman" w:eastAsia="Times New Roman" w:hAnsi="Times New Roman" w:cs="Times New Roman"/>
          <w:color w:val="000000" w:themeColor="text1"/>
          <w:sz w:val="24"/>
          <w:szCs w:val="24"/>
        </w:rPr>
        <w:t>Revolusi Industri 4.0 adalah suatu tren otomasi dan pertukaran data terkini dalam teknologi pabrik mencakup sistem siber-fisik, internet untuk segala, komputasi awan dan komputasi kognitif. Secara singkat, pengertian revolusi industri 4.0 adalah tren di dunia industri yang menggabungkan teknologi otomatisasi dengan teknologi cyber. Revolusi Industri 4.0 merupakan suatu fase keempat dari perjalanan sejarah revolusi industri yang akan dimulai pada abad ke-18. Indonesia juga akan mengalami bonus demografi pada tahun 2030-2040, yaitu penduduk dengan usia produktif lebih banyak dibandingkan dengan penduduk non produktif.</w:t>
      </w:r>
    </w:p>
    <w:p w:rsidR="00781741" w:rsidRPr="007B124B" w:rsidRDefault="00781741" w:rsidP="00781741">
      <w:pPr>
        <w:pStyle w:val="ListParagraph"/>
        <w:spacing w:line="360" w:lineRule="auto"/>
        <w:ind w:left="360" w:firstLine="360"/>
        <w:jc w:val="both"/>
        <w:rPr>
          <w:rFonts w:ascii="Times New Roman" w:eastAsia="Times New Roman" w:hAnsi="Times New Roman" w:cs="Times New Roman"/>
          <w:color w:val="000000" w:themeColor="text1"/>
          <w:sz w:val="24"/>
          <w:szCs w:val="24"/>
        </w:rPr>
      </w:pPr>
      <w:r w:rsidRPr="007B124B">
        <w:rPr>
          <w:rFonts w:ascii="Times New Roman" w:eastAsia="Times New Roman" w:hAnsi="Times New Roman" w:cs="Times New Roman"/>
          <w:color w:val="000000" w:themeColor="text1"/>
          <w:sz w:val="24"/>
          <w:szCs w:val="24"/>
        </w:rPr>
        <w:t>Revolusi Industri 4.0 dibangun diatas Revolusi Industri 3.0 atau ketiga yang disebut juga Revolusi Digital, yang ditandai oleh proliferasi komputer dan otomatisasi pencatatan disemua bidang. Menurut Zimmerman, Era RI 4.0 dan selanjutnya akan melibatkan pekerjaan pada kemampuan sains, teknologi, tehnik dan matematika, internet of things, pembelajaran sepanjang hayat sebanyak 75%.</w:t>
      </w:r>
    </w:p>
    <w:p w:rsidR="00781741" w:rsidRPr="007B124B" w:rsidRDefault="00781741" w:rsidP="00781741">
      <w:pPr>
        <w:pStyle w:val="ListParagraph"/>
        <w:spacing w:line="360" w:lineRule="auto"/>
        <w:ind w:left="360" w:firstLine="360"/>
        <w:jc w:val="both"/>
        <w:rPr>
          <w:rFonts w:ascii="Times New Roman" w:eastAsia="Times New Roman" w:hAnsi="Times New Roman" w:cs="Times New Roman"/>
          <w:color w:val="000000" w:themeColor="text1"/>
          <w:sz w:val="24"/>
          <w:szCs w:val="24"/>
        </w:rPr>
      </w:pPr>
      <w:r w:rsidRPr="007B124B">
        <w:rPr>
          <w:rFonts w:ascii="Times New Roman" w:eastAsia="Times New Roman" w:hAnsi="Times New Roman" w:cs="Times New Roman"/>
          <w:color w:val="000000" w:themeColor="text1"/>
          <w:sz w:val="24"/>
          <w:szCs w:val="24"/>
        </w:rPr>
        <w:t xml:space="preserve">Menurut Prof. Klaus Schwab yang merupakan Ekonom asal Jerman dan juga Ketua Eksekutif World Economic Forum (WEF) memeperkenalkan konsep Revolusi Industri 4.0 bahwa revolusi industri 4.0 mengubah hidup dan kerja manusia secara fundamental. Selanjutnya Menurut Ir. H. Joko Widodo, Revolusi </w:t>
      </w:r>
      <w:r w:rsidRPr="007B124B">
        <w:rPr>
          <w:rFonts w:ascii="Times New Roman" w:eastAsia="Times New Roman" w:hAnsi="Times New Roman" w:cs="Times New Roman"/>
          <w:color w:val="000000" w:themeColor="text1"/>
          <w:sz w:val="24"/>
          <w:szCs w:val="24"/>
        </w:rPr>
        <w:lastRenderedPageBreak/>
        <w:t>Industri 4.0 telah mendorong inovasi-inovasi teknologi yang memberikan dampak disrupsi atau perubahan fundamental terhadap kehidupan masyarakat.</w:t>
      </w:r>
    </w:p>
    <w:p w:rsidR="00781741" w:rsidRPr="007B124B" w:rsidRDefault="00781741" w:rsidP="00781741">
      <w:pPr>
        <w:pStyle w:val="ListParagraph"/>
        <w:spacing w:line="360" w:lineRule="auto"/>
        <w:ind w:left="360" w:firstLine="360"/>
        <w:jc w:val="both"/>
        <w:rPr>
          <w:rFonts w:ascii="Times New Roman" w:eastAsia="Times New Roman" w:hAnsi="Times New Roman" w:cs="Times New Roman"/>
          <w:color w:val="000000" w:themeColor="text1"/>
          <w:sz w:val="24"/>
          <w:szCs w:val="24"/>
        </w:rPr>
      </w:pPr>
    </w:p>
    <w:p w:rsidR="00781741" w:rsidRPr="007B124B" w:rsidRDefault="00781741" w:rsidP="00781741">
      <w:pPr>
        <w:pStyle w:val="ListParagraph"/>
        <w:spacing w:line="360" w:lineRule="auto"/>
        <w:ind w:left="360" w:firstLine="360"/>
        <w:jc w:val="center"/>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HASIL DAN PEMBAHASAN</w:t>
      </w:r>
    </w:p>
    <w:p w:rsidR="00781741" w:rsidRPr="007B124B" w:rsidRDefault="00781741" w:rsidP="00781741">
      <w:pPr>
        <w:pStyle w:val="ListParagraph"/>
        <w:spacing w:line="360" w:lineRule="auto"/>
        <w:ind w:left="360" w:firstLine="360"/>
        <w:jc w:val="center"/>
        <w:rPr>
          <w:rFonts w:ascii="Times New Roman" w:hAnsi="Times New Roman" w:cs="Times New Roman"/>
          <w:b/>
          <w:color w:val="000000" w:themeColor="text1"/>
          <w:sz w:val="24"/>
        </w:rPr>
      </w:pPr>
    </w:p>
    <w:p w:rsidR="00781741" w:rsidRPr="007B124B" w:rsidRDefault="00781741" w:rsidP="00781741">
      <w:pPr>
        <w:pStyle w:val="ListParagraph"/>
        <w:numPr>
          <w:ilvl w:val="0"/>
          <w:numId w:val="10"/>
        </w:numPr>
        <w:spacing w:before="240"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Pengertian Pribadi yang Tangguh (</w:t>
      </w:r>
      <w:r w:rsidRPr="007B124B">
        <w:rPr>
          <w:rFonts w:ascii="Times New Roman" w:hAnsi="Times New Roman" w:cs="Times New Roman"/>
          <w:b/>
          <w:i/>
          <w:color w:val="000000" w:themeColor="text1"/>
          <w:sz w:val="24"/>
        </w:rPr>
        <w:t>Hardiness</w:t>
      </w:r>
      <w:r w:rsidRPr="007B124B">
        <w:rPr>
          <w:rFonts w:ascii="Times New Roman" w:hAnsi="Times New Roman" w:cs="Times New Roman"/>
          <w:b/>
          <w:color w:val="000000" w:themeColor="text1"/>
          <w:sz w:val="24"/>
        </w:rPr>
        <w:t xml:space="preserve">) </w:t>
      </w:r>
    </w:p>
    <w:p w:rsidR="00781741" w:rsidRPr="007B124B" w:rsidRDefault="00781741" w:rsidP="00781741">
      <w:pPr>
        <w:pStyle w:val="ListParagraph"/>
        <w:spacing w:before="240" w:line="360" w:lineRule="auto"/>
        <w:ind w:left="360" w:firstLine="3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 xml:space="preserve">Kepribadian merupakan salah satu faktor yang mempengaruhi pola pikir yang bersifat optimis. Schultz dan Schultz menjelaskan bahwa individu yang memiliki tingkat </w:t>
      </w:r>
      <w:r w:rsidRPr="007B124B">
        <w:rPr>
          <w:rFonts w:ascii="Times New Roman" w:eastAsia="Times New Roman" w:hAnsi="Times New Roman"/>
          <w:i/>
          <w:color w:val="000000" w:themeColor="text1"/>
          <w:sz w:val="24"/>
        </w:rPr>
        <w:t>hardiness</w:t>
      </w:r>
      <w:r w:rsidRPr="007B124B">
        <w:rPr>
          <w:rFonts w:ascii="Times New Roman" w:eastAsia="Times New Roman" w:hAnsi="Times New Roman"/>
          <w:color w:val="000000" w:themeColor="text1"/>
          <w:sz w:val="24"/>
        </w:rPr>
        <w:t xml:space="preserve"> yang tinggi memiliki sikap yang membuat mereka lebih mampu dalam melawan stres. Individu yang memiliki </w:t>
      </w:r>
      <w:r w:rsidRPr="007B124B">
        <w:rPr>
          <w:rFonts w:ascii="Times New Roman" w:eastAsia="Times New Roman" w:hAnsi="Times New Roman"/>
          <w:i/>
          <w:color w:val="000000" w:themeColor="text1"/>
          <w:sz w:val="24"/>
        </w:rPr>
        <w:t xml:space="preserve">hardiness </w:t>
      </w:r>
      <w:r w:rsidRPr="007B124B">
        <w:rPr>
          <w:rFonts w:ascii="Times New Roman" w:eastAsia="Times New Roman" w:hAnsi="Times New Roman"/>
          <w:color w:val="000000" w:themeColor="text1"/>
          <w:sz w:val="24"/>
        </w:rPr>
        <w:t>yang rendah dalam kondisi</w:t>
      </w:r>
      <w:r w:rsidRPr="007B124B">
        <w:rPr>
          <w:rFonts w:ascii="Times New Roman" w:eastAsia="Times New Roman" w:hAnsi="Times New Roman"/>
          <w:i/>
          <w:color w:val="000000" w:themeColor="text1"/>
          <w:sz w:val="24"/>
        </w:rPr>
        <w:t xml:space="preserve"> </w:t>
      </w:r>
      <w:r w:rsidRPr="007B124B">
        <w:rPr>
          <w:rFonts w:ascii="Times New Roman" w:eastAsia="Times New Roman" w:hAnsi="Times New Roman"/>
          <w:color w:val="000000" w:themeColor="text1"/>
          <w:sz w:val="24"/>
        </w:rPr>
        <w:t xml:space="preserve">memiliki ketidakyakinan akan kemampuan dalam mengendalikan situasi. Individu dengan </w:t>
      </w:r>
      <w:r w:rsidRPr="007B124B">
        <w:rPr>
          <w:rFonts w:ascii="Times New Roman" w:eastAsia="Times New Roman" w:hAnsi="Times New Roman"/>
          <w:i/>
          <w:color w:val="000000" w:themeColor="text1"/>
          <w:sz w:val="24"/>
        </w:rPr>
        <w:t>hardiness</w:t>
      </w:r>
      <w:r w:rsidRPr="007B124B">
        <w:rPr>
          <w:rFonts w:ascii="Times New Roman" w:eastAsia="Times New Roman" w:hAnsi="Times New Roman"/>
          <w:color w:val="000000" w:themeColor="text1"/>
          <w:sz w:val="24"/>
        </w:rPr>
        <w:t xml:space="preserve"> yang rendah memandang kemampuannya rendah dan tidak berdaya serta diatur oleh nasib. Penilaian tersebut menyebabkan kurangnya pengharapan, membatasi usaha dan mudah menyerah ketika mengalami kesulitan sehingga mengakibatkan kegagalan.</w:t>
      </w:r>
    </w:p>
    <w:p w:rsidR="00781741" w:rsidRPr="007B124B" w:rsidRDefault="00781741" w:rsidP="00781741">
      <w:pPr>
        <w:pStyle w:val="ListParagraph"/>
        <w:spacing w:before="240" w:line="360" w:lineRule="auto"/>
        <w:ind w:left="360" w:firstLine="360"/>
        <w:jc w:val="both"/>
        <w:rPr>
          <w:rFonts w:ascii="Times New Roman" w:eastAsia="Times New Roman" w:hAnsi="Times New Roman"/>
          <w:color w:val="000000" w:themeColor="text1"/>
          <w:sz w:val="24"/>
        </w:rPr>
      </w:pPr>
      <w:r w:rsidRPr="007B124B">
        <w:rPr>
          <w:rFonts w:ascii="Times New Roman" w:eastAsia="Times New Roman" w:hAnsi="Times New Roman"/>
          <w:i/>
          <w:color w:val="000000" w:themeColor="text1"/>
          <w:sz w:val="24"/>
        </w:rPr>
        <w:t xml:space="preserve">Hardiness </w:t>
      </w:r>
      <w:r w:rsidRPr="007B124B">
        <w:rPr>
          <w:rFonts w:ascii="Times New Roman" w:eastAsia="Times New Roman" w:hAnsi="Times New Roman"/>
          <w:color w:val="000000" w:themeColor="text1"/>
          <w:sz w:val="24"/>
        </w:rPr>
        <w:t>dapat dikatakan penting untuk</w:t>
      </w:r>
      <w:r w:rsidRPr="007B124B">
        <w:rPr>
          <w:rFonts w:ascii="Times New Roman" w:eastAsia="Times New Roman" w:hAnsi="Times New Roman"/>
          <w:i/>
          <w:color w:val="000000" w:themeColor="text1"/>
          <w:sz w:val="24"/>
        </w:rPr>
        <w:t xml:space="preserve"> </w:t>
      </w:r>
      <w:r w:rsidRPr="007B124B">
        <w:rPr>
          <w:rFonts w:ascii="Times New Roman" w:eastAsia="Times New Roman" w:hAnsi="Times New Roman"/>
          <w:color w:val="000000" w:themeColor="text1"/>
          <w:sz w:val="24"/>
        </w:rPr>
        <w:t xml:space="preserve">dimiliki oleh setiap individu termasuk kita semua sebagai bagian dari Fakultas Ilmu Sosial Keagamaan, IAKN Ambon dalam menghadapi era revolusi industri 4.0 selain memerlukan ketrampilan yang lebih beragam juga memerlukan keyakinan yang kuat dalam memandang dan menyelesaikan suatu permasalahan yang akan dihadapi di sana. Individu yang memiliki sikap optimis memiliki harapan kuat terhadap segala sesuatu yang terdapat dalam kehidupan akan mampu teratasi dengan baik, walaupun ditimpa banyak masalah dan frustasi. </w:t>
      </w:r>
    </w:p>
    <w:p w:rsidR="00781741" w:rsidRPr="007B124B" w:rsidRDefault="00781741" w:rsidP="00781741">
      <w:pPr>
        <w:pStyle w:val="ListParagraph"/>
        <w:spacing w:before="240" w:line="360" w:lineRule="auto"/>
        <w:ind w:left="360" w:firstLine="3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 xml:space="preserve">Menurut </w:t>
      </w:r>
      <w:r w:rsidRPr="007B124B">
        <w:rPr>
          <w:rFonts w:ascii="Times New Roman" w:hAnsi="Times New Roman" w:cs="Times New Roman"/>
          <w:color w:val="000000" w:themeColor="text1"/>
          <w:sz w:val="24"/>
        </w:rPr>
        <w:t xml:space="preserve">Kreitner dan Kinicki menyebutkan bahwa hardiness melibatkan kemampuan secara sudut pandang atau secara keperilakuan mengubah stressor yang negatif menjadi tantangan yang positif. Dengan demikian, hardiness adalah karakteristik kepribadian yang melibatkan kemampuan untuk mengendalikan kejadian-kejadian yang tidak menyenangkan dan memberikan makna positif terhadap kejadian </w:t>
      </w:r>
      <w:r w:rsidRPr="007B124B">
        <w:rPr>
          <w:rFonts w:ascii="Times New Roman" w:eastAsia="Times New Roman" w:hAnsi="Times New Roman"/>
          <w:color w:val="000000" w:themeColor="text1"/>
          <w:sz w:val="24"/>
        </w:rPr>
        <w:t>tersebut sehingga tidak menimbulkan stres pada individu yang bersangkutan.</w:t>
      </w:r>
    </w:p>
    <w:p w:rsidR="00781741" w:rsidRPr="007B124B" w:rsidRDefault="00781741" w:rsidP="00781741">
      <w:pPr>
        <w:pStyle w:val="ListParagraph"/>
        <w:spacing w:before="240" w:line="360" w:lineRule="auto"/>
        <w:ind w:left="360" w:firstLine="3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lastRenderedPageBreak/>
        <w:t xml:space="preserve">Selanjutnya, Kobasa mengemukakan bahwa perlu adanya aspek-aspek yang dibangun dalam </w:t>
      </w:r>
      <w:r w:rsidRPr="007B124B">
        <w:rPr>
          <w:rFonts w:ascii="Times New Roman" w:eastAsia="Times New Roman" w:hAnsi="Times New Roman"/>
          <w:i/>
          <w:color w:val="000000" w:themeColor="text1"/>
          <w:sz w:val="24"/>
        </w:rPr>
        <w:t xml:space="preserve">hardiness, </w:t>
      </w:r>
      <w:r w:rsidRPr="007B124B">
        <w:rPr>
          <w:rFonts w:ascii="Times New Roman" w:eastAsia="Times New Roman" w:hAnsi="Times New Roman"/>
          <w:color w:val="000000" w:themeColor="text1"/>
          <w:sz w:val="24"/>
        </w:rPr>
        <w:t>yakni:</w:t>
      </w:r>
      <w:r w:rsidRPr="007B124B">
        <w:rPr>
          <w:rStyle w:val="FootnoteReference"/>
          <w:rFonts w:ascii="Times New Roman" w:eastAsia="Times New Roman" w:hAnsi="Times New Roman"/>
          <w:color w:val="000000" w:themeColor="text1"/>
          <w:sz w:val="24"/>
        </w:rPr>
        <w:footnoteReference w:id="15"/>
      </w:r>
    </w:p>
    <w:p w:rsidR="00781741" w:rsidRPr="007B124B" w:rsidRDefault="00781741" w:rsidP="00781741">
      <w:pPr>
        <w:pStyle w:val="ListParagraph"/>
        <w:numPr>
          <w:ilvl w:val="0"/>
          <w:numId w:val="11"/>
        </w:numPr>
        <w:spacing w:before="240" w:line="360" w:lineRule="auto"/>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Komitmen (</w:t>
      </w:r>
      <w:r w:rsidRPr="007B124B">
        <w:rPr>
          <w:rFonts w:ascii="Times New Roman" w:eastAsia="Times New Roman" w:hAnsi="Times New Roman"/>
          <w:i/>
          <w:color w:val="000000" w:themeColor="text1"/>
          <w:sz w:val="24"/>
        </w:rPr>
        <w:t>commitment</w:t>
      </w:r>
      <w:r w:rsidRPr="007B124B">
        <w:rPr>
          <w:rFonts w:ascii="Times New Roman" w:eastAsia="Times New Roman" w:hAnsi="Times New Roman"/>
          <w:color w:val="000000" w:themeColor="text1"/>
          <w:sz w:val="24"/>
        </w:rPr>
        <w:t>)</w:t>
      </w:r>
    </w:p>
    <w:p w:rsidR="00781741" w:rsidRPr="007B124B" w:rsidRDefault="00781741" w:rsidP="00781741">
      <w:pPr>
        <w:pStyle w:val="ListParagraph"/>
        <w:spacing w:before="240" w:line="360" w:lineRule="auto"/>
        <w:ind w:left="6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Komitmen mencerminkan sejauhmana seorang individu terlibat dalam apapun yang sedang ia lakukan. Orang yang berkomitmen memiliki suatu pemahaman akan tujuan dan tidak menyerah di bawah tekanan karena mereka cenderung menginvestasikan diri mereka sendiri dalam situasi tersebut.</w:t>
      </w:r>
    </w:p>
    <w:p w:rsidR="00781741" w:rsidRPr="007B124B" w:rsidRDefault="00781741" w:rsidP="00781741">
      <w:pPr>
        <w:pStyle w:val="ListParagraph"/>
        <w:numPr>
          <w:ilvl w:val="0"/>
          <w:numId w:val="11"/>
        </w:numPr>
        <w:spacing w:before="240" w:line="360" w:lineRule="auto"/>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Kontrol (</w:t>
      </w:r>
      <w:r w:rsidRPr="007B124B">
        <w:rPr>
          <w:rFonts w:ascii="Times New Roman" w:eastAsia="Times New Roman" w:hAnsi="Times New Roman"/>
          <w:i/>
          <w:color w:val="000000" w:themeColor="text1"/>
          <w:sz w:val="24"/>
        </w:rPr>
        <w:t>control</w:t>
      </w:r>
      <w:r w:rsidRPr="007B124B">
        <w:rPr>
          <w:rFonts w:ascii="Times New Roman" w:eastAsia="Times New Roman" w:hAnsi="Times New Roman"/>
          <w:color w:val="000000" w:themeColor="text1"/>
          <w:sz w:val="24"/>
        </w:rPr>
        <w:t>)</w:t>
      </w:r>
    </w:p>
    <w:p w:rsidR="00781741" w:rsidRPr="007B124B" w:rsidRDefault="00781741" w:rsidP="00781741">
      <w:pPr>
        <w:pStyle w:val="ListParagraph"/>
        <w:spacing w:before="240" w:line="360" w:lineRule="auto"/>
        <w:ind w:left="6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Kontrol melibatkan keyakinan bahwa individu mampu mempengaruhi kejadian-kejadian dalam hidupnya. Orang-orang yang memiliki ciri ini lebih cenderung meramalkan peristiwa yang penuh stres sehingga dapat mengurangi keterbukaan mereka pada situasi yang menghasilkan kegelisahan. Selanjutnya, persepsi mereka atas keadaan terkendali dan mengarahkan “hal-hal internal” untuk menggunakan strategi penanggulangan yang proaktif.</w:t>
      </w:r>
    </w:p>
    <w:p w:rsidR="00781741" w:rsidRPr="007B124B" w:rsidRDefault="00781741" w:rsidP="00781741">
      <w:pPr>
        <w:pStyle w:val="ListParagraph"/>
        <w:numPr>
          <w:ilvl w:val="0"/>
          <w:numId w:val="11"/>
        </w:numPr>
        <w:spacing w:before="240" w:line="360" w:lineRule="auto"/>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Tantangan (</w:t>
      </w:r>
      <w:r w:rsidRPr="007B124B">
        <w:rPr>
          <w:rFonts w:ascii="Times New Roman" w:eastAsia="Times New Roman" w:hAnsi="Times New Roman"/>
          <w:i/>
          <w:color w:val="000000" w:themeColor="text1"/>
          <w:sz w:val="24"/>
        </w:rPr>
        <w:t>challenge</w:t>
      </w:r>
      <w:r w:rsidRPr="007B124B">
        <w:rPr>
          <w:rFonts w:ascii="Times New Roman" w:eastAsia="Times New Roman" w:hAnsi="Times New Roman"/>
          <w:color w:val="000000" w:themeColor="text1"/>
          <w:sz w:val="24"/>
        </w:rPr>
        <w:t>)</w:t>
      </w:r>
    </w:p>
    <w:p w:rsidR="00781741" w:rsidRPr="007B124B" w:rsidRDefault="00781741" w:rsidP="00781741">
      <w:pPr>
        <w:pStyle w:val="ListParagraph"/>
        <w:spacing w:before="240" w:line="360" w:lineRule="auto"/>
        <w:ind w:left="6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Tantangan merupakan keyakinan bahwa perubahan merupakan suatu bagian yang normal dari kehidupan. Oleh karena itu, perubahan dipandang sebagai suatu kesempatan untuk pertumbuhan dan perkembangan dan bukan sebagai ancaman pada keamanan.</w:t>
      </w:r>
    </w:p>
    <w:p w:rsidR="00781741" w:rsidRPr="007B124B" w:rsidRDefault="00781741" w:rsidP="00781741">
      <w:pPr>
        <w:pStyle w:val="ListParagraph"/>
        <w:spacing w:before="240" w:line="360" w:lineRule="auto"/>
        <w:ind w:left="66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 xml:space="preserve">Dengan berdasar pada ketiga aspek diatas, maka dapat disimpulkan bahwa kita harus menjadi pribadi yang tangguh dalam setiap aspek kehidupan. </w:t>
      </w:r>
    </w:p>
    <w:p w:rsidR="00781741" w:rsidRPr="007B124B" w:rsidRDefault="00781741" w:rsidP="00781741">
      <w:pPr>
        <w:pStyle w:val="ListParagraph"/>
        <w:spacing w:before="240" w:line="360" w:lineRule="auto"/>
        <w:ind w:left="660"/>
        <w:jc w:val="both"/>
        <w:rPr>
          <w:rFonts w:ascii="Times New Roman" w:eastAsia="Times New Roman" w:hAnsi="Times New Roman"/>
          <w:color w:val="000000" w:themeColor="text1"/>
          <w:sz w:val="24"/>
        </w:rPr>
      </w:pPr>
    </w:p>
    <w:p w:rsidR="00781741" w:rsidRPr="007B124B" w:rsidRDefault="00781741" w:rsidP="00781741">
      <w:pPr>
        <w:pStyle w:val="ListParagraph"/>
        <w:spacing w:before="240" w:line="360" w:lineRule="auto"/>
        <w:ind w:left="660"/>
        <w:jc w:val="both"/>
        <w:rPr>
          <w:rFonts w:ascii="Times New Roman" w:eastAsia="Times New Roman" w:hAnsi="Times New Roman"/>
          <w:color w:val="000000" w:themeColor="text1"/>
          <w:sz w:val="24"/>
        </w:rPr>
      </w:pPr>
    </w:p>
    <w:p w:rsidR="00781741" w:rsidRPr="007B124B" w:rsidRDefault="00781741" w:rsidP="00781741">
      <w:pPr>
        <w:pStyle w:val="ListParagraph"/>
        <w:spacing w:before="240" w:line="360" w:lineRule="auto"/>
        <w:ind w:left="660"/>
        <w:jc w:val="both"/>
        <w:rPr>
          <w:rFonts w:ascii="Times New Roman" w:eastAsia="Times New Roman" w:hAnsi="Times New Roman"/>
          <w:color w:val="000000" w:themeColor="text1"/>
          <w:sz w:val="24"/>
        </w:rPr>
      </w:pPr>
    </w:p>
    <w:p w:rsidR="00781741" w:rsidRPr="007B124B" w:rsidRDefault="00781741" w:rsidP="00781741">
      <w:pPr>
        <w:pStyle w:val="ListParagraph"/>
        <w:numPr>
          <w:ilvl w:val="0"/>
          <w:numId w:val="10"/>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lastRenderedPageBreak/>
        <w:t>Pengertian Revolusi Industri 4.0</w:t>
      </w:r>
      <w:r w:rsidRPr="007B124B">
        <w:rPr>
          <w:rStyle w:val="FootnoteReference"/>
          <w:rFonts w:ascii="Times New Roman" w:hAnsi="Times New Roman" w:cs="Times New Roman"/>
          <w:color w:val="000000" w:themeColor="text1"/>
          <w:sz w:val="24"/>
        </w:rPr>
        <w:footnoteReference w:id="16"/>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r w:rsidRPr="007B124B">
        <w:rPr>
          <w:rFonts w:ascii="Times New Roman" w:hAnsi="Times New Roman" w:cs="Times New Roman"/>
          <w:noProof/>
          <w:color w:val="000000" w:themeColor="text1"/>
          <w:sz w:val="24"/>
          <w:szCs w:val="24"/>
          <w:lang w:eastAsia="id-ID"/>
        </w:rPr>
        <w:t>Adalah Prof Klaus Schwab, Ekonom terkenal dunia asal Jerman, Pendiri dan Ketua Eksekutif World Economic Forum (WEF) yang mengenalkan konsep Revolusi Industri 4.0. Dalam bukunya yang berjudul “The Fourth Industrial Revolution”, Prof Schawab (2017) menjelaskan revolusi industri 4.0 telah mengubah hidup dan kerja manusia secara fundamental.  Berbeda dengan revolusi industri sebelumnya, revolusi industri generasi ke-4 ini memiliki skala, ruang lingkup dan kompleksitas yang lebih luas. Kemajuan teknologi baru yang mengintegrasikan dunia fisik, digital dan biologis telah mempengaruhi semua disiplin ilmu, ekonomi, industri dan pemerintah. Bidang-bidang yang mengalami terobosoan berkat kemajuan teknologi baru diantaranya (1) robot kecerdasan buatan (</w:t>
      </w:r>
      <w:r w:rsidRPr="007B124B">
        <w:rPr>
          <w:rFonts w:ascii="Times New Roman" w:hAnsi="Times New Roman" w:cs="Times New Roman"/>
          <w:i/>
          <w:noProof/>
          <w:color w:val="000000" w:themeColor="text1"/>
          <w:sz w:val="24"/>
          <w:szCs w:val="24"/>
          <w:lang w:eastAsia="id-ID"/>
        </w:rPr>
        <w:t>artificial intelligence robotic</w:t>
      </w:r>
      <w:r w:rsidRPr="007B124B">
        <w:rPr>
          <w:rFonts w:ascii="Times New Roman" w:hAnsi="Times New Roman" w:cs="Times New Roman"/>
          <w:noProof/>
          <w:color w:val="000000" w:themeColor="text1"/>
          <w:sz w:val="24"/>
          <w:szCs w:val="24"/>
          <w:lang w:eastAsia="id-ID"/>
        </w:rPr>
        <w:t>), (2) teknologi nano, (3) bioteknologi, dan (4) teknologi komputer kuantum, (5) blockchain (seperti bitcoin), (6) teknologi berbasis internet, dan (7) printer 3D.</w:t>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r w:rsidRPr="007B124B">
        <w:rPr>
          <w:rFonts w:ascii="Times New Roman" w:hAnsi="Times New Roman" w:cs="Times New Roman"/>
          <w:noProof/>
          <w:color w:val="000000" w:themeColor="text1"/>
          <w:sz w:val="24"/>
          <w:szCs w:val="24"/>
          <w:lang w:eastAsia="id-ID"/>
        </w:rPr>
        <w:t xml:space="preserve">Revolusi industri 4.0 merupakan fase keempat dari perjalanan sejarah revolusi industri yang dimulai pada abad ke -18. Menurut Prof Schwab, dunia mengalami empat revolusi industri. Revolusi industri 1.0 ditandai dengan penemuan mesin uap untuk mendukung mesin produksi, kereta api dan kapal layar. Berbagai peralatan kerja yang semula bergantung pada tenaga manusia dan hewan kemudian digantikan dengan tenaga mesin uap. Dampaknya, produksi dapat dilipatgandakan dan didistribusikan ke berbagai wilayah secara lebih masif. Namun demikian, revolusi industri ini juga menimbulkan dampak negatif dalam bentuk pengangguran masal. </w:t>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r w:rsidRPr="007B124B">
        <w:rPr>
          <w:rFonts w:ascii="Times New Roman" w:hAnsi="Times New Roman" w:cs="Times New Roman"/>
          <w:noProof/>
          <w:color w:val="000000" w:themeColor="text1"/>
          <w:sz w:val="24"/>
          <w:szCs w:val="24"/>
          <w:lang w:eastAsia="id-ID"/>
        </w:rPr>
        <w:t xml:space="preserve">Ditemukannya enerji listrik dan konsep pembagian tenaga kerja untuk menghasilkan produksi dalam jumlah besar pada awal abad 19 telah menandai </w:t>
      </w:r>
      <w:r w:rsidRPr="007B124B">
        <w:rPr>
          <w:rFonts w:ascii="Times New Roman" w:hAnsi="Times New Roman" w:cs="Times New Roman"/>
          <w:noProof/>
          <w:color w:val="000000" w:themeColor="text1"/>
          <w:sz w:val="24"/>
          <w:szCs w:val="24"/>
          <w:lang w:eastAsia="id-ID"/>
        </w:rPr>
        <w:lastRenderedPageBreak/>
        <w:t xml:space="preserve">lahirnya revolusi industri 2.0. Enerji listrik mendorong para imuwan untuk menemukan berbagai teknologi lainnya seperti lampu, mesin telegraf, dan teknologi ban berjalan. Puncaknya, diperoleh efesiensi produksi hingga 300 persen. </w:t>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r w:rsidRPr="007B124B">
        <w:rPr>
          <w:rFonts w:ascii="Times New Roman" w:hAnsi="Times New Roman" w:cs="Times New Roman"/>
          <w:noProof/>
          <w:color w:val="000000" w:themeColor="text1"/>
          <w:sz w:val="24"/>
          <w:szCs w:val="24"/>
          <w:lang w:eastAsia="id-ID"/>
        </w:rPr>
        <w:t xml:space="preserve">Perkembangan ilmu pengetahuan dan teknologi yang semakin pesat pada awal abad 20 telah melahirkan teknologi informasi dan proses produksi yang dikendalikan secara otomatis. Mesin industri tidak lagi dikendalikan oleh tenaga manusia tetapi menggunakan </w:t>
      </w:r>
      <w:r w:rsidRPr="007B124B">
        <w:rPr>
          <w:rFonts w:ascii="Times New Roman" w:hAnsi="Times New Roman" w:cs="Times New Roman"/>
          <w:i/>
          <w:noProof/>
          <w:color w:val="000000" w:themeColor="text1"/>
          <w:sz w:val="24"/>
          <w:szCs w:val="24"/>
          <w:lang w:eastAsia="id-ID"/>
        </w:rPr>
        <w:t>Programmable Logic Controller</w:t>
      </w:r>
      <w:r w:rsidRPr="007B124B">
        <w:rPr>
          <w:rFonts w:ascii="Times New Roman" w:hAnsi="Times New Roman" w:cs="Times New Roman"/>
          <w:noProof/>
          <w:color w:val="000000" w:themeColor="text1"/>
          <w:sz w:val="24"/>
          <w:szCs w:val="24"/>
          <w:lang w:eastAsia="id-ID"/>
        </w:rPr>
        <w:t xml:space="preserve"> (PLC) atau sistem otomatisasi berbasis komputer. Dampaknya, biaya produksi menjadi semakin murah. Teknologi informasi juga semakin maju diantaranya teknologi kamera yang terintegrasi dengan </w:t>
      </w:r>
      <w:r w:rsidRPr="007B124B">
        <w:rPr>
          <w:rFonts w:ascii="Times New Roman" w:hAnsi="Times New Roman" w:cs="Times New Roman"/>
          <w:i/>
          <w:noProof/>
          <w:color w:val="000000" w:themeColor="text1"/>
          <w:sz w:val="24"/>
          <w:szCs w:val="24"/>
          <w:lang w:eastAsia="id-ID"/>
        </w:rPr>
        <w:t>mobile phone</w:t>
      </w:r>
      <w:r w:rsidRPr="007B124B">
        <w:rPr>
          <w:rFonts w:ascii="Times New Roman" w:hAnsi="Times New Roman" w:cs="Times New Roman"/>
          <w:noProof/>
          <w:color w:val="000000" w:themeColor="text1"/>
          <w:sz w:val="24"/>
          <w:szCs w:val="24"/>
          <w:lang w:eastAsia="id-ID"/>
        </w:rPr>
        <w:t xml:space="preserve"> dan semakin berkembangnya industri kreatif di dunia musik dengan ditemukannya musik digital.</w:t>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r w:rsidRPr="007B124B">
        <w:rPr>
          <w:rFonts w:ascii="Times New Roman" w:hAnsi="Times New Roman" w:cs="Times New Roman"/>
          <w:noProof/>
          <w:color w:val="000000" w:themeColor="text1"/>
          <w:sz w:val="24"/>
          <w:szCs w:val="24"/>
          <w:lang w:eastAsia="id-ID"/>
        </w:rPr>
        <w:t xml:space="preserve">Revolusi industri mengalami puncaknya saat ini dengan lahirnya teknologi digital yang berdampak masif terhadap hidup manusia di seluruh dunia. Revolusi industri terkini atau generasi keempat mendorong sistem otomatisasi di dalam semua proses aktivitas. Teknologi internet yang semakin masif tidak hanya menghubungkan jutaan manusia di seluruh dunia tetapi juga telah menjadi basis bagi transaksi perdagangan dan transportasi secara online. Munculnya bisnis transportasi online seperti Gojek, Uber dan Grab menunjukkan integrasi aktivitas manusia dengan teknologi informasi dan ekonomi menjadi semakin meningkat. Berkembangnya teknologi </w:t>
      </w:r>
      <w:r w:rsidRPr="007B124B">
        <w:rPr>
          <w:rFonts w:ascii="Times New Roman" w:hAnsi="Times New Roman" w:cs="Times New Roman"/>
          <w:i/>
          <w:noProof/>
          <w:color w:val="000000" w:themeColor="text1"/>
          <w:sz w:val="24"/>
          <w:szCs w:val="24"/>
          <w:lang w:eastAsia="id-ID"/>
        </w:rPr>
        <w:t>autonomous vehicle</w:t>
      </w:r>
      <w:r w:rsidRPr="007B124B">
        <w:rPr>
          <w:rFonts w:ascii="Times New Roman" w:hAnsi="Times New Roman" w:cs="Times New Roman"/>
          <w:noProof/>
          <w:color w:val="000000" w:themeColor="text1"/>
          <w:sz w:val="24"/>
          <w:szCs w:val="24"/>
          <w:lang w:eastAsia="id-ID"/>
        </w:rPr>
        <w:t xml:space="preserve"> (mobil tanpa supir), drone, aplikasi media sosial, bioteknologi dan nanoteknologi semakin menegaskan bahwa dunia dan kehidupan manusia telah berubah secara fundamental.</w:t>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center"/>
        <w:rPr>
          <w:rFonts w:ascii="Times New Roman" w:hAnsi="Times New Roman" w:cs="Times New Roman"/>
          <w:noProof/>
          <w:color w:val="000000" w:themeColor="text1"/>
          <w:sz w:val="24"/>
          <w:szCs w:val="24"/>
          <w:lang w:eastAsia="id-ID"/>
        </w:rPr>
      </w:pPr>
      <w:r w:rsidRPr="007B124B">
        <w:rPr>
          <w:rFonts w:ascii="Bookman Old Style" w:hAnsi="Bookman Old Style"/>
          <w:noProof/>
          <w:color w:val="000000" w:themeColor="text1"/>
          <w:lang w:val="en-US"/>
        </w:rPr>
        <w:drawing>
          <wp:anchor distT="0" distB="0" distL="114300" distR="114300" simplePos="0" relativeHeight="251665408" behindDoc="0" locked="0" layoutInCell="1" allowOverlap="1" wp14:anchorId="0BBF1045" wp14:editId="3BDFE3C2">
            <wp:simplePos x="0" y="0"/>
            <wp:positionH relativeFrom="margin">
              <wp:align>center</wp:align>
            </wp:positionH>
            <wp:positionV relativeFrom="paragraph">
              <wp:posOffset>665</wp:posOffset>
            </wp:positionV>
            <wp:extent cx="4525586" cy="2530548"/>
            <wp:effectExtent l="0" t="0" r="8890" b="3175"/>
            <wp:wrapNone/>
            <wp:docPr id="1" name="Picture 1" descr="Hasil gambar untuk revolusi industri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revolusi industri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9792" cy="253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p>
    <w:p w:rsidR="00781741" w:rsidRPr="007B124B" w:rsidRDefault="00781741" w:rsidP="00781741">
      <w:pPr>
        <w:spacing w:line="360" w:lineRule="auto"/>
        <w:jc w:val="center"/>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Gambar II. Revolusi Industri 4.0 (Sumber: www.kompasiana.com)</w:t>
      </w:r>
    </w:p>
    <w:p w:rsidR="00781741" w:rsidRPr="007B124B" w:rsidRDefault="00781741" w:rsidP="00781741">
      <w:pPr>
        <w:pStyle w:val="ListParagraph"/>
        <w:spacing w:line="360" w:lineRule="auto"/>
        <w:ind w:left="360" w:firstLine="349"/>
        <w:jc w:val="both"/>
        <w:rPr>
          <w:rFonts w:ascii="Times New Roman" w:hAnsi="Times New Roman" w:cs="Times New Roman"/>
          <w:noProof/>
          <w:color w:val="000000" w:themeColor="text1"/>
          <w:sz w:val="24"/>
          <w:szCs w:val="24"/>
          <w:lang w:eastAsia="id-ID"/>
        </w:rPr>
      </w:pPr>
      <w:r w:rsidRPr="007B124B">
        <w:rPr>
          <w:rFonts w:ascii="Times New Roman" w:hAnsi="Times New Roman" w:cs="Times New Roman"/>
          <w:noProof/>
          <w:color w:val="000000" w:themeColor="text1"/>
          <w:sz w:val="24"/>
          <w:szCs w:val="24"/>
          <w:lang w:eastAsia="id-ID"/>
        </w:rPr>
        <w:t xml:space="preserve">Selain itu pula, dalam era revolusi industri 4.0 memiliki empat prinsip yang memungkinkan setiap perusahaan untuk mengidentifikasi dan mengimplementasikan berbagai skenario industri 4.0, diantaranya adalah: 1) Interoperabilitas (kesesuaian); kemampuan mesin, perangkat, sensor, dan manusia untuk terhubung dan saling berkomunikasi satu sama lain melalui media internet untuk segalanya (IoT) atau internet untuk khalayak (IoT); 2) Transparansi informasi; kemampuan sistem informasi untuk menciptakan salinan dunia fisik secara virtual dengan memperkaya model pabrik digital dengan data sensor; 3) Bantuan teknis; pertama kemampuan sistem bantuan untuk membantu manusia mengumpulkan data dan membuat visualisasi agar dapat membuat keputusan yang bijak. Kedua, kemampuan sistem siber-fisik untuk membantu manusia melakukan berbagai tugas yang berat, tidak menyenangkan, atau tidak aman bagi manusia; 4) Keputusan mandiri; kemampuan sistem siber-fisik untuk membuat keputusan dan melakukan tugas semandiri mungkin. Revolusi industri 4.0 akan membawa banyak perubahan dengan segala konsekuensinya, industri akan semakin kompak dan efisien. Namun ada pula risiko yang mungkin muncul, misalnya berkurangnya Sumber Daya Manusia karena digantikan oleh mesin atau </w:t>
      </w:r>
      <w:r w:rsidRPr="007B124B">
        <w:rPr>
          <w:rFonts w:ascii="Times New Roman" w:hAnsi="Times New Roman" w:cs="Times New Roman"/>
          <w:noProof/>
          <w:color w:val="000000" w:themeColor="text1"/>
          <w:sz w:val="24"/>
          <w:szCs w:val="24"/>
          <w:lang w:eastAsia="id-ID"/>
        </w:rPr>
        <w:lastRenderedPageBreak/>
        <w:t>robot.</w:t>
      </w:r>
      <w:r w:rsidRPr="007B124B">
        <w:rPr>
          <w:rStyle w:val="FootnoteReference"/>
          <w:rFonts w:ascii="Times New Roman" w:hAnsi="Times New Roman" w:cs="Times New Roman"/>
          <w:noProof/>
          <w:color w:val="000000" w:themeColor="text1"/>
          <w:sz w:val="24"/>
          <w:szCs w:val="24"/>
          <w:lang w:eastAsia="id-ID"/>
        </w:rPr>
        <w:footnoteReference w:id="17"/>
      </w:r>
      <w:r w:rsidRPr="007B124B">
        <w:rPr>
          <w:rFonts w:ascii="Times New Roman" w:hAnsi="Times New Roman" w:cs="Times New Roman"/>
          <w:noProof/>
          <w:color w:val="000000" w:themeColor="text1"/>
          <w:sz w:val="24"/>
          <w:szCs w:val="24"/>
          <w:lang w:eastAsia="id-ID"/>
        </w:rPr>
        <w:t xml:space="preserve"> Selain itu juga, dilihat dalam bidang Teologi, misalnya: dalam bergereja, umat tidak lagi membawa Alkitab ke gereja bahkan tata ibadah karena sekarang sudah dimuat dalam aplikasi didalam </w:t>
      </w:r>
      <w:r w:rsidRPr="007B124B">
        <w:rPr>
          <w:rFonts w:ascii="Times New Roman" w:hAnsi="Times New Roman" w:cs="Times New Roman"/>
          <w:i/>
          <w:noProof/>
          <w:color w:val="000000" w:themeColor="text1"/>
          <w:sz w:val="24"/>
          <w:szCs w:val="24"/>
          <w:lang w:eastAsia="id-ID"/>
        </w:rPr>
        <w:t>HP</w:t>
      </w:r>
      <w:r w:rsidRPr="007B124B">
        <w:rPr>
          <w:rFonts w:ascii="Times New Roman" w:hAnsi="Times New Roman" w:cs="Times New Roman"/>
          <w:noProof/>
          <w:color w:val="000000" w:themeColor="text1"/>
          <w:sz w:val="24"/>
          <w:szCs w:val="24"/>
          <w:lang w:eastAsia="id-ID"/>
        </w:rPr>
        <w:t xml:space="preserve">, </w:t>
      </w:r>
      <w:r w:rsidRPr="007B124B">
        <w:rPr>
          <w:rFonts w:ascii="Times New Roman" w:hAnsi="Times New Roman" w:cs="Times New Roman"/>
          <w:i/>
          <w:noProof/>
          <w:color w:val="000000" w:themeColor="text1"/>
          <w:sz w:val="24"/>
          <w:szCs w:val="24"/>
          <w:lang w:eastAsia="id-ID"/>
        </w:rPr>
        <w:t>EasyWorship</w:t>
      </w:r>
      <w:r w:rsidRPr="007B124B">
        <w:rPr>
          <w:rFonts w:ascii="Times New Roman" w:hAnsi="Times New Roman" w:cs="Times New Roman"/>
          <w:noProof/>
          <w:color w:val="000000" w:themeColor="text1"/>
          <w:sz w:val="24"/>
          <w:szCs w:val="24"/>
          <w:lang w:eastAsia="id-ID"/>
        </w:rPr>
        <w:t xml:space="preserve">, dan lain sebagainya. Dunia saat ini memang tengah mencermati revolusi industri 4.0 ini secara saksama. Berjuta peluang ada dalam era tersebut, namun di sisi lain terdapat berjuta tantangan yang harus dihadapi dengan sikap pribadi yang tangguh. </w:t>
      </w:r>
    </w:p>
    <w:p w:rsidR="00781741" w:rsidRPr="007B124B" w:rsidRDefault="00781741" w:rsidP="00781741">
      <w:pPr>
        <w:pStyle w:val="ListParagraph"/>
        <w:numPr>
          <w:ilvl w:val="0"/>
          <w:numId w:val="10"/>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Pribadi yang Tangguh Dalam Prespektif 2 Timotius 2:1-13.</w:t>
      </w:r>
    </w:p>
    <w:p w:rsidR="00781741" w:rsidRPr="007B124B" w:rsidRDefault="00781741" w:rsidP="00781741">
      <w:pPr>
        <w:pStyle w:val="ListParagraph"/>
        <w:numPr>
          <w:ilvl w:val="1"/>
          <w:numId w:val="10"/>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Teks dan Terjemahan</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b/>
          <w:color w:val="000000" w:themeColor="text1"/>
          <w:sz w:val="28"/>
          <w:vertAlign w:val="superscript"/>
        </w:rPr>
        <w:t>LXX</w:t>
      </w:r>
      <w:r w:rsidRPr="007B124B">
        <w:rPr>
          <w:rFonts w:ascii="Times New Roman" w:hAnsi="Times New Roman" w:cs="Times New Roman"/>
          <w:b/>
          <w:color w:val="000000" w:themeColor="text1"/>
          <w:sz w:val="24"/>
          <w:vertAlign w:val="superscript"/>
        </w:rPr>
        <w:t xml:space="preserve"> </w:t>
      </w:r>
      <w:r w:rsidRPr="007B124B">
        <w:rPr>
          <w:rFonts w:ascii="Times New Roman" w:hAnsi="Times New Roman" w:cs="Times New Roman"/>
          <w:color w:val="000000" w:themeColor="text1"/>
          <w:sz w:val="24"/>
          <w:vertAlign w:val="superscript"/>
        </w:rPr>
        <w:t xml:space="preserve">1 </w:t>
      </w:r>
      <w:r w:rsidRPr="007B124B">
        <w:rPr>
          <w:rFonts w:ascii="Times New Roman" w:hAnsi="Times New Roman" w:cs="Times New Roman"/>
          <w:color w:val="000000" w:themeColor="text1"/>
          <w:sz w:val="24"/>
        </w:rPr>
        <w:t xml:space="preserve">συ ουν τεκνον µου ενδυναµου εν τη χαριτι τη εν χριστω ιησου </w:t>
      </w:r>
      <w:r w:rsidRPr="007B124B">
        <w:rPr>
          <w:rFonts w:ascii="Times New Roman" w:hAnsi="Times New Roman" w:cs="Times New Roman"/>
          <w:color w:val="000000" w:themeColor="text1"/>
          <w:sz w:val="24"/>
          <w:vertAlign w:val="superscript"/>
        </w:rPr>
        <w:t>2</w:t>
      </w:r>
      <w:r w:rsidRPr="007B124B">
        <w:rPr>
          <w:rFonts w:ascii="Times New Roman" w:hAnsi="Times New Roman" w:cs="Times New Roman"/>
          <w:color w:val="000000" w:themeColor="text1"/>
          <w:sz w:val="24"/>
        </w:rPr>
        <w:t xml:space="preserve"> και α ηκουσας παρ εµου δια πολλων µαρτυρων ταυτα παραθου πιστοις ανθρωποις οιτινες ικανοι εσονται και ετερους διδαξαι </w:t>
      </w:r>
      <w:r w:rsidRPr="007B124B">
        <w:rPr>
          <w:rFonts w:ascii="Times New Roman" w:hAnsi="Times New Roman" w:cs="Times New Roman"/>
          <w:color w:val="000000" w:themeColor="text1"/>
          <w:sz w:val="24"/>
          <w:vertAlign w:val="superscript"/>
        </w:rPr>
        <w:t>3</w:t>
      </w:r>
      <w:r w:rsidRPr="007B124B">
        <w:rPr>
          <w:rFonts w:ascii="Times New Roman" w:hAnsi="Times New Roman" w:cs="Times New Roman"/>
          <w:color w:val="000000" w:themeColor="text1"/>
          <w:sz w:val="24"/>
        </w:rPr>
        <w:t xml:space="preserve"> συνκακοπαθησον ως καλος στρατιωτης χριστου ιησου </w:t>
      </w:r>
      <w:r w:rsidRPr="007B124B">
        <w:rPr>
          <w:rFonts w:ascii="Times New Roman" w:hAnsi="Times New Roman" w:cs="Times New Roman"/>
          <w:color w:val="000000" w:themeColor="text1"/>
          <w:sz w:val="24"/>
          <w:vertAlign w:val="superscript"/>
        </w:rPr>
        <w:t>4</w:t>
      </w:r>
      <w:r w:rsidRPr="007B124B">
        <w:rPr>
          <w:rFonts w:ascii="Times New Roman" w:hAnsi="Times New Roman" w:cs="Times New Roman"/>
          <w:color w:val="000000" w:themeColor="text1"/>
          <w:sz w:val="24"/>
        </w:rPr>
        <w:t xml:space="preserve"> ουδεις στρατευοµενος εµπλεκεται ταις του βιου πραγµατειαις ινα τω στρατολογησαντι αρεση </w:t>
      </w:r>
      <w:r w:rsidRPr="007B124B">
        <w:rPr>
          <w:rFonts w:ascii="Times New Roman" w:hAnsi="Times New Roman" w:cs="Times New Roman"/>
          <w:color w:val="000000" w:themeColor="text1"/>
          <w:sz w:val="24"/>
          <w:vertAlign w:val="superscript"/>
        </w:rPr>
        <w:t xml:space="preserve">5 </w:t>
      </w:r>
      <w:r w:rsidRPr="007B124B">
        <w:rPr>
          <w:rFonts w:ascii="Times New Roman" w:hAnsi="Times New Roman" w:cs="Times New Roman"/>
          <w:color w:val="000000" w:themeColor="text1"/>
          <w:sz w:val="24"/>
        </w:rPr>
        <w:t xml:space="preserve">εαν δε και αθλη τις ου στεφανουται εαν µη νοµιµως αθληση </w:t>
      </w:r>
      <w:r w:rsidRPr="007B124B">
        <w:rPr>
          <w:rFonts w:ascii="Times New Roman" w:hAnsi="Times New Roman" w:cs="Times New Roman"/>
          <w:color w:val="000000" w:themeColor="text1"/>
          <w:sz w:val="24"/>
          <w:vertAlign w:val="superscript"/>
        </w:rPr>
        <w:t>6</w:t>
      </w:r>
      <w:r w:rsidRPr="007B124B">
        <w:rPr>
          <w:rFonts w:ascii="Times New Roman" w:hAnsi="Times New Roman" w:cs="Times New Roman"/>
          <w:color w:val="000000" w:themeColor="text1"/>
          <w:sz w:val="24"/>
        </w:rPr>
        <w:t xml:space="preserve"> τον κοπιωντα γεωργον δει πρωτον των καρπων µεταλαµβανειν </w:t>
      </w:r>
      <w:r w:rsidRPr="007B124B">
        <w:rPr>
          <w:rFonts w:ascii="Times New Roman" w:hAnsi="Times New Roman" w:cs="Times New Roman"/>
          <w:color w:val="000000" w:themeColor="text1"/>
          <w:sz w:val="24"/>
          <w:vertAlign w:val="superscript"/>
        </w:rPr>
        <w:t>7</w:t>
      </w:r>
      <w:r w:rsidRPr="007B124B">
        <w:rPr>
          <w:rFonts w:ascii="Times New Roman" w:hAnsi="Times New Roman" w:cs="Times New Roman"/>
          <w:color w:val="000000" w:themeColor="text1"/>
          <w:sz w:val="24"/>
        </w:rPr>
        <w:t xml:space="preserve"> νοει ο λεγω δωσει γαρ σοι ο κυριος συνεσιν εν πασιν </w:t>
      </w:r>
      <w:r w:rsidRPr="007B124B">
        <w:rPr>
          <w:rFonts w:ascii="Times New Roman" w:hAnsi="Times New Roman" w:cs="Times New Roman"/>
          <w:color w:val="000000" w:themeColor="text1"/>
          <w:sz w:val="24"/>
          <w:vertAlign w:val="superscript"/>
        </w:rPr>
        <w:t>8</w:t>
      </w:r>
      <w:r w:rsidRPr="007B124B">
        <w:rPr>
          <w:rFonts w:ascii="Times New Roman" w:hAnsi="Times New Roman" w:cs="Times New Roman"/>
          <w:color w:val="000000" w:themeColor="text1"/>
          <w:sz w:val="24"/>
        </w:rPr>
        <w:t xml:space="preserve"> µνηµονευε ιησουν χριστον εγηγερµενον εκ νεκρων εκ σπερµατος δαυειδ κατα το ευαγγελιον µου </w:t>
      </w:r>
      <w:r w:rsidRPr="007B124B">
        <w:rPr>
          <w:rFonts w:ascii="Times New Roman" w:hAnsi="Times New Roman" w:cs="Times New Roman"/>
          <w:color w:val="000000" w:themeColor="text1"/>
          <w:sz w:val="24"/>
          <w:vertAlign w:val="superscript"/>
        </w:rPr>
        <w:t>9</w:t>
      </w:r>
      <w:r w:rsidRPr="007B124B">
        <w:rPr>
          <w:rFonts w:ascii="Times New Roman" w:hAnsi="Times New Roman" w:cs="Times New Roman"/>
          <w:color w:val="000000" w:themeColor="text1"/>
          <w:sz w:val="24"/>
        </w:rPr>
        <w:t xml:space="preserve"> εν ω κακοπαθω µεχρι δεσµων ως κακουργος αλλα ο λογος του θεου ου δεδεται </w:t>
      </w:r>
      <w:r w:rsidRPr="007B124B">
        <w:rPr>
          <w:rFonts w:ascii="Times New Roman" w:hAnsi="Times New Roman" w:cs="Times New Roman"/>
          <w:color w:val="000000" w:themeColor="text1"/>
          <w:sz w:val="24"/>
          <w:vertAlign w:val="superscript"/>
        </w:rPr>
        <w:t xml:space="preserve">10 </w:t>
      </w:r>
      <w:r w:rsidRPr="007B124B">
        <w:rPr>
          <w:rFonts w:ascii="Times New Roman" w:hAnsi="Times New Roman" w:cs="Times New Roman"/>
          <w:color w:val="000000" w:themeColor="text1"/>
          <w:sz w:val="24"/>
        </w:rPr>
        <w:t xml:space="preserve">δια τουτο παντα υποµενω δια τους εκλεκτους ινα και αυτοι σωτηριας τυχωσιν της εν χριστω ιησου µετα δοξης αιωνιου </w:t>
      </w:r>
      <w:r w:rsidRPr="007B124B">
        <w:rPr>
          <w:rFonts w:ascii="Times New Roman" w:hAnsi="Times New Roman" w:cs="Times New Roman"/>
          <w:color w:val="000000" w:themeColor="text1"/>
          <w:sz w:val="24"/>
          <w:vertAlign w:val="superscript"/>
        </w:rPr>
        <w:t xml:space="preserve">11 </w:t>
      </w:r>
      <w:r w:rsidRPr="007B124B">
        <w:rPr>
          <w:rFonts w:ascii="Times New Roman" w:hAnsi="Times New Roman" w:cs="Times New Roman"/>
          <w:color w:val="000000" w:themeColor="text1"/>
          <w:sz w:val="24"/>
        </w:rPr>
        <w:t xml:space="preserve">πιστος ο λογος ει γαρ συναπεθανοµεν και συζησοµεν </w:t>
      </w:r>
      <w:r w:rsidRPr="007B124B">
        <w:rPr>
          <w:rFonts w:ascii="Times New Roman" w:hAnsi="Times New Roman" w:cs="Times New Roman"/>
          <w:color w:val="000000" w:themeColor="text1"/>
          <w:sz w:val="24"/>
          <w:vertAlign w:val="superscript"/>
        </w:rPr>
        <w:t xml:space="preserve">12 </w:t>
      </w:r>
      <w:r w:rsidRPr="007B124B">
        <w:rPr>
          <w:rFonts w:ascii="Times New Roman" w:hAnsi="Times New Roman" w:cs="Times New Roman"/>
          <w:color w:val="000000" w:themeColor="text1"/>
          <w:sz w:val="24"/>
        </w:rPr>
        <w:t xml:space="preserve">ει υποµενοµεν και συµβασιλευσοµεν ει αρνησοµεθα κακεινος αρνησεται ηµας </w:t>
      </w:r>
      <w:r w:rsidRPr="007B124B">
        <w:rPr>
          <w:rFonts w:ascii="Times New Roman" w:hAnsi="Times New Roman" w:cs="Times New Roman"/>
          <w:color w:val="000000" w:themeColor="text1"/>
          <w:sz w:val="24"/>
          <w:vertAlign w:val="superscript"/>
        </w:rPr>
        <w:t xml:space="preserve">13 </w:t>
      </w:r>
      <w:r w:rsidRPr="007B124B">
        <w:rPr>
          <w:rFonts w:ascii="Times New Roman" w:hAnsi="Times New Roman" w:cs="Times New Roman"/>
          <w:color w:val="000000" w:themeColor="text1"/>
          <w:sz w:val="24"/>
        </w:rPr>
        <w:t>ει απιστουµεν εκεινος πιστος µενει αρνησασθαι γαρ εαυτον ου δυναται.</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b/>
          <w:color w:val="000000" w:themeColor="text1"/>
          <w:sz w:val="28"/>
          <w:vertAlign w:val="superscript"/>
        </w:rPr>
        <w:t>LAI</w:t>
      </w:r>
      <w:r w:rsidRPr="007B124B">
        <w:rPr>
          <w:rFonts w:ascii="Times New Roman" w:hAnsi="Times New Roman" w:cs="Times New Roman"/>
          <w:color w:val="000000" w:themeColor="text1"/>
          <w:sz w:val="24"/>
          <w:vertAlign w:val="superscript"/>
        </w:rPr>
        <w:t xml:space="preserve"> 1</w:t>
      </w:r>
      <w:r w:rsidRPr="007B124B">
        <w:rPr>
          <w:rFonts w:ascii="Times New Roman" w:hAnsi="Times New Roman" w:cs="Times New Roman"/>
          <w:color w:val="000000" w:themeColor="text1"/>
          <w:sz w:val="24"/>
        </w:rPr>
        <w:t xml:space="preserve"> Sebab itu, hai anakku, jadilah kuat oleh kasih karunia dalam Kristus Yesus. </w:t>
      </w:r>
      <w:r w:rsidRPr="007B124B">
        <w:rPr>
          <w:rFonts w:ascii="Times New Roman" w:hAnsi="Times New Roman" w:cs="Times New Roman"/>
          <w:color w:val="000000" w:themeColor="text1"/>
          <w:sz w:val="24"/>
          <w:vertAlign w:val="superscript"/>
        </w:rPr>
        <w:t>2</w:t>
      </w:r>
      <w:r w:rsidRPr="007B124B">
        <w:rPr>
          <w:rFonts w:ascii="Times New Roman" w:hAnsi="Times New Roman" w:cs="Times New Roman"/>
          <w:color w:val="000000" w:themeColor="text1"/>
          <w:sz w:val="24"/>
        </w:rPr>
        <w:t xml:space="preserve"> Apa yang telah engkau dengar dari padaku di depan banyak saksi, percayakanlah itu kepada orang-orang yang dapat dipercaya, yang juga cakap mengajar orang lain. </w:t>
      </w:r>
      <w:r w:rsidRPr="007B124B">
        <w:rPr>
          <w:rFonts w:ascii="Times New Roman" w:hAnsi="Times New Roman" w:cs="Times New Roman"/>
          <w:color w:val="000000" w:themeColor="text1"/>
          <w:sz w:val="24"/>
          <w:vertAlign w:val="superscript"/>
        </w:rPr>
        <w:t>3</w:t>
      </w:r>
      <w:r w:rsidRPr="007B124B">
        <w:rPr>
          <w:rFonts w:ascii="Times New Roman" w:hAnsi="Times New Roman" w:cs="Times New Roman"/>
          <w:color w:val="000000" w:themeColor="text1"/>
          <w:sz w:val="24"/>
        </w:rPr>
        <w:t xml:space="preserve"> Ikutlah menderita sebagai seorang prajurit yang baik dari </w:t>
      </w:r>
      <w:r w:rsidRPr="007B124B">
        <w:rPr>
          <w:rFonts w:ascii="Times New Roman" w:hAnsi="Times New Roman" w:cs="Times New Roman"/>
          <w:color w:val="000000" w:themeColor="text1"/>
          <w:sz w:val="24"/>
        </w:rPr>
        <w:lastRenderedPageBreak/>
        <w:t xml:space="preserve">Kristus Yesus. </w:t>
      </w:r>
      <w:r w:rsidRPr="007B124B">
        <w:rPr>
          <w:rFonts w:ascii="Times New Roman" w:hAnsi="Times New Roman" w:cs="Times New Roman"/>
          <w:color w:val="000000" w:themeColor="text1"/>
          <w:sz w:val="24"/>
          <w:vertAlign w:val="superscript"/>
        </w:rPr>
        <w:t>4</w:t>
      </w:r>
      <w:r w:rsidRPr="007B124B">
        <w:rPr>
          <w:rFonts w:ascii="Times New Roman" w:hAnsi="Times New Roman" w:cs="Times New Roman"/>
          <w:color w:val="000000" w:themeColor="text1"/>
          <w:sz w:val="24"/>
        </w:rPr>
        <w:t xml:space="preserve"> Seorang prajurit yang sedang berjuang tidak memusingkan dirinya dengan soal-soal penghidupannya, supaya dengan demikian ia berkenaan kepada komandannya. </w:t>
      </w:r>
      <w:r w:rsidRPr="007B124B">
        <w:rPr>
          <w:rFonts w:ascii="Times New Roman" w:hAnsi="Times New Roman" w:cs="Times New Roman"/>
          <w:color w:val="000000" w:themeColor="text1"/>
          <w:sz w:val="24"/>
          <w:vertAlign w:val="superscript"/>
        </w:rPr>
        <w:t>5</w:t>
      </w:r>
      <w:r w:rsidRPr="007B124B">
        <w:rPr>
          <w:rFonts w:ascii="Times New Roman" w:hAnsi="Times New Roman" w:cs="Times New Roman"/>
          <w:color w:val="000000" w:themeColor="text1"/>
          <w:sz w:val="24"/>
        </w:rPr>
        <w:t xml:space="preserve"> Seorang olah ragawan hanya dapat memperoleh mahkota sebagai juara, apabila ia bertanding menurut perturan-peraturan oleh raga. </w:t>
      </w:r>
      <w:r w:rsidRPr="007B124B">
        <w:rPr>
          <w:rFonts w:ascii="Times New Roman" w:hAnsi="Times New Roman" w:cs="Times New Roman"/>
          <w:color w:val="000000" w:themeColor="text1"/>
          <w:sz w:val="24"/>
          <w:vertAlign w:val="superscript"/>
        </w:rPr>
        <w:t>6</w:t>
      </w:r>
      <w:r w:rsidRPr="007B124B">
        <w:rPr>
          <w:rFonts w:ascii="Times New Roman" w:hAnsi="Times New Roman" w:cs="Times New Roman"/>
          <w:color w:val="000000" w:themeColor="text1"/>
          <w:sz w:val="24"/>
        </w:rPr>
        <w:t xml:space="preserve"> Seorang petani yang bekerja keras haruslah yang pertama menikmati hasil usahanya. </w:t>
      </w:r>
      <w:r w:rsidRPr="007B124B">
        <w:rPr>
          <w:rFonts w:ascii="Times New Roman" w:hAnsi="Times New Roman" w:cs="Times New Roman"/>
          <w:color w:val="000000" w:themeColor="text1"/>
          <w:sz w:val="24"/>
          <w:vertAlign w:val="superscript"/>
        </w:rPr>
        <w:t>7</w:t>
      </w:r>
      <w:r w:rsidRPr="007B124B">
        <w:rPr>
          <w:rFonts w:ascii="Times New Roman" w:hAnsi="Times New Roman" w:cs="Times New Roman"/>
          <w:color w:val="000000" w:themeColor="text1"/>
          <w:sz w:val="24"/>
        </w:rPr>
        <w:t xml:space="preserve"> Perhatikanlah apa yang kukatakan: Tuhan akan memberikan kepadamu pengertian dalam segala sesuatu. </w:t>
      </w:r>
      <w:r w:rsidRPr="007B124B">
        <w:rPr>
          <w:rFonts w:ascii="Times New Roman" w:hAnsi="Times New Roman" w:cs="Times New Roman"/>
          <w:color w:val="000000" w:themeColor="text1"/>
          <w:sz w:val="24"/>
          <w:vertAlign w:val="superscript"/>
        </w:rPr>
        <w:t>8</w:t>
      </w:r>
      <w:r w:rsidRPr="007B124B">
        <w:rPr>
          <w:rFonts w:ascii="Times New Roman" w:hAnsi="Times New Roman" w:cs="Times New Roman"/>
          <w:color w:val="000000" w:themeColor="text1"/>
          <w:sz w:val="24"/>
        </w:rPr>
        <w:t xml:space="preserve"> Ingatlah ini: Yesus Kristus, yang telah bangkit dari antara orang mati, yang telah dilahirkan sebagai keturunan Daud, itulah yang kuberitakan dalam Injilku </w:t>
      </w:r>
      <w:r w:rsidRPr="007B124B">
        <w:rPr>
          <w:rFonts w:ascii="Times New Roman" w:hAnsi="Times New Roman" w:cs="Times New Roman"/>
          <w:color w:val="000000" w:themeColor="text1"/>
          <w:sz w:val="24"/>
          <w:vertAlign w:val="superscript"/>
        </w:rPr>
        <w:t>9</w:t>
      </w:r>
      <w:r w:rsidRPr="007B124B">
        <w:rPr>
          <w:rFonts w:ascii="Times New Roman" w:hAnsi="Times New Roman" w:cs="Times New Roman"/>
          <w:color w:val="000000" w:themeColor="text1"/>
          <w:sz w:val="24"/>
        </w:rPr>
        <w:t xml:space="preserve"> Karena pemberitaan Injil inilah aku menderita, malah dibelenggu seperti seorang penjahat, tetapi firman Allah tidak terbelenggu. </w:t>
      </w:r>
      <w:r w:rsidRPr="007B124B">
        <w:rPr>
          <w:rFonts w:ascii="Times New Roman" w:hAnsi="Times New Roman" w:cs="Times New Roman"/>
          <w:color w:val="000000" w:themeColor="text1"/>
          <w:sz w:val="24"/>
          <w:vertAlign w:val="superscript"/>
        </w:rPr>
        <w:t>10</w:t>
      </w:r>
      <w:r w:rsidRPr="007B124B">
        <w:rPr>
          <w:rFonts w:ascii="Times New Roman" w:hAnsi="Times New Roman" w:cs="Times New Roman"/>
          <w:color w:val="000000" w:themeColor="text1"/>
          <w:sz w:val="24"/>
        </w:rPr>
        <w:t xml:space="preserve"> Karena itu aku sabar menanggung semuanya itu bagi orang-orang pilihan Allah, supaya mereka juga mendapat keselamatan dalam Kristus Yesus dengan kemuliaan yang kekal. </w:t>
      </w:r>
      <w:r w:rsidRPr="007B124B">
        <w:rPr>
          <w:rFonts w:ascii="Times New Roman" w:hAnsi="Times New Roman" w:cs="Times New Roman"/>
          <w:color w:val="000000" w:themeColor="text1"/>
          <w:sz w:val="24"/>
          <w:vertAlign w:val="superscript"/>
        </w:rPr>
        <w:t>11</w:t>
      </w:r>
      <w:r w:rsidRPr="007B124B">
        <w:rPr>
          <w:rFonts w:ascii="Times New Roman" w:hAnsi="Times New Roman" w:cs="Times New Roman"/>
          <w:color w:val="000000" w:themeColor="text1"/>
          <w:sz w:val="24"/>
        </w:rPr>
        <w:t xml:space="preserve"> Benarlah perkataan ini: “Jika kita mati dengan Dia, kita pun akah hidup dengan Dia; </w:t>
      </w:r>
      <w:r w:rsidRPr="007B124B">
        <w:rPr>
          <w:rFonts w:ascii="Times New Roman" w:hAnsi="Times New Roman" w:cs="Times New Roman"/>
          <w:color w:val="000000" w:themeColor="text1"/>
          <w:sz w:val="24"/>
          <w:vertAlign w:val="superscript"/>
        </w:rPr>
        <w:t>12</w:t>
      </w:r>
      <w:r w:rsidRPr="007B124B">
        <w:rPr>
          <w:rFonts w:ascii="Times New Roman" w:hAnsi="Times New Roman" w:cs="Times New Roman"/>
          <w:color w:val="000000" w:themeColor="text1"/>
          <w:sz w:val="24"/>
        </w:rPr>
        <w:t xml:space="preserve"> Jika kita bertekun, kitapun akan ikut memerintah dengan Dia; jika kita menyangkal Dia, Dia pun akan menyangkal kita; </w:t>
      </w:r>
      <w:r w:rsidRPr="007B124B">
        <w:rPr>
          <w:rFonts w:ascii="Times New Roman" w:hAnsi="Times New Roman" w:cs="Times New Roman"/>
          <w:color w:val="000000" w:themeColor="text1"/>
          <w:sz w:val="24"/>
          <w:vertAlign w:val="superscript"/>
        </w:rPr>
        <w:t>13</w:t>
      </w:r>
      <w:r w:rsidRPr="007B124B">
        <w:rPr>
          <w:rFonts w:ascii="Times New Roman" w:hAnsi="Times New Roman" w:cs="Times New Roman"/>
          <w:color w:val="000000" w:themeColor="text1"/>
          <w:sz w:val="24"/>
        </w:rPr>
        <w:t xml:space="preserve"> jika kita tidak setia, Dia tetap setia karena Dia tidak dapat menyangkal diri Nya.”.</w:t>
      </w:r>
      <w:r w:rsidRPr="007B124B">
        <w:rPr>
          <w:rStyle w:val="FootnoteReference"/>
          <w:rFonts w:ascii="Times New Roman" w:hAnsi="Times New Roman" w:cs="Times New Roman"/>
          <w:color w:val="000000" w:themeColor="text1"/>
          <w:sz w:val="24"/>
        </w:rPr>
        <w:footnoteReference w:id="18"/>
      </w:r>
    </w:p>
    <w:p w:rsidR="00781741" w:rsidRPr="007B124B" w:rsidRDefault="00781741" w:rsidP="00781741">
      <w:pPr>
        <w:pStyle w:val="ListParagraph"/>
        <w:numPr>
          <w:ilvl w:val="1"/>
          <w:numId w:val="10"/>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Latar Belakang Surat Paulus kepada Timotius</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Pada perjalanan penginjilan pertama Markus  Yohanes  meninggalkan Paulus, tetapi ia mendapatkan Timotius sebagai pengganti yang cakap, setelah bertahun-tahun, hubungan paulus dan timotius menjadi seperti seorang ayah dan anak karena mereka teman sekerja untuk membawa kabar Injil kepada dunia. Namun saat itu Paulus sorang diri dalam penjara Romawi yang kers dan dingin. Ketika Paulus menunggu hukuman mati atas dirinya ia mempergunkan kesempatan ini untuk menulis suratnya yang mungkin merupakan surat yang terakhir untuk ditulis.”</w:t>
      </w:r>
      <w:r w:rsidRPr="007B124B">
        <w:rPr>
          <w:rStyle w:val="FootnoteReference"/>
          <w:rFonts w:ascii="Times New Roman" w:hAnsi="Times New Roman" w:cs="Times New Roman"/>
          <w:color w:val="000000" w:themeColor="text1"/>
          <w:sz w:val="24"/>
        </w:rPr>
        <w:footnoteReference w:id="19"/>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lastRenderedPageBreak/>
        <w:t>Timotius lahir dari ayah yang berkebangsaan Yunani, tetapi ibu dan neneknya Louis yang berkebangsaan Yahudi yang sungguh beriman kepada Tuhan, dan yang telah mengajar dia tentang jalan Tuhan sejak kecil.</w:t>
      </w:r>
      <w:r w:rsidRPr="007B124B">
        <w:rPr>
          <w:rStyle w:val="FootnoteReference"/>
          <w:rFonts w:ascii="Times New Roman" w:hAnsi="Times New Roman" w:cs="Times New Roman"/>
          <w:color w:val="000000" w:themeColor="text1"/>
          <w:sz w:val="24"/>
        </w:rPr>
        <w:footnoteReference w:id="20"/>
      </w:r>
      <w:r w:rsidRPr="007B124B">
        <w:rPr>
          <w:rFonts w:ascii="Times New Roman" w:hAnsi="Times New Roman" w:cs="Times New Roman"/>
          <w:color w:val="000000" w:themeColor="text1"/>
          <w:sz w:val="24"/>
        </w:rPr>
        <w:t xml:space="preserve"> Kemungkinan Timotius ini menjadi Kristen karena pengaruh Paulus.  Dalam tugas ini ia di kirim untuk mengunjungi jemaat-jemaat di Tesalonika, Filipi, dan Korintus. Menurut tradisi gereja Timotius belakangan menjadi Uskup di Efesus.”</w:t>
      </w:r>
      <w:r w:rsidRPr="007B124B">
        <w:rPr>
          <w:rStyle w:val="FootnoteReference"/>
          <w:rFonts w:ascii="Times New Roman" w:hAnsi="Times New Roman" w:cs="Times New Roman"/>
          <w:color w:val="000000" w:themeColor="text1"/>
          <w:sz w:val="24"/>
        </w:rPr>
        <w:footnoteReference w:id="21"/>
      </w:r>
    </w:p>
    <w:p w:rsidR="00781741" w:rsidRPr="007B124B" w:rsidRDefault="00781741" w:rsidP="00781741">
      <w:pPr>
        <w:pStyle w:val="ListParagraph"/>
        <w:spacing w:line="360" w:lineRule="auto"/>
        <w:ind w:left="360" w:firstLine="360"/>
        <w:jc w:val="both"/>
        <w:rPr>
          <w:rFonts w:ascii="Times New Roman" w:eastAsia="Times New Roman" w:hAnsi="Times New Roman" w:cs="Times New Roman"/>
          <w:color w:val="000000" w:themeColor="text1"/>
          <w:sz w:val="24"/>
          <w:szCs w:val="24"/>
        </w:rPr>
      </w:pPr>
      <w:r w:rsidRPr="007B124B">
        <w:rPr>
          <w:rFonts w:ascii="Times New Roman" w:hAnsi="Times New Roman" w:cs="Times New Roman"/>
          <w:color w:val="000000" w:themeColor="text1"/>
          <w:sz w:val="24"/>
        </w:rPr>
        <w:t>Efesus adalah tempat kerja Timotius, sejak dahulu kota yang penting ini mula-mula merupakan koloni Yunani, yakni tempat tinggal orang-orang Yunani dalam Perantauan, pusat perniagaan mereka. Kota Efesus adalah ibu kota dari propinsi Asia Kecil. Di kota ini, terkenal sekali dengan kuil-kuil dimana dewi Artemis (Diana) di sembah, yang menurut mereka “patungnya turun dari langit” (Kis 19:34-35), yang para pengikutnya dipimpin oleh Demetrius (Kis 19:23).</w:t>
      </w:r>
      <w:r w:rsidRPr="007B124B">
        <w:rPr>
          <w:rStyle w:val="FootnoteReference"/>
          <w:rFonts w:ascii="Times New Roman" w:hAnsi="Times New Roman" w:cs="Times New Roman"/>
          <w:color w:val="000000" w:themeColor="text1"/>
          <w:sz w:val="24"/>
        </w:rPr>
        <w:footnoteReference w:id="22"/>
      </w:r>
      <w:r w:rsidRPr="007B124B">
        <w:rPr>
          <w:rFonts w:ascii="Times New Roman" w:hAnsi="Times New Roman" w:cs="Times New Roman"/>
          <w:color w:val="000000" w:themeColor="text1"/>
          <w:sz w:val="24"/>
        </w:rPr>
        <w:t xml:space="preserve"> </w:t>
      </w:r>
      <w:r w:rsidRPr="007B124B">
        <w:rPr>
          <w:rFonts w:ascii="Times New Roman" w:eastAsia="Times New Roman" w:hAnsi="Times New Roman" w:cs="Times New Roman"/>
          <w:color w:val="000000" w:themeColor="text1"/>
          <w:sz w:val="24"/>
          <w:szCs w:val="24"/>
        </w:rPr>
        <w:t>Kuil Artemis adalah pekerjaan Demetrius dan teman-temannya) yang mencari tahu untung malangnya dari juru sihir (orang yang melakukan sihir), orang sakit yang mencari kesembuhan, pendapatan pelacur “bakti”: dan semua ini mendatangkan kekayaan”.</w:t>
      </w:r>
      <w:r w:rsidRPr="007B124B">
        <w:rPr>
          <w:rStyle w:val="FootnoteReference"/>
          <w:rFonts w:ascii="Times New Roman" w:eastAsia="Times New Roman" w:hAnsi="Times New Roman" w:cs="Times New Roman"/>
          <w:color w:val="000000" w:themeColor="text1"/>
          <w:sz w:val="24"/>
          <w:szCs w:val="24"/>
        </w:rPr>
        <w:footnoteReference w:id="23"/>
      </w:r>
    </w:p>
    <w:p w:rsidR="00781741" w:rsidRPr="007B124B" w:rsidRDefault="00781741" w:rsidP="00781741">
      <w:pPr>
        <w:pStyle w:val="ListParagraph"/>
        <w:numPr>
          <w:ilvl w:val="1"/>
          <w:numId w:val="10"/>
        </w:numPr>
        <w:spacing w:line="360" w:lineRule="auto"/>
        <w:ind w:left="360"/>
        <w:jc w:val="both"/>
        <w:rPr>
          <w:rFonts w:ascii="Times New Roman" w:hAnsi="Times New Roman" w:cs="Times New Roman"/>
          <w:b/>
          <w:color w:val="000000" w:themeColor="text1"/>
          <w:sz w:val="24"/>
        </w:rPr>
      </w:pPr>
      <w:r w:rsidRPr="007B124B">
        <w:rPr>
          <w:rFonts w:ascii="Times New Roman" w:hAnsi="Times New Roman" w:cs="Times New Roman"/>
          <w:b/>
          <w:color w:val="000000" w:themeColor="text1"/>
          <w:sz w:val="24"/>
        </w:rPr>
        <w:t>Tafsir 2 Timotius 2:1-13</w:t>
      </w:r>
    </w:p>
    <w:p w:rsidR="00781741" w:rsidRPr="007B124B" w:rsidRDefault="00781741" w:rsidP="00781741">
      <w:pPr>
        <w:pStyle w:val="ListParagraph"/>
        <w:spacing w:line="360" w:lineRule="auto"/>
        <w:ind w:left="360" w:firstLine="360"/>
        <w:jc w:val="both"/>
        <w:rPr>
          <w:rFonts w:ascii="Times New Roman" w:hAnsi="Times New Roman" w:cs="Times New Roman"/>
          <w:color w:val="000000" w:themeColor="text1"/>
          <w:sz w:val="24"/>
        </w:rPr>
      </w:pPr>
      <w:r w:rsidRPr="007B124B">
        <w:rPr>
          <w:rFonts w:ascii="Times New Roman" w:eastAsia="Times New Roman" w:hAnsi="Times New Roman" w:cs="Times New Roman"/>
          <w:color w:val="000000" w:themeColor="text1"/>
          <w:sz w:val="24"/>
          <w:szCs w:val="24"/>
        </w:rPr>
        <w:t xml:space="preserve">Setiap manusia yang ada di dunia ini pasti akan mengalami penderitaan, baik yang berat maupun yang ringan. Menurut Kamus Besar Bahasa Indonesia, Penderitaan adalah </w:t>
      </w:r>
      <w:r w:rsidRPr="007B124B">
        <w:rPr>
          <w:rFonts w:ascii="Times New Roman" w:hAnsi="Times New Roman" w:cs="Times New Roman"/>
          <w:color w:val="000000" w:themeColor="text1"/>
          <w:sz w:val="24"/>
        </w:rPr>
        <w:t>keadaan yang menyedihkan yang harus ditanggung.</w:t>
      </w:r>
      <w:r w:rsidRPr="007B124B">
        <w:rPr>
          <w:rStyle w:val="FootnoteReference"/>
          <w:rFonts w:ascii="Times New Roman" w:hAnsi="Times New Roman" w:cs="Times New Roman"/>
          <w:color w:val="000000" w:themeColor="text1"/>
          <w:sz w:val="24"/>
        </w:rPr>
        <w:footnoteReference w:id="24"/>
      </w:r>
      <w:r w:rsidRPr="007B124B">
        <w:rPr>
          <w:rFonts w:ascii="Times New Roman" w:hAnsi="Times New Roman" w:cs="Times New Roman"/>
          <w:color w:val="000000" w:themeColor="text1"/>
          <w:sz w:val="24"/>
        </w:rPr>
        <w:t xml:space="preserve"> </w:t>
      </w:r>
      <w:r w:rsidRPr="007B124B">
        <w:rPr>
          <w:rFonts w:ascii="Times New Roman" w:eastAsia="Times New Roman" w:hAnsi="Times New Roman" w:cs="Times New Roman"/>
          <w:color w:val="000000" w:themeColor="text1"/>
          <w:sz w:val="24"/>
          <w:szCs w:val="24"/>
        </w:rPr>
        <w:t xml:space="preserve">Namun, secara manusiawi, manusia tidak suka hidup menderita. </w:t>
      </w:r>
      <w:r w:rsidRPr="007B124B">
        <w:rPr>
          <w:rFonts w:ascii="Times New Roman" w:hAnsi="Times New Roman" w:cs="Times New Roman"/>
          <w:color w:val="000000" w:themeColor="text1"/>
          <w:sz w:val="24"/>
        </w:rPr>
        <w:t xml:space="preserve">Akan tetapi, Paulus justru mendorong Timotius untuk menjadi kuat (Pasal 1) dan ikut menderita (Pasal 3) dalam pelayanan pemberitaan Injil. Paulus tidak sekedar mendorong Timotius untuk menderita, namun ia mendorong Timotius karena kasih karunia Allah di dalam Yesus Kristus (Pasal 1; 2 Tim. 1:9). </w:t>
      </w:r>
    </w:p>
    <w:p w:rsidR="00781741" w:rsidRPr="007B124B" w:rsidRDefault="00781741" w:rsidP="00781741">
      <w:pPr>
        <w:pStyle w:val="ListParagraph"/>
        <w:spacing w:line="360" w:lineRule="auto"/>
        <w:ind w:left="360" w:firstLine="360"/>
        <w:jc w:val="both"/>
        <w:rPr>
          <w:rFonts w:ascii="Times New Roman" w:hAnsi="Times New Roman" w:cs="Times New Roman"/>
          <w:i/>
          <w:color w:val="000000" w:themeColor="text1"/>
          <w:sz w:val="24"/>
        </w:rPr>
      </w:pPr>
      <w:r w:rsidRPr="007B124B">
        <w:rPr>
          <w:rFonts w:ascii="Times New Roman" w:hAnsi="Times New Roman" w:cs="Times New Roman"/>
          <w:color w:val="000000" w:themeColor="text1"/>
          <w:sz w:val="24"/>
        </w:rPr>
        <w:lastRenderedPageBreak/>
        <w:t xml:space="preserve">Dalam ayat selanjutnya, Paulus memberikan tiga gambaran bagi Timotius untuk tetap kuat dalam menjalani penderitaan, yakni: seperti </w:t>
      </w:r>
      <w:r w:rsidRPr="007B124B">
        <w:rPr>
          <w:rFonts w:ascii="Times New Roman" w:hAnsi="Times New Roman" w:cs="Times New Roman"/>
          <w:i/>
          <w:color w:val="000000" w:themeColor="text1"/>
          <w:sz w:val="24"/>
        </w:rPr>
        <w:t>Prajurit, Olahragawan dan Petani.</w:t>
      </w:r>
    </w:p>
    <w:p w:rsidR="00781741" w:rsidRPr="007B124B" w:rsidRDefault="00781741" w:rsidP="00781741">
      <w:pPr>
        <w:spacing w:line="360" w:lineRule="auto"/>
        <w:ind w:firstLine="360"/>
        <w:jc w:val="both"/>
        <w:rPr>
          <w:rFonts w:ascii="Times New Roman" w:hAnsi="Times New Roman" w:cs="Times New Roman"/>
          <w:b/>
          <w:i/>
          <w:color w:val="000000" w:themeColor="text1"/>
          <w:sz w:val="24"/>
        </w:rPr>
      </w:pPr>
      <w:r w:rsidRPr="007B124B">
        <w:rPr>
          <w:rFonts w:ascii="Times New Roman" w:eastAsia="Times New Roman" w:hAnsi="Times New Roman"/>
          <w:b/>
          <w:i/>
          <w:color w:val="000000" w:themeColor="text1"/>
          <w:sz w:val="24"/>
        </w:rPr>
        <w:t>Menjadi Seperti Seorang Prajurit</w:t>
      </w:r>
    </w:p>
    <w:p w:rsidR="00781741" w:rsidRPr="007B124B" w:rsidRDefault="00781741" w:rsidP="00781741">
      <w:pPr>
        <w:spacing w:line="360" w:lineRule="auto"/>
        <w:ind w:left="260" w:right="20" w:firstLine="54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Dalam 2 Timotius 2:3 Paulus menasihati Timotius untuk siap menderita sebagai seorang prajurit yang baik. Seorang prajurit pada masa itu yaitu prajurit Romawi adalah orang yang memiliki kesetiaan mutlak kepada atasannya dan apapun yang diperintahkan oleh atasannya atau komandannya tidak ada kata lain selain “siap laksanakan.” Tenney juga menjelaskan lewat maksud perumpamaan prajurit bahwa Paulus ingin mendorong Timotius, agar menerima segala kesulitan seperti seorang prajurit yang maju berperang (2:3), dengan memasrahkan perencanaan strategi pada pimpinannya, dan mengabdi sepenuh hati dan tanpa pernah mengeluh di mana pun tenaganya dibutuhkan.</w:t>
      </w:r>
      <w:r w:rsidRPr="007B124B">
        <w:rPr>
          <w:rStyle w:val="FootnoteReference"/>
          <w:rFonts w:ascii="Times New Roman" w:eastAsia="Times New Roman" w:hAnsi="Times New Roman"/>
          <w:color w:val="000000" w:themeColor="text1"/>
          <w:sz w:val="24"/>
        </w:rPr>
        <w:footnoteReference w:id="25"/>
      </w:r>
      <w:r w:rsidRPr="007B124B">
        <w:rPr>
          <w:rFonts w:ascii="Times New Roman" w:eastAsia="Times New Roman" w:hAnsi="Times New Roman"/>
          <w:color w:val="000000" w:themeColor="text1"/>
          <w:sz w:val="24"/>
        </w:rPr>
        <w:t xml:space="preserve"> Seorang prajurit yang sedang berperang kalau ingin menang seharusnya fokusnya di medan pertempuran tersebut, karena kalau prajurit tersebut lengah di dalam medan peperangan maka bisa jadi prajurit tersebut mengalami kekalahan atau terluka oleh senjata lawan. Apalagi sempat berfikir tentang penghidupannya, pastilah makin fatal. Ketika prajurit tersebut fokus dalam pertempurannya dan mengikuti instruksi strategi dari komandannya pastilah komandannya akan berkenan dengan prajurit tersebut,tetapi ketika prajurit tersebut sibuk dengan penghidupannya, mungkin berfikir tentang bagaimana makannya, atau berfikir bagaimana keluarganya maka yang terjadi adalah prajurit tersebut tidak jadi bertempur atau melarikan diri dari medan pertempuran. Dan yang didapat prajurit tersebut justru akan mendapat hukuman dari komandannya dan yang paling fatal pastilah akan dikeluarkan dari kesatuannya. Demikian yang Paulus pesankan kepada Timotius lewat gambaran </w:t>
      </w:r>
      <w:r w:rsidRPr="007B124B">
        <w:rPr>
          <w:rFonts w:ascii="Times New Roman" w:eastAsia="Times New Roman" w:hAnsi="Times New Roman"/>
          <w:color w:val="000000" w:themeColor="text1"/>
          <w:sz w:val="24"/>
        </w:rPr>
        <w:lastRenderedPageBreak/>
        <w:t>seorang prajurit, untuk tetap memiliki ketaatan yang mutlak kepada komandannya yaitu Tuhan Yesus sebagai Kepala.</w:t>
      </w:r>
    </w:p>
    <w:p w:rsidR="00781741" w:rsidRPr="007B124B" w:rsidRDefault="00781741" w:rsidP="00781741">
      <w:pPr>
        <w:spacing w:line="360" w:lineRule="auto"/>
        <w:ind w:left="260"/>
        <w:rPr>
          <w:rFonts w:ascii="Times New Roman" w:eastAsia="Times New Roman" w:hAnsi="Times New Roman"/>
          <w:b/>
          <w:i/>
          <w:color w:val="000000" w:themeColor="text1"/>
          <w:sz w:val="24"/>
        </w:rPr>
      </w:pPr>
      <w:r w:rsidRPr="007B124B">
        <w:rPr>
          <w:rFonts w:ascii="Times New Roman" w:eastAsia="Times New Roman" w:hAnsi="Times New Roman"/>
          <w:b/>
          <w:i/>
          <w:color w:val="000000" w:themeColor="text1"/>
          <w:sz w:val="24"/>
        </w:rPr>
        <w:t>Menjadi Seperti Seorang Olahragawan</w:t>
      </w:r>
    </w:p>
    <w:p w:rsidR="00781741" w:rsidRPr="007B124B" w:rsidRDefault="00781741" w:rsidP="00781741">
      <w:pPr>
        <w:spacing w:line="360" w:lineRule="auto"/>
        <w:ind w:left="260" w:firstLine="54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Seorang olahragawan terkenal dengan kedisiplinannya dan juga semangat yang pantang menyerah ketika menghadapi tantangan. Untuk menjadi juara dia harus berlatih keras dan terus menerus dalam bidang olahraga yang ditekuninya, sebagai contoh kalau dia seorang pelari, maka sebelum tiba perlombaan lari tersebut dia harus disiplin untuk berlatih terus menerus berlari, mulai dari bangun pagi sampai sore akan terus latihan berlari, bahkan tiap hari pekerjaannya adalah berlari. Secara manusia pasti mengalami kebosanan karena setiap hari mengerjakan pekerjaan yang sama terus yaitu harus terus berlari, tetapi kedisiplinan berlatih inilah yang akhirnya mengalahkan rasa bosan dan juga kedisiplinan ini juga yang akan membuat atlet ini berhasil menjadi juara. Palulus mau mengajarkan Timotius untuk memiliki disiplin yang tinggi yang berarti juga memiliki penguasaan diri sebagai orang yang akan melipatgandakan, sekalipun kadang-kadang hal tersebut akan membosankan. Sebagai contoh memiliki disiplin dalam berdoa, membaca Firman, dan yang lainnya, dan disiplin untuk mengatur waktu-waktu dalam mengajar dan melipatgandakan. Semangat yang pantang menyerah dalam menghadapi banyak masalah serta jujur dalam melakukan pelayanan. Memang bukanlah hal yang mudah untuk bisa mendisiplin diri, memiliki semangat yang pantang menyerah dan jujur dalam hal-hal rohani, karena selalu ada rintangan, tetapi Paulus sudah mengingatkan hal tersebut kepada Timotius, dan memberi teladan kepada Timotius.</w:t>
      </w:r>
    </w:p>
    <w:p w:rsidR="00781741" w:rsidRPr="007B124B" w:rsidRDefault="00781741" w:rsidP="00781741">
      <w:pPr>
        <w:spacing w:line="360" w:lineRule="auto"/>
        <w:ind w:left="260"/>
        <w:rPr>
          <w:rFonts w:ascii="Times New Roman" w:eastAsia="Times New Roman" w:hAnsi="Times New Roman"/>
          <w:b/>
          <w:i/>
          <w:color w:val="000000" w:themeColor="text1"/>
          <w:sz w:val="24"/>
        </w:rPr>
      </w:pPr>
      <w:r w:rsidRPr="007B124B">
        <w:rPr>
          <w:rFonts w:ascii="Times New Roman" w:eastAsia="Times New Roman" w:hAnsi="Times New Roman"/>
          <w:b/>
          <w:i/>
          <w:color w:val="000000" w:themeColor="text1"/>
          <w:sz w:val="24"/>
        </w:rPr>
        <w:t>Menjadi Seperti Seorang Petani</w:t>
      </w:r>
    </w:p>
    <w:p w:rsidR="00781741" w:rsidRPr="007B124B" w:rsidRDefault="00781741" w:rsidP="00781741">
      <w:pPr>
        <w:spacing w:line="360" w:lineRule="auto"/>
        <w:ind w:left="260" w:right="20" w:firstLine="54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 xml:space="preserve">Seorang petani ketika sedang menyebar bibit padi, maka tidak mungkin besoknya bisa melihat bibit itu tumbuh, apalagi dalam waktu seminggu mengharap panen dari padinya. Tetapi petani tersebut setia dan sabar untuk menunggu waktu dengan tekun mengerjakan proses menyebar bibit padi, sampai menanam bahkan </w:t>
      </w:r>
      <w:r w:rsidRPr="007B124B">
        <w:rPr>
          <w:rFonts w:ascii="Times New Roman" w:eastAsia="Times New Roman" w:hAnsi="Times New Roman"/>
          <w:color w:val="000000" w:themeColor="text1"/>
          <w:sz w:val="24"/>
        </w:rPr>
        <w:lastRenderedPageBreak/>
        <w:t xml:space="preserve">merawat sampai akhirnya melihat hasilnya atau menuai padi tersebut. Ketika petani tersebut mulai menanam tetap bersabar dan tekun untuk membersihkan rumput-rumput yang mengganggu, memupuk untuk memberi pertumbuhan padi tersebut dan juga menjaga dari serangan hama padi, dan juga mengatur pengairannya. Padahal petani ini belum tentu tahu hasilnya kelak bagaimana tanaman padinya, tetapi petani itu tetap tekun mengerjakan bagiannya dengan sabar menantikan hasilnya. Kalau dilihat dari proses ini mungkin banyak orang tidak mau melakukannya karena hasilnya saja belum pasti dan tidak cepat bisa dilihat, bahkan kemungkinan juga tidak mendapatkan hasil apapun. Paulus mengajarkan gambaran petani kepada Timotius yaitu tentang karakter petani yang sabar dan tekun sekalipun belum tahu hasilnya seperti apa, yang penting tekun melakukan prosesnya terus-menerus dan tidak pantang menyerah sekalipun belum tahu hasilnya seperti apa. Selain itu juga, Paulus inginkan kepada Timotius untuk terus tekun mengerjakan bagian pelipatgandaan ini,sekalipun belum melihat hasilnya. Karena proses pelipatgandaan ini seperti proses merawat seorang anak bayi sampai menjadi dewasa dan berhasil mandiri. Perlu banyak bersabar dan harus terus tekun sampai anak tersebut menjadi dewasa dan mandiri, sekalipun tidak jarang orang tua dibuat jengkel oleh anak-anak. Oleh sebab itu Timotius diingatkan oleh Paulus untuk memiliki karakter petani tersebut yang terus tekun pada proses sampai pada waktunya melihat hasil sekalipun harus melewati suka dan duka. </w:t>
      </w:r>
    </w:p>
    <w:p w:rsidR="00781741" w:rsidRPr="007B124B" w:rsidRDefault="00781741" w:rsidP="00781741">
      <w:pPr>
        <w:spacing w:line="360" w:lineRule="auto"/>
        <w:ind w:left="260" w:right="20" w:firstLine="460"/>
        <w:jc w:val="both"/>
        <w:rPr>
          <w:rFonts w:ascii="Times New Roman" w:hAnsi="Times New Roman" w:cs="Times New Roman"/>
          <w:color w:val="000000" w:themeColor="text1"/>
          <w:sz w:val="24"/>
        </w:rPr>
      </w:pPr>
      <w:r w:rsidRPr="007B124B">
        <w:rPr>
          <w:rFonts w:ascii="Times New Roman" w:hAnsi="Times New Roman" w:cs="Times New Roman"/>
          <w:color w:val="000000" w:themeColor="text1"/>
          <w:sz w:val="24"/>
        </w:rPr>
        <w:t xml:space="preserve">Selain itu, Paulus menegaskan dalam ayat selanjutnya tentang segala sesuatu yang dialami Timotius, Tuhan akan memberikan hikmat dan pengertian yang dibutuhkannya (pasal 7). Karena Yesus Kristus pernah menderita, tetapi kemudian menerima kemuliaan yang kekal (pasal 8). Selain itu, Paulus juga merupakan bagian dari bukti Anugerah dan Kekuatan Allah yang nyata itu. Karena pemberitaan Injil yang diberitakan, Paulus telah mengalami banyak penderitaan. Namun dengan anugerah dan kekuatan Allah, ia sabar menanggung semua penderitaan itu. Sehingga ia selalu dan senantiasa memberikan penguatan bagi </w:t>
      </w:r>
      <w:r w:rsidRPr="007B124B">
        <w:rPr>
          <w:rFonts w:ascii="Times New Roman" w:hAnsi="Times New Roman" w:cs="Times New Roman"/>
          <w:color w:val="000000" w:themeColor="text1"/>
          <w:sz w:val="24"/>
        </w:rPr>
        <w:lastRenderedPageBreak/>
        <w:t>Timotius dengan janji kesetiaan Allah yang tidak pernah berubah kini dan selamanya.</w:t>
      </w:r>
    </w:p>
    <w:p w:rsidR="00781741" w:rsidRPr="007B124B" w:rsidRDefault="00781741" w:rsidP="00781741">
      <w:pPr>
        <w:pStyle w:val="ListParagraph"/>
        <w:numPr>
          <w:ilvl w:val="1"/>
          <w:numId w:val="10"/>
        </w:numPr>
        <w:spacing w:line="360" w:lineRule="auto"/>
        <w:ind w:left="360" w:right="20"/>
        <w:jc w:val="both"/>
        <w:rPr>
          <w:rFonts w:ascii="Times New Roman" w:eastAsia="Times New Roman" w:hAnsi="Times New Roman"/>
          <w:b/>
          <w:color w:val="000000" w:themeColor="text1"/>
          <w:sz w:val="24"/>
        </w:rPr>
      </w:pPr>
      <w:r w:rsidRPr="007B124B">
        <w:rPr>
          <w:rFonts w:ascii="Times New Roman" w:eastAsia="Times New Roman" w:hAnsi="Times New Roman"/>
          <w:b/>
          <w:color w:val="000000" w:themeColor="text1"/>
          <w:sz w:val="24"/>
        </w:rPr>
        <w:t>Refleksi Teologis</w:t>
      </w:r>
    </w:p>
    <w:p w:rsidR="00781741" w:rsidRPr="007B124B" w:rsidRDefault="00781741" w:rsidP="00781741">
      <w:pPr>
        <w:pStyle w:val="ListParagraph"/>
        <w:spacing w:line="360" w:lineRule="auto"/>
        <w:ind w:left="360" w:right="20" w:firstLine="360"/>
        <w:jc w:val="both"/>
        <w:rPr>
          <w:rFonts w:ascii="Times New Roman" w:hAnsi="Times New Roman" w:cs="Times New Roman"/>
          <w:sz w:val="24"/>
        </w:rPr>
      </w:pPr>
      <w:r w:rsidRPr="007B124B">
        <w:rPr>
          <w:rFonts w:ascii="Times New Roman" w:hAnsi="Times New Roman" w:cs="Times New Roman"/>
          <w:sz w:val="24"/>
        </w:rPr>
        <w:t xml:space="preserve">Sebagai orang percaya, kita terkadang tidak selalu menjadi  pribadi yang kuat, kita sering  mengalami kelemahan ataupun jatuh dalam kegagalan atau berputus asa. Apalagi dalam menjalani era revolusi industri 4.0 yang penuh dengan tantangan yang terjadi. Namun kita harus ingat pada janji Tuhan, bahwa Ia akan menjadikan kita sebagai orang pemenang, jalan hidup kita bukan semakin turun namun semakin naik, sehingga kita harus dapat menjadi pribadi yang kuat serta tangguh. Hidup kita bukan ditentukan oleh keadaan, sehingga kita tidak boleh menjadi lemah. Ibarat burung rajawali yang terbang tinggi dan mengepakkan sayapnya, demikianlah juga kita di dalam menjalani hidup ini, harus selalu kuat. </w:t>
      </w:r>
    </w:p>
    <w:p w:rsidR="00781741" w:rsidRPr="007B124B" w:rsidRDefault="00781741" w:rsidP="00781741">
      <w:pPr>
        <w:spacing w:line="360" w:lineRule="auto"/>
        <w:ind w:right="20"/>
        <w:jc w:val="center"/>
        <w:rPr>
          <w:rFonts w:ascii="Times New Roman" w:eastAsia="Times New Roman" w:hAnsi="Times New Roman"/>
          <w:b/>
          <w:color w:val="000000" w:themeColor="text1"/>
          <w:sz w:val="24"/>
        </w:rPr>
      </w:pPr>
      <w:r w:rsidRPr="007B124B">
        <w:rPr>
          <w:rFonts w:ascii="Times New Roman" w:eastAsia="Times New Roman" w:hAnsi="Times New Roman"/>
          <w:b/>
          <w:color w:val="000000" w:themeColor="text1"/>
          <w:sz w:val="24"/>
        </w:rPr>
        <w:t>KESIMPULAN</w:t>
      </w:r>
    </w:p>
    <w:p w:rsidR="00781741" w:rsidRPr="007B124B" w:rsidRDefault="00781741" w:rsidP="00781741">
      <w:pPr>
        <w:spacing w:line="360" w:lineRule="auto"/>
        <w:ind w:right="20" w:firstLine="450"/>
        <w:jc w:val="both"/>
        <w:rPr>
          <w:rFonts w:ascii="Times New Roman" w:hAnsi="Times New Roman" w:cs="Times New Roman"/>
          <w:color w:val="000000" w:themeColor="text1"/>
          <w:sz w:val="24"/>
        </w:rPr>
      </w:pPr>
      <w:r w:rsidRPr="007B124B">
        <w:rPr>
          <w:rFonts w:ascii="Times New Roman" w:eastAsia="Times New Roman" w:hAnsi="Times New Roman" w:cs="Times New Roman"/>
          <w:color w:val="000000" w:themeColor="text1"/>
          <w:sz w:val="24"/>
          <w:szCs w:val="24"/>
        </w:rPr>
        <w:t xml:space="preserve">Revolusi Industri 4.0 adalah suatu tren otomasi dan pertukaran data terkini dalam teknologi pabrik mencakup sistem siber-fisik, internet untuk segala, komputasi awan dan komputasi kognitif. Secara singkat, pengertian revolusi industri 4.0 adalah tren di dunia industri yang menggabungkan teknologi otomatisasi dengan teknologi cyber. Revolusi Industri 4.0 merupakan suatu fase keempat dari perjalanan sejarah revolusi industri yang akan dimulai pada abad ke-18. Menurut Klaus Martin Schwab, ia menyebutkan bahwa saat ini masyarakat berada pada awal sebuah revolusi yang secara fundamental mengubah cara hidup, bekerja dan berhubungan satu sama lain. </w:t>
      </w:r>
      <w:r w:rsidRPr="007B124B">
        <w:rPr>
          <w:rFonts w:ascii="Times New Roman" w:hAnsi="Times New Roman" w:cs="Times New Roman"/>
          <w:color w:val="000000" w:themeColor="text1"/>
          <w:sz w:val="24"/>
        </w:rPr>
        <w:t>Dalam era revolusi industri 4.0 akan mendisrupsi berbagai dinamika kehidupan masyarakat dalam berbagai bidang kehidupan masyarakat. Oleh karena itu dibutuhkan sikap kepribadian yang tangguh (</w:t>
      </w:r>
      <w:r w:rsidRPr="007B124B">
        <w:rPr>
          <w:rFonts w:ascii="Times New Roman" w:hAnsi="Times New Roman" w:cs="Times New Roman"/>
          <w:i/>
          <w:color w:val="000000" w:themeColor="text1"/>
          <w:sz w:val="24"/>
        </w:rPr>
        <w:t>hardiness</w:t>
      </w:r>
      <w:r w:rsidRPr="007B124B">
        <w:rPr>
          <w:rFonts w:ascii="Times New Roman" w:hAnsi="Times New Roman" w:cs="Times New Roman"/>
          <w:color w:val="000000" w:themeColor="text1"/>
          <w:sz w:val="24"/>
        </w:rPr>
        <w:t>).</w:t>
      </w:r>
    </w:p>
    <w:p w:rsidR="00781741" w:rsidRPr="007B124B" w:rsidRDefault="00781741" w:rsidP="00781741">
      <w:pPr>
        <w:spacing w:line="360" w:lineRule="auto"/>
        <w:ind w:right="20" w:firstLine="45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Kepribadian merupakan salah satu faktor yang mempengaruhi pola pikir yang bersifat optimis. Kepribadian yang tangguh (</w:t>
      </w:r>
      <w:r w:rsidRPr="007B124B">
        <w:rPr>
          <w:rFonts w:ascii="Times New Roman" w:hAnsi="Times New Roman" w:cs="Times New Roman"/>
          <w:i/>
          <w:color w:val="000000" w:themeColor="text1"/>
          <w:sz w:val="24"/>
        </w:rPr>
        <w:t>hardiness</w:t>
      </w:r>
      <w:r w:rsidRPr="007B124B">
        <w:rPr>
          <w:rFonts w:ascii="Times New Roman" w:hAnsi="Times New Roman" w:cs="Times New Roman"/>
          <w:color w:val="000000" w:themeColor="text1"/>
          <w:sz w:val="24"/>
        </w:rPr>
        <w:t xml:space="preserve">) adalah karakteristik kepribadian yang melibatkan kemampuan untuk mengendalikan kejadian-kejadian yang tidak menyenangkan dan memberikan makna positif terhadap kejadian </w:t>
      </w:r>
      <w:r w:rsidRPr="007B124B">
        <w:rPr>
          <w:rFonts w:ascii="Times New Roman" w:eastAsia="Times New Roman" w:hAnsi="Times New Roman"/>
          <w:color w:val="000000" w:themeColor="text1"/>
          <w:sz w:val="24"/>
        </w:rPr>
        <w:t xml:space="preserve">tersebut </w:t>
      </w:r>
      <w:r w:rsidRPr="007B124B">
        <w:rPr>
          <w:rFonts w:ascii="Times New Roman" w:eastAsia="Times New Roman" w:hAnsi="Times New Roman"/>
          <w:color w:val="000000" w:themeColor="text1"/>
          <w:sz w:val="24"/>
        </w:rPr>
        <w:lastRenderedPageBreak/>
        <w:t xml:space="preserve">sehingga tidak menimbulkan stres pada individu yang bersangkutan. Oleh karena itu, perlu adanya aspek-aspek penting yang dibangun dalam </w:t>
      </w:r>
      <w:r w:rsidRPr="007B124B">
        <w:rPr>
          <w:rFonts w:ascii="Times New Roman" w:hAnsi="Times New Roman" w:cs="Times New Roman"/>
          <w:i/>
          <w:color w:val="000000" w:themeColor="text1"/>
          <w:sz w:val="24"/>
        </w:rPr>
        <w:t xml:space="preserve">hardiness, </w:t>
      </w:r>
      <w:r w:rsidRPr="007B124B">
        <w:rPr>
          <w:rFonts w:ascii="Times New Roman" w:hAnsi="Times New Roman" w:cs="Times New Roman"/>
          <w:color w:val="000000" w:themeColor="text1"/>
          <w:sz w:val="24"/>
        </w:rPr>
        <w:t xml:space="preserve">yakni: 1) </w:t>
      </w:r>
      <w:r w:rsidRPr="007B124B">
        <w:rPr>
          <w:rFonts w:ascii="Times New Roman" w:eastAsia="Times New Roman" w:hAnsi="Times New Roman"/>
          <w:color w:val="000000" w:themeColor="text1"/>
          <w:sz w:val="24"/>
        </w:rPr>
        <w:t>Komitmen (</w:t>
      </w:r>
      <w:r w:rsidRPr="007B124B">
        <w:rPr>
          <w:rFonts w:ascii="Times New Roman" w:eastAsia="Times New Roman" w:hAnsi="Times New Roman"/>
          <w:i/>
          <w:color w:val="000000" w:themeColor="text1"/>
          <w:sz w:val="24"/>
        </w:rPr>
        <w:t>commitment</w:t>
      </w:r>
      <w:r w:rsidRPr="007B124B">
        <w:rPr>
          <w:rFonts w:ascii="Times New Roman" w:eastAsia="Times New Roman" w:hAnsi="Times New Roman"/>
          <w:color w:val="000000" w:themeColor="text1"/>
          <w:sz w:val="24"/>
        </w:rPr>
        <w:t>), mencerminkan sejauhmana seorang individu terlibat dalam apapun yang sedang ia lakukan; 2) Kontrol (</w:t>
      </w:r>
      <w:r w:rsidRPr="007B124B">
        <w:rPr>
          <w:rFonts w:ascii="Times New Roman" w:eastAsia="Times New Roman" w:hAnsi="Times New Roman"/>
          <w:i/>
          <w:color w:val="000000" w:themeColor="text1"/>
          <w:sz w:val="24"/>
        </w:rPr>
        <w:t>control</w:t>
      </w:r>
      <w:r w:rsidRPr="007B124B">
        <w:rPr>
          <w:rFonts w:ascii="Times New Roman" w:eastAsia="Times New Roman" w:hAnsi="Times New Roman"/>
          <w:color w:val="000000" w:themeColor="text1"/>
          <w:sz w:val="24"/>
        </w:rPr>
        <w:t>), melibatkan keyakinan bahwa individu mampu mempengaruhi kejadian-kejadian dalam hidupnya; dan 3) Tantangan (</w:t>
      </w:r>
      <w:r w:rsidRPr="007B124B">
        <w:rPr>
          <w:rFonts w:ascii="Times New Roman" w:eastAsia="Times New Roman" w:hAnsi="Times New Roman"/>
          <w:i/>
          <w:color w:val="000000" w:themeColor="text1"/>
          <w:sz w:val="24"/>
        </w:rPr>
        <w:t>challenge</w:t>
      </w:r>
      <w:r w:rsidRPr="007B124B">
        <w:rPr>
          <w:rFonts w:ascii="Times New Roman" w:eastAsia="Times New Roman" w:hAnsi="Times New Roman"/>
          <w:color w:val="000000" w:themeColor="text1"/>
          <w:sz w:val="24"/>
        </w:rPr>
        <w:t xml:space="preserve">) merupakan keyakinan bahwa perubahan merupakan suatu bagian yang normal dari kehidupan.  </w:t>
      </w:r>
    </w:p>
    <w:p w:rsidR="00781741" w:rsidRPr="007B124B" w:rsidRDefault="00781741" w:rsidP="00781741">
      <w:pPr>
        <w:spacing w:line="360" w:lineRule="auto"/>
        <w:ind w:right="20" w:firstLine="450"/>
        <w:jc w:val="both"/>
        <w:rPr>
          <w:rFonts w:ascii="Times New Roman" w:eastAsia="Times New Roman" w:hAnsi="Times New Roman"/>
          <w:color w:val="000000" w:themeColor="text1"/>
          <w:sz w:val="24"/>
        </w:rPr>
      </w:pPr>
      <w:r w:rsidRPr="007B124B">
        <w:rPr>
          <w:rFonts w:ascii="Times New Roman" w:eastAsia="Times New Roman" w:hAnsi="Times New Roman"/>
          <w:color w:val="000000" w:themeColor="text1"/>
          <w:sz w:val="24"/>
        </w:rPr>
        <w:t xml:space="preserve">Selain itu, dalam era revolusi industri 4.0 haruslah seperti Timotius dimana Timotius selalu kuat dalam penderitaan seperti Paulus memberikan tiga gambaran bagi Timotius untuk tetap kuat dalam penderitaan yakni: </w:t>
      </w:r>
      <w:r w:rsidRPr="007B124B">
        <w:rPr>
          <w:rFonts w:ascii="Times New Roman" w:eastAsia="Times New Roman" w:hAnsi="Times New Roman"/>
          <w:i/>
          <w:color w:val="000000" w:themeColor="text1"/>
          <w:sz w:val="24"/>
        </w:rPr>
        <w:t xml:space="preserve">Pertama: </w:t>
      </w:r>
      <w:r w:rsidRPr="007B124B">
        <w:rPr>
          <w:rFonts w:ascii="Times New Roman" w:hAnsi="Times New Roman" w:cs="Times New Roman"/>
          <w:sz w:val="24"/>
        </w:rPr>
        <w:t xml:space="preserve">seperti seorang prajurit yang baik, yang berjuang dengan komitmen penuh kepada Kristus Yesus yang memilikinya; </w:t>
      </w:r>
      <w:r w:rsidRPr="007B124B">
        <w:rPr>
          <w:rFonts w:ascii="Times New Roman" w:hAnsi="Times New Roman" w:cs="Times New Roman"/>
          <w:i/>
          <w:sz w:val="24"/>
        </w:rPr>
        <w:t>Kedua:</w:t>
      </w:r>
      <w:r w:rsidRPr="007B124B">
        <w:rPr>
          <w:rFonts w:ascii="Times New Roman" w:hAnsi="Times New Roman" w:cs="Times New Roman"/>
          <w:sz w:val="24"/>
        </w:rPr>
        <w:t xml:space="preserve"> seperti seorang olahragawan yang bertanding sesuai aturan untuk memperoleh mahkota; </w:t>
      </w:r>
      <w:r w:rsidRPr="007B124B">
        <w:rPr>
          <w:rFonts w:ascii="Times New Roman" w:hAnsi="Times New Roman" w:cs="Times New Roman"/>
          <w:i/>
          <w:sz w:val="24"/>
        </w:rPr>
        <w:t>Ketiga:</w:t>
      </w:r>
      <w:r w:rsidRPr="007B124B">
        <w:rPr>
          <w:rFonts w:ascii="Times New Roman" w:hAnsi="Times New Roman" w:cs="Times New Roman"/>
          <w:sz w:val="24"/>
        </w:rPr>
        <w:t xml:space="preserve"> seperti seorang petani yang bekerja keras dan menikmati hasilnya. </w:t>
      </w:r>
    </w:p>
    <w:p w:rsidR="008F18B1" w:rsidRPr="007B124B" w:rsidRDefault="008F18B1" w:rsidP="008F18B1">
      <w:pPr>
        <w:pStyle w:val="FootnoteText"/>
        <w:spacing w:line="360" w:lineRule="auto"/>
        <w:jc w:val="center"/>
        <w:rPr>
          <w:rFonts w:ascii="Times New Roman" w:hAnsi="Times New Roman" w:cs="Times New Roman"/>
          <w:b/>
          <w:sz w:val="24"/>
          <w:szCs w:val="24"/>
        </w:rPr>
      </w:pPr>
      <w:r w:rsidRPr="007B124B">
        <w:rPr>
          <w:rFonts w:ascii="Times New Roman" w:hAnsi="Times New Roman" w:cs="Times New Roman"/>
          <w:b/>
          <w:sz w:val="24"/>
          <w:szCs w:val="24"/>
        </w:rPr>
        <w:t>DAFTAR PUSTAKA</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Alwisol. (2004) </w:t>
      </w:r>
      <w:r w:rsidRPr="007B124B">
        <w:rPr>
          <w:rFonts w:ascii="Times New Roman" w:hAnsi="Times New Roman" w:cs="Times New Roman"/>
          <w:b/>
          <w:sz w:val="24"/>
          <w:szCs w:val="24"/>
        </w:rPr>
        <w:t>Psikologi Kepribadian</w:t>
      </w:r>
      <w:r w:rsidRPr="007B124B">
        <w:rPr>
          <w:rFonts w:ascii="Times New Roman" w:hAnsi="Times New Roman" w:cs="Times New Roman"/>
          <w:sz w:val="24"/>
          <w:szCs w:val="24"/>
        </w:rPr>
        <w:t xml:space="preserve">, Penerbit UM Press, Malang.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Alkitab Rainbow. Surat Paulus yang kedua kepada Timotius.</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rPr>
        <w:t xml:space="preserve">Disampaikan oleh Prof. Siti Irene Astuti Dwiningrum pada </w:t>
      </w:r>
      <w:r w:rsidRPr="007B124B">
        <w:rPr>
          <w:rFonts w:ascii="Times New Roman" w:hAnsi="Times New Roman" w:cs="Times New Roman"/>
          <w:b/>
          <w:sz w:val="24"/>
        </w:rPr>
        <w:t>Kegiatan Seminar Nasional Pendidikan, Agama dan Budaya di Era Milenial</w:t>
      </w:r>
      <w:r w:rsidRPr="007B124B">
        <w:rPr>
          <w:rFonts w:ascii="Times New Roman" w:hAnsi="Times New Roman" w:cs="Times New Roman"/>
          <w:sz w:val="24"/>
        </w:rPr>
        <w:t>, 17-18 Oktober 2019, Depan Auditorium IAKN Ambon.</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E. Koeswara. (1991) </w:t>
      </w:r>
      <w:r w:rsidRPr="007B124B">
        <w:rPr>
          <w:rFonts w:ascii="Times New Roman" w:hAnsi="Times New Roman" w:cs="Times New Roman"/>
          <w:b/>
          <w:sz w:val="24"/>
          <w:szCs w:val="24"/>
        </w:rPr>
        <w:t>Teori-Teori Kepribadian</w:t>
      </w:r>
      <w:r w:rsidRPr="007B124B">
        <w:rPr>
          <w:rFonts w:ascii="Times New Roman" w:hAnsi="Times New Roman" w:cs="Times New Roman"/>
          <w:sz w:val="24"/>
          <w:szCs w:val="24"/>
        </w:rPr>
        <w:t xml:space="preserve">, Penerbit PT Eresco, Bandung.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H. Ahmad Fauzi. (1999) </w:t>
      </w:r>
      <w:r w:rsidRPr="007B124B">
        <w:rPr>
          <w:rFonts w:ascii="Times New Roman" w:hAnsi="Times New Roman" w:cs="Times New Roman"/>
          <w:b/>
          <w:sz w:val="24"/>
          <w:szCs w:val="24"/>
        </w:rPr>
        <w:t>Psikologi Umum</w:t>
      </w:r>
      <w:r w:rsidRPr="007B124B">
        <w:rPr>
          <w:rFonts w:ascii="Times New Roman" w:hAnsi="Times New Roman" w:cs="Times New Roman"/>
          <w:sz w:val="24"/>
          <w:szCs w:val="24"/>
        </w:rPr>
        <w:t>, Penerbit Pustaka Setia, Bandung.</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Kartini Kartono. (1990) </w:t>
      </w:r>
      <w:r w:rsidRPr="007B124B">
        <w:rPr>
          <w:rFonts w:ascii="Times New Roman" w:hAnsi="Times New Roman" w:cs="Times New Roman"/>
          <w:b/>
          <w:sz w:val="24"/>
          <w:szCs w:val="24"/>
        </w:rPr>
        <w:t>Pengantar Metodologi Riset Sosial</w:t>
      </w:r>
      <w:r w:rsidRPr="007B124B">
        <w:rPr>
          <w:rFonts w:ascii="Times New Roman" w:hAnsi="Times New Roman" w:cs="Times New Roman"/>
          <w:sz w:val="24"/>
          <w:szCs w:val="24"/>
        </w:rPr>
        <w:t xml:space="preserve">, Penerbit Mandar Maju, Bandung.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rPr>
        <w:t xml:space="preserve">Keseluruhan Teks Yunani dalam karya ilmiah ini didasarkan pada terjemahan yang diambil dari LXX-Septuaginta Rahfs. CD.ROM. </w:t>
      </w:r>
      <w:r w:rsidRPr="007B124B">
        <w:rPr>
          <w:rFonts w:ascii="Times New Roman" w:hAnsi="Times New Roman" w:cs="Times New Roman"/>
          <w:i/>
          <w:sz w:val="24"/>
        </w:rPr>
        <w:t xml:space="preserve">Bible Works. </w:t>
      </w:r>
      <w:r w:rsidRPr="007B124B">
        <w:rPr>
          <w:rFonts w:ascii="Times New Roman" w:hAnsi="Times New Roman" w:cs="Times New Roman"/>
          <w:sz w:val="24"/>
        </w:rPr>
        <w:t>6.0, 2003 Sedangkan Teks Indonesia berdasarkan Terjemahan Baru LAI.</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lastRenderedPageBreak/>
        <w:t xml:space="preserve">Kreitner, R. &amp; Kinicki, A. (2005). </w:t>
      </w:r>
      <w:r w:rsidRPr="007B124B">
        <w:rPr>
          <w:rFonts w:ascii="Times New Roman" w:hAnsi="Times New Roman" w:cs="Times New Roman"/>
          <w:b/>
          <w:sz w:val="24"/>
          <w:szCs w:val="24"/>
        </w:rPr>
        <w:t>Perilaku Organisasi</w:t>
      </w:r>
      <w:r w:rsidRPr="007B124B">
        <w:rPr>
          <w:rFonts w:ascii="Times New Roman" w:hAnsi="Times New Roman" w:cs="Times New Roman"/>
          <w:sz w:val="24"/>
          <w:szCs w:val="24"/>
        </w:rPr>
        <w:t>. Buku 2. Edisi  5.  Alih Bahasa: Erly Suandy, Penerbit Salemba Empat, Jakarta.</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Marlen T. Alakaman. (2015) </w:t>
      </w:r>
      <w:r w:rsidRPr="007B124B">
        <w:rPr>
          <w:rFonts w:ascii="Times New Roman" w:hAnsi="Times New Roman" w:cs="Times New Roman"/>
          <w:b/>
          <w:sz w:val="24"/>
          <w:szCs w:val="24"/>
        </w:rPr>
        <w:t>Buku Ajar Pengantar dan Pembimbing Perjanjian Baru</w:t>
      </w:r>
      <w:r w:rsidRPr="007B124B">
        <w:rPr>
          <w:rFonts w:ascii="Times New Roman" w:hAnsi="Times New Roman" w:cs="Times New Roman"/>
          <w:sz w:val="24"/>
          <w:szCs w:val="24"/>
        </w:rPr>
        <w:t xml:space="preserve">.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Mayasari Ros. (2014) </w:t>
      </w:r>
      <w:r w:rsidRPr="007B124B">
        <w:rPr>
          <w:rFonts w:ascii="Times New Roman" w:hAnsi="Times New Roman" w:cs="Times New Roman"/>
          <w:b/>
          <w:sz w:val="24"/>
          <w:szCs w:val="24"/>
        </w:rPr>
        <w:t xml:space="preserve">Mengembangkan Pribadi yang Tangguh melalui Pengembangan Keterampilan </w:t>
      </w:r>
      <w:r w:rsidRPr="007B124B">
        <w:rPr>
          <w:rFonts w:ascii="Times New Roman" w:hAnsi="Times New Roman" w:cs="Times New Roman"/>
          <w:b/>
          <w:i/>
          <w:sz w:val="24"/>
          <w:szCs w:val="24"/>
        </w:rPr>
        <w:t>Resilience</w:t>
      </w:r>
      <w:r w:rsidRPr="007B124B">
        <w:rPr>
          <w:rFonts w:ascii="Times New Roman" w:hAnsi="Times New Roman" w:cs="Times New Roman"/>
          <w:i/>
          <w:sz w:val="24"/>
          <w:szCs w:val="24"/>
        </w:rPr>
        <w:t xml:space="preserve">, </w:t>
      </w:r>
      <w:r w:rsidRPr="007B124B">
        <w:rPr>
          <w:rFonts w:ascii="Times New Roman" w:hAnsi="Times New Roman" w:cs="Times New Roman"/>
          <w:sz w:val="24"/>
          <w:szCs w:val="24"/>
        </w:rPr>
        <w:t xml:space="preserve">Jurnal Dakwah, Vol. XV, No. 2.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Marxen Willi. (2009) </w:t>
      </w:r>
      <w:r w:rsidRPr="007B124B">
        <w:rPr>
          <w:rFonts w:ascii="Times New Roman" w:hAnsi="Times New Roman" w:cs="Times New Roman"/>
          <w:b/>
          <w:sz w:val="24"/>
          <w:szCs w:val="24"/>
        </w:rPr>
        <w:t>Pengantar Perjanjian Baru</w:t>
      </w:r>
      <w:r w:rsidRPr="007B124B">
        <w:rPr>
          <w:rFonts w:ascii="Times New Roman" w:hAnsi="Times New Roman" w:cs="Times New Roman"/>
          <w:sz w:val="24"/>
          <w:szCs w:val="24"/>
        </w:rPr>
        <w:t>. Penerbit BPK-GM</w:t>
      </w:r>
      <w:r w:rsidRPr="007B124B">
        <w:rPr>
          <w:rFonts w:ascii="Times New Roman" w:hAnsi="Times New Roman" w:cs="Times New Roman"/>
          <w:i/>
          <w:sz w:val="24"/>
          <w:szCs w:val="24"/>
        </w:rPr>
        <w:t xml:space="preserve">, </w:t>
      </w:r>
      <w:r w:rsidRPr="007B124B">
        <w:rPr>
          <w:rFonts w:ascii="Times New Roman" w:hAnsi="Times New Roman" w:cs="Times New Roman"/>
          <w:sz w:val="24"/>
          <w:szCs w:val="24"/>
        </w:rPr>
        <w:t>Jakarta.</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M.E. Duyverman. (2008) </w:t>
      </w:r>
      <w:r w:rsidRPr="007B124B">
        <w:rPr>
          <w:rFonts w:ascii="Times New Roman" w:hAnsi="Times New Roman" w:cs="Times New Roman"/>
          <w:b/>
          <w:sz w:val="24"/>
          <w:szCs w:val="24"/>
        </w:rPr>
        <w:t>Pembimbing ke dalam PB</w:t>
      </w:r>
      <w:r w:rsidRPr="007B124B">
        <w:rPr>
          <w:rFonts w:ascii="Times New Roman" w:hAnsi="Times New Roman" w:cs="Times New Roman"/>
          <w:sz w:val="24"/>
          <w:szCs w:val="24"/>
        </w:rPr>
        <w:t>. Penerbit BPK-GM</w:t>
      </w:r>
      <w:r w:rsidRPr="007B124B">
        <w:rPr>
          <w:rFonts w:ascii="Times New Roman" w:hAnsi="Times New Roman" w:cs="Times New Roman"/>
          <w:i/>
          <w:sz w:val="24"/>
          <w:szCs w:val="24"/>
        </w:rPr>
        <w:t xml:space="preserve">, </w:t>
      </w:r>
      <w:r w:rsidRPr="007B124B">
        <w:rPr>
          <w:rFonts w:ascii="Times New Roman" w:hAnsi="Times New Roman" w:cs="Times New Roman"/>
          <w:sz w:val="24"/>
          <w:szCs w:val="24"/>
        </w:rPr>
        <w:t xml:space="preserve">Jakarta.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Merrill c.Tenney (2001) </w:t>
      </w:r>
      <w:r w:rsidRPr="007B124B">
        <w:rPr>
          <w:rFonts w:ascii="Times New Roman" w:hAnsi="Times New Roman" w:cs="Times New Roman"/>
          <w:b/>
          <w:sz w:val="24"/>
          <w:szCs w:val="24"/>
        </w:rPr>
        <w:t>Survei Perjanjian Baru</w:t>
      </w:r>
      <w:r w:rsidRPr="007B124B">
        <w:rPr>
          <w:rFonts w:ascii="Times New Roman" w:hAnsi="Times New Roman" w:cs="Times New Roman"/>
          <w:sz w:val="24"/>
          <w:szCs w:val="24"/>
        </w:rPr>
        <w:t xml:space="preserve">, Penerbit Gandum Mas, Malang. </w:t>
      </w:r>
    </w:p>
    <w:p w:rsidR="008F18B1" w:rsidRPr="007B124B" w:rsidRDefault="008F18B1" w:rsidP="008F18B1">
      <w:pPr>
        <w:pStyle w:val="FootnoteText"/>
        <w:spacing w:line="360" w:lineRule="auto"/>
        <w:ind w:firstLine="720"/>
        <w:jc w:val="both"/>
        <w:rPr>
          <w:rFonts w:ascii="Times New Roman" w:eastAsia="Times New Roman" w:hAnsi="Times New Roman" w:cs="Times New Roman"/>
          <w:sz w:val="24"/>
          <w:szCs w:val="24"/>
        </w:rPr>
      </w:pPr>
      <w:r w:rsidRPr="007B124B">
        <w:rPr>
          <w:rFonts w:ascii="Times New Roman" w:eastAsia="Times New Roman" w:hAnsi="Times New Roman" w:cs="Times New Roman"/>
          <w:sz w:val="24"/>
          <w:szCs w:val="24"/>
        </w:rPr>
        <w:t xml:space="preserve">Milles dan Huberman. (1992) </w:t>
      </w:r>
      <w:r w:rsidRPr="007B124B">
        <w:rPr>
          <w:rFonts w:ascii="Times New Roman" w:eastAsia="Times New Roman" w:hAnsi="Times New Roman" w:cs="Times New Roman"/>
          <w:b/>
          <w:sz w:val="24"/>
          <w:szCs w:val="24"/>
        </w:rPr>
        <w:t>Analisis Data Kualitatif</w:t>
      </w:r>
      <w:r w:rsidRPr="007B124B">
        <w:rPr>
          <w:rFonts w:ascii="Times New Roman" w:eastAsia="Times New Roman" w:hAnsi="Times New Roman" w:cs="Times New Roman"/>
          <w:sz w:val="24"/>
          <w:szCs w:val="24"/>
        </w:rPr>
        <w:t xml:space="preserve">, Penerbit Universitas Indonesia Press, Jakarta.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Saryono dan Mekar Dwi Anggraeni. (2010) </w:t>
      </w:r>
      <w:r w:rsidRPr="007B124B">
        <w:rPr>
          <w:rFonts w:ascii="Times New Roman" w:hAnsi="Times New Roman" w:cs="Times New Roman"/>
          <w:b/>
          <w:sz w:val="24"/>
          <w:szCs w:val="24"/>
        </w:rPr>
        <w:t>Metodologi Penelitian Kualitatif dalam Bidang Kesehatan</w:t>
      </w:r>
      <w:r w:rsidRPr="007B124B">
        <w:rPr>
          <w:rFonts w:ascii="Times New Roman" w:hAnsi="Times New Roman" w:cs="Times New Roman"/>
          <w:sz w:val="24"/>
          <w:szCs w:val="24"/>
        </w:rPr>
        <w:t xml:space="preserve">, Penerbit Nuha Medika, Yogjakarta.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Slamet Rosyadi. (2018) </w:t>
      </w:r>
      <w:r w:rsidRPr="007B124B">
        <w:rPr>
          <w:rFonts w:ascii="Times New Roman" w:hAnsi="Times New Roman" w:cs="Times New Roman"/>
          <w:b/>
          <w:sz w:val="24"/>
          <w:szCs w:val="24"/>
        </w:rPr>
        <w:t>Revolusi Industri 4.0 : Peluang dan Tantangan Bagi Alumni Universitas Terbuka</w:t>
      </w:r>
      <w:r w:rsidRPr="007B124B">
        <w:rPr>
          <w:rFonts w:ascii="Times New Roman" w:hAnsi="Times New Roman" w:cs="Times New Roman"/>
          <w:sz w:val="24"/>
          <w:szCs w:val="24"/>
        </w:rPr>
        <w:t xml:space="preserve">, Jurnal Universitas Jenderal Soedirman. </w:t>
      </w:r>
    </w:p>
    <w:p w:rsidR="008F18B1" w:rsidRPr="007B124B" w:rsidRDefault="008F18B1" w:rsidP="008F18B1">
      <w:pPr>
        <w:pStyle w:val="FootnoteText"/>
        <w:spacing w:line="360" w:lineRule="auto"/>
        <w:ind w:firstLine="720"/>
        <w:jc w:val="both"/>
        <w:rPr>
          <w:rFonts w:ascii="Times New Roman" w:hAnsi="Times New Roman" w:cs="Times New Roman"/>
          <w:sz w:val="24"/>
          <w:szCs w:val="24"/>
        </w:rPr>
      </w:pPr>
      <w:r w:rsidRPr="007B124B">
        <w:rPr>
          <w:rFonts w:ascii="Times New Roman" w:hAnsi="Times New Roman" w:cs="Times New Roman"/>
          <w:sz w:val="24"/>
          <w:szCs w:val="24"/>
        </w:rPr>
        <w:t xml:space="preserve">Sugiyono. (2009)  </w:t>
      </w:r>
      <w:r w:rsidRPr="007B124B">
        <w:rPr>
          <w:rFonts w:ascii="Times New Roman" w:hAnsi="Times New Roman" w:cs="Times New Roman"/>
          <w:b/>
          <w:sz w:val="24"/>
          <w:szCs w:val="24"/>
        </w:rPr>
        <w:t>Metode Penelitian Kuantitatif Kualitatif dan R&amp;D</w:t>
      </w:r>
      <w:r w:rsidRPr="007B124B">
        <w:rPr>
          <w:rFonts w:ascii="Times New Roman" w:hAnsi="Times New Roman" w:cs="Times New Roman"/>
          <w:sz w:val="24"/>
          <w:szCs w:val="24"/>
        </w:rPr>
        <w:t xml:space="preserve">, Penerbit Alfabeta, Bandung. </w:t>
      </w:r>
    </w:p>
    <w:p w:rsidR="007B124B" w:rsidRPr="007B124B" w:rsidRDefault="007B124B" w:rsidP="008F18B1">
      <w:pPr>
        <w:pStyle w:val="FootnoteText"/>
        <w:spacing w:line="360" w:lineRule="auto"/>
        <w:ind w:firstLine="720"/>
        <w:jc w:val="both"/>
        <w:rPr>
          <w:rFonts w:ascii="Times New Roman" w:hAnsi="Times New Roman" w:cs="Times New Roman"/>
          <w:sz w:val="32"/>
          <w:szCs w:val="24"/>
        </w:rPr>
      </w:pPr>
      <w:r w:rsidRPr="007B124B">
        <w:rPr>
          <w:rFonts w:ascii="Times New Roman" w:hAnsi="Times New Roman" w:cs="Times New Roman"/>
          <w:sz w:val="24"/>
        </w:rPr>
        <w:t xml:space="preserve">Hasil Wawancara bersama Ibu. Sipora B. Warella pada tanggal 18 Oktober 2019 Pukul 12.15 Wit </w:t>
      </w:r>
    </w:p>
    <w:p w:rsidR="008F18B1" w:rsidRPr="007B124B" w:rsidRDefault="008F18B1" w:rsidP="008F18B1">
      <w:pPr>
        <w:pStyle w:val="FootnoteText"/>
        <w:tabs>
          <w:tab w:val="left" w:pos="0"/>
        </w:tabs>
        <w:spacing w:line="360" w:lineRule="auto"/>
        <w:jc w:val="both"/>
        <w:rPr>
          <w:rFonts w:ascii="Times New Roman" w:hAnsi="Times New Roman" w:cs="Times New Roman"/>
          <w:sz w:val="24"/>
          <w:szCs w:val="24"/>
        </w:rPr>
      </w:pPr>
      <w:r w:rsidRPr="007B124B">
        <w:rPr>
          <w:rFonts w:ascii="Times New Roman" w:hAnsi="Times New Roman" w:cs="Times New Roman"/>
          <w:sz w:val="24"/>
          <w:szCs w:val="24"/>
        </w:rPr>
        <w:tab/>
      </w:r>
      <w:hyperlink r:id="rId13" w:history="1">
        <w:r w:rsidRPr="007B124B">
          <w:rPr>
            <w:rStyle w:val="Hyperlink"/>
            <w:rFonts w:ascii="Times New Roman" w:hAnsi="Times New Roman" w:cs="Times New Roman"/>
            <w:sz w:val="24"/>
            <w:szCs w:val="24"/>
          </w:rPr>
          <w:t>http://repository.uin-suska.ac.id/6198/3/BAB%20II.pdf</w:t>
        </w:r>
      </w:hyperlink>
      <w:r w:rsidRPr="007B124B">
        <w:rPr>
          <w:rFonts w:ascii="Times New Roman" w:hAnsi="Times New Roman" w:cs="Times New Roman"/>
          <w:sz w:val="24"/>
          <w:szCs w:val="24"/>
        </w:rPr>
        <w:t xml:space="preserve"> </w:t>
      </w:r>
    </w:p>
    <w:p w:rsidR="008F18B1" w:rsidRPr="007B124B" w:rsidRDefault="00533D7B" w:rsidP="008F18B1">
      <w:pPr>
        <w:pStyle w:val="FootnoteText"/>
        <w:spacing w:line="360" w:lineRule="auto"/>
        <w:ind w:left="720"/>
        <w:jc w:val="both"/>
        <w:rPr>
          <w:rFonts w:ascii="Times New Roman" w:hAnsi="Times New Roman" w:cs="Times New Roman"/>
          <w:sz w:val="24"/>
          <w:szCs w:val="24"/>
        </w:rPr>
      </w:pPr>
      <w:hyperlink r:id="rId14" w:history="1">
        <w:r w:rsidR="008F18B1" w:rsidRPr="007B124B">
          <w:rPr>
            <w:rStyle w:val="Hyperlink"/>
            <w:rFonts w:ascii="Times New Roman" w:hAnsi="Times New Roman" w:cs="Times New Roman"/>
            <w:sz w:val="24"/>
            <w:szCs w:val="24"/>
          </w:rPr>
          <w:t>https://www.pelajaran.co.id/2019/31/pengertian-revolusi-industri-4-0-prinsip-dan-tantangan-revolusi-industri-4-0.html</w:t>
        </w:r>
      </w:hyperlink>
      <w:r w:rsidR="008F18B1" w:rsidRPr="007B124B">
        <w:rPr>
          <w:rFonts w:ascii="Times New Roman" w:hAnsi="Times New Roman" w:cs="Times New Roman"/>
          <w:sz w:val="24"/>
          <w:szCs w:val="24"/>
        </w:rPr>
        <w:t xml:space="preserve"> </w:t>
      </w:r>
    </w:p>
    <w:p w:rsidR="008F18B1" w:rsidRPr="007B124B" w:rsidRDefault="008F18B1" w:rsidP="008F18B1">
      <w:pPr>
        <w:pStyle w:val="FootnoteText"/>
        <w:tabs>
          <w:tab w:val="left" w:pos="0"/>
        </w:tabs>
        <w:spacing w:line="360" w:lineRule="auto"/>
        <w:jc w:val="both"/>
        <w:rPr>
          <w:rFonts w:ascii="Times New Roman" w:hAnsi="Times New Roman" w:cs="Times New Roman"/>
          <w:sz w:val="24"/>
          <w:szCs w:val="24"/>
        </w:rPr>
      </w:pPr>
      <w:r w:rsidRPr="007B124B">
        <w:rPr>
          <w:rFonts w:ascii="Times New Roman" w:hAnsi="Times New Roman" w:cs="Times New Roman"/>
          <w:sz w:val="24"/>
          <w:szCs w:val="24"/>
        </w:rPr>
        <w:tab/>
      </w:r>
      <w:hyperlink r:id="rId15" w:history="1">
        <w:r w:rsidRPr="007B124B">
          <w:rPr>
            <w:rStyle w:val="Hyperlink"/>
            <w:rFonts w:ascii="Times New Roman" w:hAnsi="Times New Roman" w:cs="Times New Roman"/>
            <w:sz w:val="24"/>
            <w:szCs w:val="24"/>
          </w:rPr>
          <w:t>https://www.scribd.com/document/258035184/MAKALAH-KEPRIBADIAN</w:t>
        </w:r>
      </w:hyperlink>
      <w:r w:rsidRPr="007B124B">
        <w:rPr>
          <w:rFonts w:ascii="Times New Roman" w:hAnsi="Times New Roman" w:cs="Times New Roman"/>
          <w:sz w:val="24"/>
          <w:szCs w:val="24"/>
        </w:rPr>
        <w:t xml:space="preserve"> </w:t>
      </w:r>
    </w:p>
    <w:p w:rsidR="008F18B1" w:rsidRPr="007B124B" w:rsidRDefault="00533D7B" w:rsidP="008F18B1">
      <w:pPr>
        <w:pStyle w:val="FootnoteText"/>
        <w:spacing w:line="360" w:lineRule="auto"/>
        <w:ind w:firstLine="720"/>
        <w:jc w:val="both"/>
        <w:rPr>
          <w:rFonts w:ascii="Times New Roman" w:hAnsi="Times New Roman" w:cs="Times New Roman"/>
          <w:sz w:val="24"/>
          <w:szCs w:val="24"/>
        </w:rPr>
      </w:pPr>
      <w:hyperlink r:id="rId16" w:history="1">
        <w:r w:rsidR="008F18B1" w:rsidRPr="007B124B">
          <w:rPr>
            <w:rStyle w:val="Hyperlink"/>
            <w:rFonts w:ascii="Times New Roman" w:hAnsi="Times New Roman" w:cs="Times New Roman"/>
            <w:sz w:val="24"/>
            <w:szCs w:val="24"/>
          </w:rPr>
          <w:t>https://kbbi.web.id/derita</w:t>
        </w:r>
      </w:hyperlink>
      <w:r w:rsidR="008F18B1" w:rsidRPr="007B124B">
        <w:rPr>
          <w:rFonts w:ascii="Times New Roman" w:hAnsi="Times New Roman" w:cs="Times New Roman"/>
          <w:sz w:val="24"/>
          <w:szCs w:val="24"/>
        </w:rPr>
        <w:t xml:space="preserve"> </w:t>
      </w:r>
    </w:p>
    <w:p w:rsidR="00781741" w:rsidRPr="007B124B" w:rsidRDefault="00781741" w:rsidP="00781741">
      <w:pPr>
        <w:spacing w:line="360" w:lineRule="auto"/>
        <w:jc w:val="both"/>
        <w:rPr>
          <w:rFonts w:ascii="Times New Roman" w:hAnsi="Times New Roman" w:cs="Times New Roman"/>
          <w:color w:val="000000" w:themeColor="text1"/>
          <w:sz w:val="24"/>
        </w:rPr>
      </w:pPr>
    </w:p>
    <w:p w:rsidR="00781741" w:rsidRPr="007B124B" w:rsidRDefault="00781741"/>
    <w:sectPr w:rsidR="00781741" w:rsidRPr="007B124B" w:rsidSect="00781741">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D3D" w:rsidRDefault="00166D3D" w:rsidP="00781741">
      <w:pPr>
        <w:spacing w:after="0" w:line="240" w:lineRule="auto"/>
      </w:pPr>
      <w:r>
        <w:separator/>
      </w:r>
    </w:p>
  </w:endnote>
  <w:endnote w:type="continuationSeparator" w:id="0">
    <w:p w:rsidR="00166D3D" w:rsidRDefault="00166D3D" w:rsidP="0078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D3D" w:rsidRDefault="00166D3D" w:rsidP="00781741">
      <w:pPr>
        <w:spacing w:after="0" w:line="240" w:lineRule="auto"/>
      </w:pPr>
      <w:r>
        <w:separator/>
      </w:r>
    </w:p>
  </w:footnote>
  <w:footnote w:type="continuationSeparator" w:id="0">
    <w:p w:rsidR="00166D3D" w:rsidRDefault="00166D3D" w:rsidP="00781741">
      <w:pPr>
        <w:spacing w:after="0" w:line="240" w:lineRule="auto"/>
      </w:pPr>
      <w:r>
        <w:continuationSeparator/>
      </w:r>
    </w:p>
  </w:footnote>
  <w:footnote w:id="1">
    <w:p w:rsidR="00781741" w:rsidRPr="007B124B" w:rsidRDefault="00781741" w:rsidP="00781741">
      <w:pPr>
        <w:pStyle w:val="FootnoteText"/>
        <w:tabs>
          <w:tab w:val="left" w:pos="0"/>
        </w:tabs>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w:t>
      </w:r>
      <w:hyperlink r:id="rId1" w:history="1">
        <w:r w:rsidRPr="007B124B">
          <w:rPr>
            <w:rStyle w:val="Hyperlink"/>
            <w:rFonts w:ascii="Times New Roman" w:hAnsi="Times New Roman" w:cs="Times New Roman"/>
          </w:rPr>
          <w:t>https://www.scribd.com/document/258035184/MAKALAH-KEPRIBADIAN</w:t>
        </w:r>
      </w:hyperlink>
      <w:r w:rsidRPr="007B124B">
        <w:rPr>
          <w:rFonts w:ascii="Times New Roman" w:hAnsi="Times New Roman" w:cs="Times New Roman"/>
        </w:rPr>
        <w:t xml:space="preserve"> dikutip pada tanggal 15 Oktober 2019 Pukul 09.45 Wit.</w:t>
      </w:r>
    </w:p>
  </w:footnote>
  <w:footnote w:id="2">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Mayasari Ros. (2014) </w:t>
      </w:r>
      <w:r w:rsidRPr="007B124B">
        <w:rPr>
          <w:rFonts w:ascii="Times New Roman" w:hAnsi="Times New Roman" w:cs="Times New Roman"/>
          <w:b/>
        </w:rPr>
        <w:t xml:space="preserve">Mengembangkan Pribadi yang Tangguh melalui Pengembangan Keterampilan </w:t>
      </w:r>
      <w:r w:rsidRPr="007B124B">
        <w:rPr>
          <w:rFonts w:ascii="Times New Roman" w:hAnsi="Times New Roman" w:cs="Times New Roman"/>
          <w:b/>
          <w:i/>
        </w:rPr>
        <w:t>Resilience</w:t>
      </w:r>
      <w:r w:rsidRPr="007B124B">
        <w:rPr>
          <w:rFonts w:ascii="Times New Roman" w:hAnsi="Times New Roman" w:cs="Times New Roman"/>
          <w:i/>
        </w:rPr>
        <w:t xml:space="preserve">, </w:t>
      </w:r>
      <w:r w:rsidRPr="007B124B">
        <w:rPr>
          <w:rFonts w:ascii="Times New Roman" w:hAnsi="Times New Roman" w:cs="Times New Roman"/>
        </w:rPr>
        <w:t>Jurnal Dakwah, Vol. XV, No. 2. Hal. 266.</w:t>
      </w:r>
    </w:p>
  </w:footnote>
  <w:footnote w:id="3">
    <w:p w:rsidR="004A56D7" w:rsidRPr="007B124B" w:rsidRDefault="004A56D7" w:rsidP="004A56D7">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Hasil Wawancara bersama Ibu. Sipora B. Warella pada tanggal 18 Oktober 2019</w:t>
      </w:r>
      <w:r w:rsidR="007B124B" w:rsidRPr="007B124B">
        <w:rPr>
          <w:rFonts w:ascii="Times New Roman" w:hAnsi="Times New Roman" w:cs="Times New Roman"/>
        </w:rPr>
        <w:t xml:space="preserve"> Pukul 12.15 Wit</w:t>
      </w:r>
    </w:p>
  </w:footnote>
  <w:footnote w:id="4">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Saryono dan Mekar Dwi Anggraeni. (2010) </w:t>
      </w:r>
      <w:r w:rsidRPr="007B124B">
        <w:rPr>
          <w:rFonts w:ascii="Times New Roman" w:hAnsi="Times New Roman" w:cs="Times New Roman"/>
          <w:b/>
        </w:rPr>
        <w:t>Metodologi Penelitian Kualitatif dalam Bidang Kesehatan</w:t>
      </w:r>
      <w:r w:rsidRPr="007B124B">
        <w:rPr>
          <w:rFonts w:ascii="Times New Roman" w:hAnsi="Times New Roman" w:cs="Times New Roman"/>
        </w:rPr>
        <w:t>, Penerbit Nuha Medika, Yogjakarta. Hal. 65.</w:t>
      </w:r>
    </w:p>
  </w:footnote>
  <w:footnote w:id="5">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Kartini Kartono. (1990) </w:t>
      </w:r>
      <w:r w:rsidRPr="007B124B">
        <w:rPr>
          <w:rFonts w:ascii="Times New Roman" w:hAnsi="Times New Roman" w:cs="Times New Roman"/>
          <w:b/>
        </w:rPr>
        <w:t>Pengantar Metodologi Riset Sosial</w:t>
      </w:r>
      <w:r w:rsidRPr="007B124B">
        <w:rPr>
          <w:rFonts w:ascii="Times New Roman" w:hAnsi="Times New Roman" w:cs="Times New Roman"/>
        </w:rPr>
        <w:t xml:space="preserve">, Penerbit Mandar Maju, Bandung. Hal. 33. </w:t>
      </w:r>
    </w:p>
  </w:footnote>
  <w:footnote w:id="6">
    <w:p w:rsidR="00781741" w:rsidRPr="00876C21" w:rsidRDefault="00781741" w:rsidP="00876C21">
      <w:pPr>
        <w:spacing w:line="360" w:lineRule="auto"/>
        <w:jc w:val="both"/>
        <w:rPr>
          <w:rFonts w:ascii="Times New Roman" w:hAnsi="Times New Roman" w:cs="Times New Roman"/>
          <w:sz w:val="20"/>
          <w:lang w:val="en-US"/>
        </w:rPr>
      </w:pPr>
      <w:r w:rsidRPr="007B124B">
        <w:rPr>
          <w:rFonts w:ascii="Times New Roman" w:hAnsi="Times New Roman" w:cs="Times New Roman"/>
          <w:sz w:val="20"/>
          <w:vertAlign w:val="superscript"/>
        </w:rPr>
        <w:footnoteRef/>
      </w:r>
      <w:r w:rsidRPr="007B124B">
        <w:rPr>
          <w:rFonts w:ascii="Times New Roman" w:hAnsi="Times New Roman" w:cs="Times New Roman"/>
          <w:sz w:val="20"/>
          <w:vertAlign w:val="superscript"/>
        </w:rPr>
        <w:t xml:space="preserve"> </w:t>
      </w:r>
      <w:r w:rsidRPr="007B124B">
        <w:rPr>
          <w:rFonts w:ascii="Times New Roman" w:hAnsi="Times New Roman" w:cs="Times New Roman"/>
          <w:sz w:val="20"/>
        </w:rPr>
        <w:t xml:space="preserve">Sugiyono. (2009)  </w:t>
      </w:r>
      <w:r w:rsidRPr="007B124B">
        <w:rPr>
          <w:rFonts w:ascii="Times New Roman" w:hAnsi="Times New Roman" w:cs="Times New Roman"/>
          <w:b/>
          <w:sz w:val="20"/>
        </w:rPr>
        <w:t>Metode Penelitian Kuantitatif Kualitatif dan R&amp;D</w:t>
      </w:r>
      <w:r w:rsidRPr="007B124B">
        <w:rPr>
          <w:rFonts w:ascii="Times New Roman" w:hAnsi="Times New Roman" w:cs="Times New Roman"/>
          <w:sz w:val="20"/>
        </w:rPr>
        <w:t xml:space="preserve">, Penerbit Alfabeta, Bandung. Hal. </w:t>
      </w:r>
      <w:r w:rsidRPr="007B124B">
        <w:rPr>
          <w:rFonts w:ascii="Times New Roman" w:hAnsi="Times New Roman" w:cs="Times New Roman"/>
          <w:sz w:val="20"/>
        </w:rPr>
        <w:t>137.</w:t>
      </w:r>
    </w:p>
  </w:footnote>
  <w:footnote w:id="7">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w:t>
      </w:r>
      <w:r w:rsidRPr="007B124B">
        <w:rPr>
          <w:rFonts w:ascii="Times New Roman" w:hAnsi="Times New Roman" w:cs="Times New Roman"/>
        </w:rPr>
        <w:t xml:space="preserve">Sugiyono. </w:t>
      </w:r>
      <w:r w:rsidRPr="007B124B">
        <w:rPr>
          <w:rFonts w:ascii="Times New Roman" w:eastAsia="Times New Roman" w:hAnsi="Times New Roman" w:cs="Times New Roman"/>
          <w:i/>
        </w:rPr>
        <w:t>Op. Cit</w:t>
      </w:r>
      <w:r w:rsidRPr="007B124B">
        <w:rPr>
          <w:rFonts w:ascii="Times New Roman" w:hAnsi="Times New Roman" w:cs="Times New Roman"/>
        </w:rPr>
        <w:t xml:space="preserve"> . Hal. 2.</w:t>
      </w:r>
    </w:p>
  </w:footnote>
  <w:footnote w:id="8">
    <w:p w:rsidR="00781741" w:rsidRPr="007B124B" w:rsidRDefault="00781741" w:rsidP="00781741">
      <w:pPr>
        <w:spacing w:line="360" w:lineRule="auto"/>
        <w:ind w:right="18"/>
        <w:jc w:val="both"/>
        <w:rPr>
          <w:rFonts w:ascii="Times New Roman" w:eastAsia="Times New Roman" w:hAnsi="Times New Roman" w:cs="Times New Roman"/>
          <w:sz w:val="20"/>
          <w:szCs w:val="20"/>
        </w:rPr>
      </w:pPr>
      <w:r w:rsidRPr="007B124B">
        <w:rPr>
          <w:rStyle w:val="FootnoteReference"/>
          <w:rFonts w:ascii="Times New Roman" w:hAnsi="Times New Roman" w:cs="Times New Roman"/>
          <w:sz w:val="20"/>
          <w:szCs w:val="20"/>
        </w:rPr>
        <w:footnoteRef/>
      </w:r>
      <w:r w:rsidRPr="007B124B">
        <w:rPr>
          <w:rFonts w:ascii="Times New Roman" w:hAnsi="Times New Roman" w:cs="Times New Roman"/>
          <w:sz w:val="20"/>
          <w:szCs w:val="20"/>
        </w:rPr>
        <w:t xml:space="preserve"> </w:t>
      </w:r>
      <w:r w:rsidRPr="007B124B">
        <w:rPr>
          <w:rFonts w:ascii="Times New Roman" w:eastAsia="Times New Roman" w:hAnsi="Times New Roman" w:cs="Times New Roman"/>
          <w:sz w:val="20"/>
          <w:szCs w:val="20"/>
        </w:rPr>
        <w:t xml:space="preserve">Milles dan Huberman. (1992) </w:t>
      </w:r>
      <w:r w:rsidRPr="007B124B">
        <w:rPr>
          <w:rFonts w:ascii="Times New Roman" w:eastAsia="Times New Roman" w:hAnsi="Times New Roman" w:cs="Times New Roman"/>
          <w:b/>
          <w:sz w:val="20"/>
          <w:szCs w:val="20"/>
        </w:rPr>
        <w:t>Analisis Data Kualitatif</w:t>
      </w:r>
      <w:r w:rsidRPr="007B124B">
        <w:rPr>
          <w:rFonts w:ascii="Times New Roman" w:eastAsia="Times New Roman" w:hAnsi="Times New Roman" w:cs="Times New Roman"/>
          <w:sz w:val="20"/>
          <w:szCs w:val="20"/>
        </w:rPr>
        <w:t>, Penerbit Universitas Indonesia Press, Jakarta. Hal. 16.</w:t>
      </w:r>
    </w:p>
    <w:p w:rsidR="00781741" w:rsidRPr="007B124B" w:rsidRDefault="00781741" w:rsidP="00781741">
      <w:pPr>
        <w:pStyle w:val="FootnoteText"/>
        <w:spacing w:line="360" w:lineRule="auto"/>
        <w:jc w:val="both"/>
        <w:rPr>
          <w:rFonts w:ascii="Times New Roman" w:hAnsi="Times New Roman" w:cs="Times New Roman"/>
        </w:rPr>
      </w:pPr>
    </w:p>
  </w:footnote>
  <w:footnote w:id="9">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Alwisol. (2004) </w:t>
      </w:r>
      <w:r w:rsidRPr="007B124B">
        <w:rPr>
          <w:rFonts w:ascii="Times New Roman" w:hAnsi="Times New Roman" w:cs="Times New Roman"/>
          <w:b/>
        </w:rPr>
        <w:t>Psikologi Kepribadian</w:t>
      </w:r>
      <w:r w:rsidRPr="007B124B">
        <w:rPr>
          <w:rFonts w:ascii="Times New Roman" w:hAnsi="Times New Roman" w:cs="Times New Roman"/>
        </w:rPr>
        <w:t>, Penerbit UM Press, Malang. Hal. 39.</w:t>
      </w:r>
    </w:p>
  </w:footnote>
  <w:footnote w:id="10">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E. Koeswara. (1991) </w:t>
      </w:r>
      <w:r w:rsidRPr="007B124B">
        <w:rPr>
          <w:rFonts w:ascii="Times New Roman" w:hAnsi="Times New Roman" w:cs="Times New Roman"/>
          <w:b/>
        </w:rPr>
        <w:t>Teori-Teori Kepribadian</w:t>
      </w:r>
      <w:r w:rsidRPr="007B124B">
        <w:rPr>
          <w:rFonts w:ascii="Times New Roman" w:hAnsi="Times New Roman" w:cs="Times New Roman"/>
        </w:rPr>
        <w:t>, Penerbit PT Eresco, Bandung. Hal. 10-11.</w:t>
      </w:r>
    </w:p>
  </w:footnote>
  <w:footnote w:id="11">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w:t>
      </w:r>
      <w:r w:rsidRPr="007B124B">
        <w:rPr>
          <w:rFonts w:ascii="Times New Roman" w:hAnsi="Times New Roman" w:cs="Times New Roman"/>
          <w:i/>
        </w:rPr>
        <w:t xml:space="preserve">Ibid, </w:t>
      </w:r>
      <w:r w:rsidRPr="007B124B">
        <w:rPr>
          <w:rFonts w:ascii="Times New Roman" w:hAnsi="Times New Roman" w:cs="Times New Roman"/>
        </w:rPr>
        <w:t>Hal. 7.</w:t>
      </w:r>
    </w:p>
  </w:footnote>
  <w:footnote w:id="12">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H. Ahmad Fauzi. (1999) </w:t>
      </w:r>
      <w:r w:rsidRPr="007B124B">
        <w:rPr>
          <w:rFonts w:ascii="Times New Roman" w:hAnsi="Times New Roman" w:cs="Times New Roman"/>
          <w:b/>
        </w:rPr>
        <w:t>Psikologi Umum</w:t>
      </w:r>
      <w:r w:rsidRPr="007B124B">
        <w:rPr>
          <w:rFonts w:ascii="Times New Roman" w:hAnsi="Times New Roman" w:cs="Times New Roman"/>
        </w:rPr>
        <w:t>, Penerbit Pustaka Setia, Bandung. Hal. 132.</w:t>
      </w:r>
    </w:p>
  </w:footnote>
  <w:footnote w:id="13">
    <w:p w:rsidR="00781741" w:rsidRPr="007B124B" w:rsidRDefault="00781741" w:rsidP="00781741">
      <w:pPr>
        <w:pStyle w:val="FootnoteText"/>
        <w:tabs>
          <w:tab w:val="left" w:pos="0"/>
        </w:tabs>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w:t>
      </w:r>
      <w:hyperlink r:id="rId2" w:history="1">
        <w:r w:rsidRPr="007B124B">
          <w:rPr>
            <w:rStyle w:val="Hyperlink"/>
            <w:rFonts w:ascii="Times New Roman" w:hAnsi="Times New Roman" w:cs="Times New Roman"/>
          </w:rPr>
          <w:t>http://repository.uin-suska.ac.id/6198/3/BAB%20II.pdf</w:t>
        </w:r>
      </w:hyperlink>
      <w:r w:rsidRPr="007B124B">
        <w:rPr>
          <w:rFonts w:ascii="Times New Roman" w:hAnsi="Times New Roman" w:cs="Times New Roman"/>
        </w:rPr>
        <w:t xml:space="preserve"> dikutip pada tanggal 17 Oktober 2019 Pukul 10.00 Wit.</w:t>
      </w:r>
    </w:p>
  </w:footnote>
  <w:footnote w:id="14">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00533D7B">
        <w:rPr>
          <w:rFonts w:ascii="Times New Roman" w:hAnsi="Times New Roman" w:cs="Times New Roman"/>
          <w:lang w:val="en-US"/>
        </w:rPr>
        <w:t xml:space="preserve"> </w:t>
      </w:r>
      <w:bookmarkStart w:id="0" w:name="_GoBack"/>
      <w:bookmarkEnd w:id="0"/>
      <w:r w:rsidR="00533D7B">
        <w:fldChar w:fldCharType="begin"/>
      </w:r>
      <w:r w:rsidR="00533D7B">
        <w:instrText xml:space="preserve"> HYPERLINK "https://www.pelajaran.co.id/2019/31/pengertian-revolusi-industri-4-0-prinsip-dan-tantangan-revolusi-industri-4-0.html" </w:instrText>
      </w:r>
      <w:r w:rsidR="00533D7B">
        <w:fldChar w:fldCharType="separate"/>
      </w:r>
      <w:r w:rsidRPr="007B124B">
        <w:rPr>
          <w:rStyle w:val="Hyperlink"/>
          <w:rFonts w:ascii="Times New Roman" w:hAnsi="Times New Roman" w:cs="Times New Roman"/>
        </w:rPr>
        <w:t>https://www.pelajaran.co.id/2019/31/pengertian-revolusi-industri-4-0-prinsip-dan-tantangan-revolusi-industri-4-0.html</w:t>
      </w:r>
      <w:r w:rsidR="00533D7B">
        <w:rPr>
          <w:rStyle w:val="Hyperlink"/>
          <w:rFonts w:ascii="Times New Roman" w:hAnsi="Times New Roman" w:cs="Times New Roman"/>
        </w:rPr>
        <w:fldChar w:fldCharType="end"/>
      </w:r>
      <w:r w:rsidRPr="007B124B">
        <w:rPr>
          <w:rFonts w:ascii="Times New Roman" w:hAnsi="Times New Roman" w:cs="Times New Roman"/>
        </w:rPr>
        <w:t xml:space="preserve"> dikutip pada tanggal 17 Oktober 2019 Pukul 11.45 Wit.</w:t>
      </w:r>
    </w:p>
  </w:footnote>
  <w:footnote w:id="15">
    <w:p w:rsidR="00781741" w:rsidRPr="007B124B" w:rsidRDefault="00781741" w:rsidP="00781741">
      <w:pPr>
        <w:spacing w:line="360" w:lineRule="auto"/>
        <w:jc w:val="both"/>
        <w:rPr>
          <w:rFonts w:ascii="Times New Roman" w:hAnsi="Times New Roman" w:cs="Times New Roman"/>
          <w:sz w:val="20"/>
        </w:rPr>
      </w:pPr>
      <w:r w:rsidRPr="007B124B">
        <w:rPr>
          <w:rStyle w:val="FootnoteReference"/>
          <w:rFonts w:ascii="Times New Roman" w:hAnsi="Times New Roman" w:cs="Times New Roman"/>
          <w:sz w:val="20"/>
        </w:rPr>
        <w:footnoteRef/>
      </w:r>
      <w:r w:rsidRPr="007B124B">
        <w:rPr>
          <w:rFonts w:ascii="Times New Roman" w:hAnsi="Times New Roman" w:cs="Times New Roman"/>
          <w:sz w:val="20"/>
        </w:rPr>
        <w:t xml:space="preserve"> Kreitner, R. &amp; Kinicki, A. (2005). </w:t>
      </w:r>
      <w:r w:rsidRPr="007B124B">
        <w:rPr>
          <w:rFonts w:ascii="Times New Roman" w:hAnsi="Times New Roman" w:cs="Times New Roman"/>
          <w:b/>
          <w:sz w:val="20"/>
        </w:rPr>
        <w:t>Perilaku Organisasi</w:t>
      </w:r>
      <w:r w:rsidRPr="007B124B">
        <w:rPr>
          <w:rFonts w:ascii="Times New Roman" w:hAnsi="Times New Roman" w:cs="Times New Roman"/>
          <w:sz w:val="20"/>
        </w:rPr>
        <w:t>. Buku 2. Edisi  5.  Alih Bahasa: Erly Suandy, Penerbit Salemba Empat, Jakarta.</w:t>
      </w:r>
    </w:p>
    <w:p w:rsidR="00781741" w:rsidRPr="007B124B" w:rsidRDefault="00781741" w:rsidP="00781741">
      <w:pPr>
        <w:pStyle w:val="FootnoteText"/>
        <w:spacing w:line="360" w:lineRule="auto"/>
        <w:jc w:val="both"/>
        <w:rPr>
          <w:rFonts w:ascii="Times New Roman" w:hAnsi="Times New Roman" w:cs="Times New Roman"/>
        </w:rPr>
      </w:pPr>
    </w:p>
  </w:footnote>
  <w:footnote w:id="16">
    <w:p w:rsidR="00781741" w:rsidRPr="007B124B" w:rsidRDefault="00781741" w:rsidP="00781741">
      <w:pPr>
        <w:spacing w:line="360" w:lineRule="auto"/>
        <w:jc w:val="both"/>
        <w:rPr>
          <w:rFonts w:ascii="Times New Roman" w:hAnsi="Times New Roman" w:cs="Times New Roman"/>
          <w:sz w:val="20"/>
        </w:rPr>
      </w:pPr>
      <w:r w:rsidRPr="007B124B">
        <w:rPr>
          <w:rFonts w:ascii="Times New Roman" w:hAnsi="Times New Roman" w:cs="Times New Roman"/>
          <w:sz w:val="20"/>
          <w:vertAlign w:val="superscript"/>
        </w:rPr>
        <w:footnoteRef/>
      </w:r>
      <w:r w:rsidRPr="007B124B">
        <w:rPr>
          <w:rFonts w:ascii="Times New Roman" w:hAnsi="Times New Roman" w:cs="Times New Roman"/>
          <w:sz w:val="20"/>
        </w:rPr>
        <w:t xml:space="preserve"> Slamet Rosyadi. (2018) </w:t>
      </w:r>
      <w:r w:rsidRPr="007B124B">
        <w:rPr>
          <w:rFonts w:ascii="Times New Roman" w:hAnsi="Times New Roman" w:cs="Times New Roman"/>
          <w:b/>
          <w:sz w:val="20"/>
        </w:rPr>
        <w:t>Revolusi Industri 4.0 : Peluang dan Tantangan Bagi Alumni Universitas Terbuka</w:t>
      </w:r>
      <w:r w:rsidRPr="007B124B">
        <w:rPr>
          <w:rFonts w:ascii="Times New Roman" w:hAnsi="Times New Roman" w:cs="Times New Roman"/>
          <w:sz w:val="20"/>
        </w:rPr>
        <w:t>, Jurnal Universitas Jenderal Soedirman. Hal. 1-2.</w:t>
      </w:r>
    </w:p>
    <w:p w:rsidR="00781741" w:rsidRPr="007B124B" w:rsidRDefault="00781741" w:rsidP="00781741">
      <w:pPr>
        <w:pStyle w:val="FootnoteText"/>
        <w:spacing w:line="360" w:lineRule="auto"/>
        <w:jc w:val="both"/>
        <w:rPr>
          <w:rFonts w:ascii="Times New Roman" w:hAnsi="Times New Roman" w:cs="Times New Roman"/>
        </w:rPr>
      </w:pPr>
    </w:p>
  </w:footnote>
  <w:footnote w:id="17">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Disampaikan oleh Prof. Siti Irene Astuti Dwiningrum pada </w:t>
      </w:r>
      <w:r w:rsidRPr="007B124B">
        <w:rPr>
          <w:rFonts w:ascii="Times New Roman" w:hAnsi="Times New Roman" w:cs="Times New Roman"/>
          <w:b/>
        </w:rPr>
        <w:t>Kegiatan Seminar Nasional Pendidikan, Agama dan Budaya di Era Milenial</w:t>
      </w:r>
      <w:r w:rsidRPr="007B124B">
        <w:rPr>
          <w:rFonts w:ascii="Times New Roman" w:hAnsi="Times New Roman" w:cs="Times New Roman"/>
        </w:rPr>
        <w:t>, 17-18 Oktober 2019, Depan Auditorium IAKN Ambon.</w:t>
      </w:r>
    </w:p>
  </w:footnote>
  <w:footnote w:id="18">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Keseluruhan Teks Yunani dalam karya ilmiah ini didasarkan pada terjemahan yang diambil dari LXX-Septuaginta Rahfs. CD.ROM. </w:t>
      </w:r>
      <w:r w:rsidRPr="007B124B">
        <w:rPr>
          <w:rFonts w:ascii="Times New Roman" w:hAnsi="Times New Roman" w:cs="Times New Roman"/>
          <w:i/>
        </w:rPr>
        <w:t xml:space="preserve">Bible Works. </w:t>
      </w:r>
      <w:r w:rsidRPr="007B124B">
        <w:rPr>
          <w:rFonts w:ascii="Times New Roman" w:hAnsi="Times New Roman" w:cs="Times New Roman"/>
        </w:rPr>
        <w:t>6.0, 2003 Sedangkan Teks Indonesia berdasarkan Terjemahan Baru LAI.</w:t>
      </w:r>
    </w:p>
  </w:footnote>
  <w:footnote w:id="19">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Alkitab Rainbow. Surat Paulus yang kedua kepada Timotius.</w:t>
      </w:r>
    </w:p>
  </w:footnote>
  <w:footnote w:id="20">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Marlen T. Alakaman. (2015) </w:t>
      </w:r>
      <w:r w:rsidRPr="007B124B">
        <w:rPr>
          <w:rFonts w:ascii="Times New Roman" w:hAnsi="Times New Roman" w:cs="Times New Roman"/>
          <w:b/>
        </w:rPr>
        <w:t>Buku Ajar Pengantar dan Pembimbing Perjanjian Baru</w:t>
      </w:r>
      <w:r w:rsidRPr="007B124B">
        <w:rPr>
          <w:rFonts w:ascii="Times New Roman" w:hAnsi="Times New Roman" w:cs="Times New Roman"/>
        </w:rPr>
        <w:t xml:space="preserve">. Hal. 63. </w:t>
      </w:r>
    </w:p>
  </w:footnote>
  <w:footnote w:id="21">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Marxen Willi. (2009) </w:t>
      </w:r>
      <w:r w:rsidRPr="007B124B">
        <w:rPr>
          <w:rFonts w:ascii="Times New Roman" w:hAnsi="Times New Roman" w:cs="Times New Roman"/>
          <w:b/>
        </w:rPr>
        <w:t>Pengantar Perjanjian Baru</w:t>
      </w:r>
      <w:r w:rsidRPr="007B124B">
        <w:rPr>
          <w:rFonts w:ascii="Times New Roman" w:hAnsi="Times New Roman" w:cs="Times New Roman"/>
        </w:rPr>
        <w:t>. Penerbit BPK-GM</w:t>
      </w:r>
      <w:r w:rsidRPr="007B124B">
        <w:rPr>
          <w:rFonts w:ascii="Times New Roman" w:hAnsi="Times New Roman" w:cs="Times New Roman"/>
          <w:i/>
        </w:rPr>
        <w:t xml:space="preserve">, </w:t>
      </w:r>
      <w:r w:rsidRPr="007B124B">
        <w:rPr>
          <w:rFonts w:ascii="Times New Roman" w:hAnsi="Times New Roman" w:cs="Times New Roman"/>
        </w:rPr>
        <w:t>Jakarta.</w:t>
      </w:r>
    </w:p>
  </w:footnote>
  <w:footnote w:id="22">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Marlen T. Alakaman. </w:t>
      </w:r>
      <w:r w:rsidRPr="007B124B">
        <w:rPr>
          <w:rFonts w:ascii="Times New Roman" w:hAnsi="Times New Roman" w:cs="Times New Roman"/>
          <w:i/>
        </w:rPr>
        <w:t>Op Cit.</w:t>
      </w:r>
      <w:r w:rsidRPr="007B124B">
        <w:rPr>
          <w:rFonts w:ascii="Times New Roman" w:hAnsi="Times New Roman" w:cs="Times New Roman"/>
        </w:rPr>
        <w:t xml:space="preserve"> Hal. 55.</w:t>
      </w:r>
    </w:p>
  </w:footnote>
  <w:footnote w:id="23">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M.E. Duyverman. (2008) </w:t>
      </w:r>
      <w:r w:rsidRPr="007B124B">
        <w:rPr>
          <w:rFonts w:ascii="Times New Roman" w:hAnsi="Times New Roman" w:cs="Times New Roman"/>
          <w:b/>
        </w:rPr>
        <w:t>Pembimbing ke dalam PB</w:t>
      </w:r>
      <w:r w:rsidRPr="007B124B">
        <w:rPr>
          <w:rFonts w:ascii="Times New Roman" w:hAnsi="Times New Roman" w:cs="Times New Roman"/>
        </w:rPr>
        <w:t>. Penerbit BPK-GM</w:t>
      </w:r>
      <w:r w:rsidRPr="007B124B">
        <w:rPr>
          <w:rFonts w:ascii="Times New Roman" w:hAnsi="Times New Roman" w:cs="Times New Roman"/>
          <w:i/>
        </w:rPr>
        <w:t xml:space="preserve">, </w:t>
      </w:r>
      <w:r w:rsidRPr="007B124B">
        <w:rPr>
          <w:rFonts w:ascii="Times New Roman" w:hAnsi="Times New Roman" w:cs="Times New Roman"/>
        </w:rPr>
        <w:t xml:space="preserve">Jakarta. </w:t>
      </w:r>
      <w:r w:rsidR="00912EB1" w:rsidRPr="007B124B">
        <w:rPr>
          <w:rFonts w:ascii="Times New Roman" w:hAnsi="Times New Roman" w:cs="Times New Roman"/>
        </w:rPr>
        <w:t>Hal</w:t>
      </w:r>
      <w:r w:rsidRPr="007B124B">
        <w:rPr>
          <w:rFonts w:ascii="Times New Roman" w:hAnsi="Times New Roman" w:cs="Times New Roman"/>
        </w:rPr>
        <w:t>. 152-153.</w:t>
      </w:r>
    </w:p>
  </w:footnote>
  <w:footnote w:id="24">
    <w:p w:rsidR="00781741" w:rsidRPr="007B124B" w:rsidRDefault="00781741" w:rsidP="00781741">
      <w:pPr>
        <w:pStyle w:val="FootnoteText"/>
        <w:spacing w:line="360" w:lineRule="auto"/>
        <w:jc w:val="both"/>
        <w:rPr>
          <w:rFonts w:ascii="Times New Roman" w:hAnsi="Times New Roman" w:cs="Times New Roman"/>
        </w:rPr>
      </w:pPr>
      <w:r w:rsidRPr="007B124B">
        <w:rPr>
          <w:rStyle w:val="FootnoteReference"/>
          <w:rFonts w:ascii="Times New Roman" w:hAnsi="Times New Roman" w:cs="Times New Roman"/>
        </w:rPr>
        <w:footnoteRef/>
      </w:r>
      <w:r w:rsidRPr="007B124B">
        <w:rPr>
          <w:rFonts w:ascii="Times New Roman" w:hAnsi="Times New Roman" w:cs="Times New Roman"/>
        </w:rPr>
        <w:t xml:space="preserve"> </w:t>
      </w:r>
      <w:hyperlink r:id="rId3" w:history="1">
        <w:r w:rsidRPr="007B124B">
          <w:rPr>
            <w:rStyle w:val="Hyperlink"/>
            <w:rFonts w:ascii="Times New Roman" w:hAnsi="Times New Roman" w:cs="Times New Roman"/>
          </w:rPr>
          <w:t>https://kbbi.web.id/derita</w:t>
        </w:r>
      </w:hyperlink>
      <w:r w:rsidRPr="007B124B">
        <w:rPr>
          <w:rFonts w:ascii="Times New Roman" w:hAnsi="Times New Roman" w:cs="Times New Roman"/>
        </w:rPr>
        <w:t xml:space="preserve"> dikutip pada tanggal 17 Oktober 2019 Pukul 17.45 Wit.</w:t>
      </w:r>
    </w:p>
  </w:footnote>
  <w:footnote w:id="25">
    <w:p w:rsidR="00781741" w:rsidRPr="007B124B" w:rsidRDefault="00781741" w:rsidP="00781741">
      <w:pPr>
        <w:spacing w:line="360" w:lineRule="auto"/>
        <w:jc w:val="both"/>
        <w:rPr>
          <w:rFonts w:ascii="Times New Roman" w:hAnsi="Times New Roman" w:cs="Times New Roman"/>
          <w:sz w:val="20"/>
        </w:rPr>
      </w:pPr>
      <w:r w:rsidRPr="007B124B">
        <w:rPr>
          <w:rFonts w:ascii="Times New Roman" w:hAnsi="Times New Roman" w:cs="Times New Roman"/>
          <w:sz w:val="20"/>
          <w:vertAlign w:val="superscript"/>
        </w:rPr>
        <w:footnoteRef/>
      </w:r>
      <w:r w:rsidRPr="007B124B">
        <w:rPr>
          <w:rFonts w:ascii="Times New Roman" w:hAnsi="Times New Roman" w:cs="Times New Roman"/>
          <w:sz w:val="20"/>
        </w:rPr>
        <w:t xml:space="preserve"> Merrill c.Tenney (2001) </w:t>
      </w:r>
      <w:r w:rsidRPr="007B124B">
        <w:rPr>
          <w:rFonts w:ascii="Times New Roman" w:hAnsi="Times New Roman" w:cs="Times New Roman"/>
          <w:b/>
          <w:sz w:val="20"/>
        </w:rPr>
        <w:t>Survei Perjanjian Baru</w:t>
      </w:r>
      <w:r w:rsidRPr="007B124B">
        <w:rPr>
          <w:rFonts w:ascii="Times New Roman" w:hAnsi="Times New Roman" w:cs="Times New Roman"/>
          <w:sz w:val="20"/>
        </w:rPr>
        <w:t>, Penerbit Gandum Mas, Malang. Hal. 421.</w:t>
      </w:r>
    </w:p>
    <w:p w:rsidR="00781741" w:rsidRPr="007B124B" w:rsidRDefault="00781741" w:rsidP="0078174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73D7"/>
    <w:multiLevelType w:val="hybridMultilevel"/>
    <w:tmpl w:val="0AF0E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D00"/>
    <w:multiLevelType w:val="hybridMultilevel"/>
    <w:tmpl w:val="1D8E3C98"/>
    <w:lvl w:ilvl="0" w:tplc="9EEAE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E30DCE"/>
    <w:multiLevelType w:val="hybridMultilevel"/>
    <w:tmpl w:val="A7B43ED2"/>
    <w:lvl w:ilvl="0" w:tplc="736C63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B6994"/>
    <w:multiLevelType w:val="hybridMultilevel"/>
    <w:tmpl w:val="162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60DF0"/>
    <w:multiLevelType w:val="hybridMultilevel"/>
    <w:tmpl w:val="54968D0C"/>
    <w:lvl w:ilvl="0" w:tplc="846EDFC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673FB"/>
    <w:multiLevelType w:val="multilevel"/>
    <w:tmpl w:val="A35EDC7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02F6511"/>
    <w:multiLevelType w:val="hybridMultilevel"/>
    <w:tmpl w:val="467A17B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65497C"/>
    <w:multiLevelType w:val="hybridMultilevel"/>
    <w:tmpl w:val="07DCDFC0"/>
    <w:lvl w:ilvl="0" w:tplc="9D76482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68846E1C"/>
    <w:multiLevelType w:val="multilevel"/>
    <w:tmpl w:val="9EA478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CEA1F38"/>
    <w:multiLevelType w:val="multilevel"/>
    <w:tmpl w:val="F1D40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AB67E04"/>
    <w:multiLevelType w:val="multilevel"/>
    <w:tmpl w:val="83BAD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8"/>
  </w:num>
  <w:num w:numId="4">
    <w:abstractNumId w:val="1"/>
  </w:num>
  <w:num w:numId="5">
    <w:abstractNumId w:val="2"/>
  </w:num>
  <w:num w:numId="6">
    <w:abstractNumId w:val="10"/>
  </w:num>
  <w:num w:numId="7">
    <w:abstractNumId w:val="6"/>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1"/>
    <w:rsid w:val="00031F56"/>
    <w:rsid w:val="000B7159"/>
    <w:rsid w:val="00142B7A"/>
    <w:rsid w:val="00166D3D"/>
    <w:rsid w:val="00202DF3"/>
    <w:rsid w:val="002C56CF"/>
    <w:rsid w:val="004A56D7"/>
    <w:rsid w:val="00533D7B"/>
    <w:rsid w:val="005C3310"/>
    <w:rsid w:val="0068088E"/>
    <w:rsid w:val="00781741"/>
    <w:rsid w:val="007B124B"/>
    <w:rsid w:val="00851ABD"/>
    <w:rsid w:val="00871BCC"/>
    <w:rsid w:val="00876C21"/>
    <w:rsid w:val="008F18B1"/>
    <w:rsid w:val="00912EB1"/>
    <w:rsid w:val="009735FD"/>
    <w:rsid w:val="009741E2"/>
    <w:rsid w:val="00B10F29"/>
    <w:rsid w:val="00C50374"/>
    <w:rsid w:val="00D608B0"/>
    <w:rsid w:val="00DB3901"/>
    <w:rsid w:val="00E114A3"/>
    <w:rsid w:val="00E53A33"/>
    <w:rsid w:val="00E6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74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741"/>
    <w:rPr>
      <w:color w:val="0000FF" w:themeColor="hyperlink"/>
      <w:u w:val="single"/>
    </w:rPr>
  </w:style>
  <w:style w:type="paragraph" w:styleId="ListParagraph">
    <w:name w:val="List Paragraph"/>
    <w:basedOn w:val="Normal"/>
    <w:uiPriority w:val="34"/>
    <w:qFormat/>
    <w:rsid w:val="00781741"/>
    <w:pPr>
      <w:ind w:left="720"/>
      <w:contextualSpacing/>
    </w:pPr>
  </w:style>
  <w:style w:type="paragraph" w:styleId="FootnoteText">
    <w:name w:val="footnote text"/>
    <w:basedOn w:val="Normal"/>
    <w:link w:val="FootnoteTextChar"/>
    <w:uiPriority w:val="99"/>
    <w:unhideWhenUsed/>
    <w:rsid w:val="00781741"/>
    <w:pPr>
      <w:spacing w:after="0" w:line="240" w:lineRule="auto"/>
    </w:pPr>
    <w:rPr>
      <w:sz w:val="20"/>
      <w:szCs w:val="20"/>
    </w:rPr>
  </w:style>
  <w:style w:type="character" w:customStyle="1" w:styleId="FootnoteTextChar">
    <w:name w:val="Footnote Text Char"/>
    <w:basedOn w:val="DefaultParagraphFont"/>
    <w:link w:val="FootnoteText"/>
    <w:uiPriority w:val="99"/>
    <w:rsid w:val="00781741"/>
    <w:rPr>
      <w:sz w:val="20"/>
      <w:szCs w:val="20"/>
      <w:lang w:val="id-ID"/>
    </w:rPr>
  </w:style>
  <w:style w:type="character" w:styleId="FootnoteReference">
    <w:name w:val="footnote reference"/>
    <w:basedOn w:val="DefaultParagraphFont"/>
    <w:uiPriority w:val="99"/>
    <w:semiHidden/>
    <w:unhideWhenUsed/>
    <w:rsid w:val="00781741"/>
    <w:rPr>
      <w:vertAlign w:val="superscript"/>
    </w:rPr>
  </w:style>
  <w:style w:type="paragraph" w:styleId="NormalWeb">
    <w:name w:val="Normal (Web)"/>
    <w:basedOn w:val="Normal"/>
    <w:uiPriority w:val="99"/>
    <w:semiHidden/>
    <w:unhideWhenUsed/>
    <w:rsid w:val="0078174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97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E2"/>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74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741"/>
    <w:rPr>
      <w:color w:val="0000FF" w:themeColor="hyperlink"/>
      <w:u w:val="single"/>
    </w:rPr>
  </w:style>
  <w:style w:type="paragraph" w:styleId="ListParagraph">
    <w:name w:val="List Paragraph"/>
    <w:basedOn w:val="Normal"/>
    <w:uiPriority w:val="34"/>
    <w:qFormat/>
    <w:rsid w:val="00781741"/>
    <w:pPr>
      <w:ind w:left="720"/>
      <w:contextualSpacing/>
    </w:pPr>
  </w:style>
  <w:style w:type="paragraph" w:styleId="FootnoteText">
    <w:name w:val="footnote text"/>
    <w:basedOn w:val="Normal"/>
    <w:link w:val="FootnoteTextChar"/>
    <w:uiPriority w:val="99"/>
    <w:unhideWhenUsed/>
    <w:rsid w:val="00781741"/>
    <w:pPr>
      <w:spacing w:after="0" w:line="240" w:lineRule="auto"/>
    </w:pPr>
    <w:rPr>
      <w:sz w:val="20"/>
      <w:szCs w:val="20"/>
    </w:rPr>
  </w:style>
  <w:style w:type="character" w:customStyle="1" w:styleId="FootnoteTextChar">
    <w:name w:val="Footnote Text Char"/>
    <w:basedOn w:val="DefaultParagraphFont"/>
    <w:link w:val="FootnoteText"/>
    <w:uiPriority w:val="99"/>
    <w:rsid w:val="00781741"/>
    <w:rPr>
      <w:sz w:val="20"/>
      <w:szCs w:val="20"/>
      <w:lang w:val="id-ID"/>
    </w:rPr>
  </w:style>
  <w:style w:type="character" w:styleId="FootnoteReference">
    <w:name w:val="footnote reference"/>
    <w:basedOn w:val="DefaultParagraphFont"/>
    <w:uiPriority w:val="99"/>
    <w:semiHidden/>
    <w:unhideWhenUsed/>
    <w:rsid w:val="00781741"/>
    <w:rPr>
      <w:vertAlign w:val="superscript"/>
    </w:rPr>
  </w:style>
  <w:style w:type="paragraph" w:styleId="NormalWeb">
    <w:name w:val="Normal (Web)"/>
    <w:basedOn w:val="Normal"/>
    <w:uiPriority w:val="99"/>
    <w:semiHidden/>
    <w:unhideWhenUsed/>
    <w:rsid w:val="0078174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97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E2"/>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y.uin-suska.ac.id/6198/3/BAB%20I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bbi.web.id/deri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scribd.com/document/258035184/MAKALAH-KEPRIBADIAN"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lendrislekatompessy99@gmail.com" TargetMode="External"/><Relationship Id="rId14" Type="http://schemas.openxmlformats.org/officeDocument/2006/relationships/hyperlink" Target="https://www.pelajaran.co.id/2019/31/pengertian-revolusi-industri-4-0-prinsip-dan-tantangan-revolusi-industri-4-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bbi.web.id/derita" TargetMode="External"/><Relationship Id="rId2" Type="http://schemas.openxmlformats.org/officeDocument/2006/relationships/hyperlink" Target="http://repository.uin-suska.ac.id/6198/3/BAB%20II.pdf" TargetMode="External"/><Relationship Id="rId1" Type="http://schemas.openxmlformats.org/officeDocument/2006/relationships/hyperlink" Target="https://www.scribd.com/document/258035184/MAKALAH-KEPRIBAD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ADBC-2091-4242-BBC9-29EABE6D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25</Pages>
  <Words>6484</Words>
  <Characters>36960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cp:lastPrinted>2019-11-01T05:27:00Z</cp:lastPrinted>
  <dcterms:created xsi:type="dcterms:W3CDTF">2019-10-21T06:40:00Z</dcterms:created>
  <dcterms:modified xsi:type="dcterms:W3CDTF">2019-12-26T21:31:00Z</dcterms:modified>
</cp:coreProperties>
</file>